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BFA55" w14:textId="77777777" w:rsidR="00D25A7D" w:rsidRPr="00E46AC5" w:rsidRDefault="00D25A7D" w:rsidP="00D25A7D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bookmarkStart w:id="0" w:name="_Hlk174364597"/>
      <w:bookmarkStart w:id="1" w:name="_Hlk174367369"/>
      <w:r w:rsidRPr="00E46AC5">
        <w:rPr>
          <w:rStyle w:val="a4"/>
          <w:sz w:val="28"/>
          <w:szCs w:val="28"/>
        </w:rPr>
        <w:t>Обґрунтування</w:t>
      </w:r>
    </w:p>
    <w:p w14:paraId="5F1F6771" w14:textId="77777777" w:rsidR="00D25A7D" w:rsidRPr="00E46AC5" w:rsidRDefault="00D25A7D" w:rsidP="00D25A7D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46AC5">
        <w:rPr>
          <w:rStyle w:val="a4"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товару</w:t>
      </w:r>
    </w:p>
    <w:p w14:paraId="52D04EB7" w14:textId="77777777" w:rsidR="00D25A7D" w:rsidRPr="00E46AC5" w:rsidRDefault="00D25A7D" w:rsidP="00D25A7D">
      <w:pPr>
        <w:pStyle w:val="a3"/>
        <w:shd w:val="clear" w:color="auto" w:fill="FFFFFF"/>
        <w:spacing w:after="150"/>
        <w:jc w:val="center"/>
        <w:rPr>
          <w:rStyle w:val="a4"/>
          <w:sz w:val="28"/>
          <w:szCs w:val="28"/>
        </w:rPr>
      </w:pPr>
      <w:r w:rsidRPr="00F04E81">
        <w:rPr>
          <w:rStyle w:val="a4"/>
          <w:sz w:val="28"/>
          <w:szCs w:val="28"/>
        </w:rPr>
        <w:t>Поштові марки (знаки поштової оплати)</w:t>
      </w:r>
    </w:p>
    <w:p w14:paraId="1C689534" w14:textId="77777777" w:rsidR="00D25A7D" w:rsidRPr="00E46AC5" w:rsidRDefault="00D25A7D" w:rsidP="00D25A7D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46AC5">
        <w:rPr>
          <w:rStyle w:val="a4"/>
          <w:sz w:val="28"/>
          <w:szCs w:val="28"/>
        </w:rPr>
        <w:t xml:space="preserve">Класифікація за ДК 021:2015: </w:t>
      </w:r>
      <w:r w:rsidRPr="0003773E">
        <w:rPr>
          <w:rStyle w:val="a4"/>
          <w:sz w:val="28"/>
          <w:szCs w:val="28"/>
        </w:rPr>
        <w:t>22410000-7 - Марки</w:t>
      </w:r>
      <w:r w:rsidRPr="00E46AC5">
        <w:rPr>
          <w:sz w:val="28"/>
          <w:szCs w:val="28"/>
        </w:rPr>
        <w:t> </w:t>
      </w:r>
    </w:p>
    <w:p w14:paraId="7330B3BE" w14:textId="77777777" w:rsidR="00D25A7D" w:rsidRDefault="00D25A7D" w:rsidP="00D25A7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E46AC5">
        <w:rPr>
          <w:sz w:val="28"/>
          <w:szCs w:val="28"/>
        </w:rPr>
        <w:t xml:space="preserve">З метою забезпечення належних умов функціонування </w:t>
      </w:r>
      <w:r w:rsidRPr="00E46AC5">
        <w:rPr>
          <w:sz w:val="28"/>
          <w:szCs w:val="28"/>
          <w:lang w:val="uk-UA"/>
        </w:rPr>
        <w:t>Господарського суду Донецької області</w:t>
      </w:r>
      <w:r w:rsidRPr="00E46AC5">
        <w:rPr>
          <w:sz w:val="28"/>
          <w:szCs w:val="28"/>
        </w:rPr>
        <w:t xml:space="preserve"> </w:t>
      </w:r>
      <w:r w:rsidRPr="00F04E81">
        <w:rPr>
          <w:sz w:val="28"/>
          <w:szCs w:val="28"/>
        </w:rPr>
        <w:t xml:space="preserve">оголошено закупівлю відкриті торги з особливостями на 2023 рік для закупівлі </w:t>
      </w:r>
      <w:r>
        <w:rPr>
          <w:sz w:val="28"/>
          <w:szCs w:val="28"/>
          <w:lang w:val="uk-UA"/>
        </w:rPr>
        <w:t>товару.</w:t>
      </w:r>
      <w:r w:rsidRPr="00F04E81">
        <w:rPr>
          <w:sz w:val="28"/>
          <w:szCs w:val="28"/>
        </w:rPr>
        <w:t xml:space="preserve"> </w:t>
      </w:r>
    </w:p>
    <w:p w14:paraId="2E6C87A5" w14:textId="77777777" w:rsidR="00D25A7D" w:rsidRDefault="00D25A7D" w:rsidP="00D25A7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F04E81">
        <w:rPr>
          <w:sz w:val="28"/>
          <w:szCs w:val="28"/>
        </w:rPr>
        <w:t>Відкриті торги з особливостями застосовуються відповідно до п.10 Постанови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та Закону України “Про публічні закупівліˮ.</w:t>
      </w:r>
    </w:p>
    <w:p w14:paraId="149C9617" w14:textId="77777777" w:rsidR="00D25A7D" w:rsidRPr="00E46AC5" w:rsidRDefault="00D25A7D" w:rsidP="00D25A7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E46AC5">
        <w:rPr>
          <w:sz w:val="28"/>
          <w:szCs w:val="28"/>
        </w:rPr>
        <w:t>Закупівля на 202</w:t>
      </w:r>
      <w:r>
        <w:rPr>
          <w:sz w:val="28"/>
          <w:szCs w:val="28"/>
          <w:lang w:val="uk-UA"/>
        </w:rPr>
        <w:t>3</w:t>
      </w:r>
      <w:r w:rsidRPr="00E46AC5">
        <w:rPr>
          <w:sz w:val="28"/>
          <w:szCs w:val="28"/>
        </w:rPr>
        <w:t xml:space="preserve"> рік. </w:t>
      </w:r>
    </w:p>
    <w:p w14:paraId="5636BF54" w14:textId="77777777" w:rsidR="00D25A7D" w:rsidRPr="00E46AC5" w:rsidRDefault="00D25A7D" w:rsidP="00D25A7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46AC5">
        <w:rPr>
          <w:sz w:val="28"/>
          <w:szCs w:val="28"/>
        </w:rPr>
        <w:t>(</w:t>
      </w:r>
      <w:r w:rsidRPr="00F04E81">
        <w:rPr>
          <w:sz w:val="28"/>
          <w:szCs w:val="28"/>
        </w:rPr>
        <w:t>Оголошення про проведення відкритих торгів з особливостями UA-2023-10-10-013430-a</w:t>
      </w:r>
      <w:r w:rsidRPr="00E46AC5">
        <w:rPr>
          <w:sz w:val="28"/>
          <w:szCs w:val="28"/>
          <w:lang w:val="uk-UA"/>
        </w:rPr>
        <w:t>)</w:t>
      </w:r>
      <w:r w:rsidRPr="00E46AC5">
        <w:rPr>
          <w:sz w:val="28"/>
          <w:szCs w:val="28"/>
        </w:rPr>
        <w:t>.</w:t>
      </w:r>
    </w:p>
    <w:p w14:paraId="0D56E497" w14:textId="77777777" w:rsidR="00D25A7D" w:rsidRPr="00E46AC5" w:rsidRDefault="00D25A7D" w:rsidP="00D25A7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46AC5">
        <w:rPr>
          <w:sz w:val="28"/>
          <w:szCs w:val="28"/>
        </w:rPr>
        <w:t xml:space="preserve">Розмір бюджетного призначення: </w:t>
      </w:r>
      <w:r>
        <w:rPr>
          <w:sz w:val="28"/>
          <w:szCs w:val="28"/>
          <w:lang w:val="uk-UA"/>
        </w:rPr>
        <w:t>606 375</w:t>
      </w:r>
      <w:r w:rsidRPr="00E46A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00</w:t>
      </w:r>
      <w:r w:rsidRPr="00E46AC5">
        <w:rPr>
          <w:sz w:val="28"/>
          <w:szCs w:val="28"/>
        </w:rPr>
        <w:t xml:space="preserve"> грн. </w:t>
      </w:r>
    </w:p>
    <w:p w14:paraId="598C3DFC" w14:textId="77777777" w:rsidR="00D25A7D" w:rsidRDefault="00D25A7D" w:rsidP="00D25A7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E46AC5">
        <w:rPr>
          <w:sz w:val="28"/>
          <w:szCs w:val="28"/>
        </w:rPr>
        <w:t xml:space="preserve">Технічні та якісні характеристики предмета закупівлі визначені з урахуванням реальних потреб установи. </w:t>
      </w:r>
      <w:r w:rsidRPr="0003773E">
        <w:rPr>
          <w:sz w:val="28"/>
          <w:szCs w:val="28"/>
        </w:rPr>
        <w:t>Якість ЗПО повинна відповідати вимогам Галузевого стандарту України «Зв’язок поштовий. Марки та блоки поштові. Технічні умови. ДСТУ 45.027-2003».</w:t>
      </w:r>
      <w:r w:rsidRPr="00E46AC5">
        <w:rPr>
          <w:sz w:val="28"/>
          <w:szCs w:val="28"/>
        </w:rPr>
        <w:t> 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05"/>
        <w:gridCol w:w="5421"/>
        <w:gridCol w:w="3119"/>
      </w:tblGrid>
      <w:tr w:rsidR="00D25A7D" w14:paraId="48B45079" w14:textId="77777777" w:rsidTr="00526B3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7432D12C" w14:textId="77777777" w:rsidR="00D25A7D" w:rsidRDefault="00D25A7D" w:rsidP="00526B3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8303" w14:textId="77777777" w:rsidR="00D25A7D" w:rsidRDefault="00D25A7D" w:rsidP="00526B3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Найменування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F803" w14:textId="77777777" w:rsidR="00D25A7D" w:rsidRDefault="00D25A7D" w:rsidP="00526B3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Кількість, шт.</w:t>
            </w:r>
          </w:p>
        </w:tc>
      </w:tr>
      <w:tr w:rsidR="00D25A7D" w14:paraId="6370CB57" w14:textId="77777777" w:rsidTr="00526B3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1370" w14:textId="77777777" w:rsidR="00D25A7D" w:rsidRDefault="00D25A7D" w:rsidP="00526B3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9596" w14:textId="77777777" w:rsidR="00D25A7D" w:rsidRDefault="00D25A7D" w:rsidP="00526B3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en-US" w:eastAsia="uk-UA" w:bidi="hi-IN"/>
              </w:rPr>
              <w:t>Поштова марка</w:t>
            </w:r>
            <w:r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en-US" w:eastAsia="uk-UA" w:bidi="hi-IN"/>
              </w:rPr>
              <w:t>T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9CE6" w14:textId="77777777" w:rsidR="00D25A7D" w:rsidRDefault="00D25A7D" w:rsidP="00526B3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11682</w:t>
            </w:r>
          </w:p>
        </w:tc>
      </w:tr>
      <w:tr w:rsidR="00D25A7D" w14:paraId="50F7B689" w14:textId="77777777" w:rsidTr="00526B3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B3C0" w14:textId="77777777" w:rsidR="00D25A7D" w:rsidRDefault="00D25A7D" w:rsidP="00526B3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C337" w14:textId="77777777" w:rsidR="00D25A7D" w:rsidRDefault="00D25A7D" w:rsidP="00526B3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en-US" w:eastAsia="uk-UA" w:bidi="hi-IN"/>
              </w:rPr>
              <w:t>Поштова марка D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CF34" w14:textId="77777777" w:rsidR="00D25A7D" w:rsidRDefault="00D25A7D" w:rsidP="00526B3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4455</w:t>
            </w:r>
          </w:p>
        </w:tc>
      </w:tr>
      <w:tr w:rsidR="00D25A7D" w14:paraId="5702FAE6" w14:textId="77777777" w:rsidTr="00526B3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8BE6" w14:textId="77777777" w:rsidR="00D25A7D" w:rsidRDefault="00D25A7D" w:rsidP="00526B3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C023" w14:textId="77777777" w:rsidR="00D25A7D" w:rsidRDefault="00D25A7D" w:rsidP="00526B3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en-US" w:eastAsia="uk-UA" w:bidi="hi-IN"/>
              </w:rPr>
              <w:t>Поштова марка U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C06D" w14:textId="77777777" w:rsidR="00D25A7D" w:rsidRDefault="00D25A7D" w:rsidP="00526B3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9702</w:t>
            </w:r>
          </w:p>
        </w:tc>
      </w:tr>
      <w:tr w:rsidR="00D25A7D" w14:paraId="74309097" w14:textId="77777777" w:rsidTr="00526B3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3993" w14:textId="77777777" w:rsidR="00D25A7D" w:rsidRDefault="00D25A7D" w:rsidP="00526B3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8516" w14:textId="77777777" w:rsidR="00D25A7D" w:rsidRDefault="00D25A7D" w:rsidP="00526B3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en-US" w:eastAsia="uk-UA" w:bidi="hi-IN"/>
              </w:rPr>
              <w:t>Поштова марка</w:t>
            </w:r>
            <w:r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en-US" w:eastAsia="uk-UA" w:bidi="hi-IN"/>
              </w:rPr>
              <w:t>L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57CF" w14:textId="77777777" w:rsidR="00D25A7D" w:rsidRDefault="00D25A7D" w:rsidP="00526B3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1584</w:t>
            </w:r>
          </w:p>
        </w:tc>
      </w:tr>
      <w:tr w:rsidR="00D25A7D" w14:paraId="6CA59AD1" w14:textId="77777777" w:rsidTr="00526B3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DC62" w14:textId="77777777" w:rsidR="00D25A7D" w:rsidRDefault="00D25A7D" w:rsidP="00526B3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41E4" w14:textId="77777777" w:rsidR="00D25A7D" w:rsidRDefault="00D25A7D" w:rsidP="00526B3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en-US" w:eastAsia="uk-UA" w:bidi="hi-IN"/>
              </w:rPr>
              <w:t>Поштова марка</w:t>
            </w:r>
            <w:r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M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9AB2" w14:textId="77777777" w:rsidR="00D25A7D" w:rsidRDefault="00D25A7D" w:rsidP="00526B3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8910</w:t>
            </w:r>
          </w:p>
        </w:tc>
      </w:tr>
      <w:tr w:rsidR="00D25A7D" w14:paraId="2B48E604" w14:textId="77777777" w:rsidTr="00526B3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434E" w14:textId="77777777" w:rsidR="00D25A7D" w:rsidRDefault="00D25A7D" w:rsidP="00526B3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D916" w14:textId="77777777" w:rsidR="00D25A7D" w:rsidRDefault="00D25A7D" w:rsidP="00526B3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en-US" w:eastAsia="uk-UA" w:bidi="hi-IN"/>
              </w:rPr>
              <w:t>Поштова марка</w:t>
            </w:r>
            <w:r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en-US" w:eastAsia="uk-UA" w:bidi="hi-IN"/>
              </w:rPr>
              <w:t>F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DAFE" w14:textId="77777777" w:rsidR="00D25A7D" w:rsidRDefault="00D25A7D" w:rsidP="00526B3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8118</w:t>
            </w:r>
          </w:p>
        </w:tc>
      </w:tr>
      <w:tr w:rsidR="00D25A7D" w14:paraId="2EA3EFF8" w14:textId="77777777" w:rsidTr="00526B3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F395" w14:textId="77777777" w:rsidR="00D25A7D" w:rsidRDefault="00D25A7D" w:rsidP="00526B3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71F8" w14:textId="77777777" w:rsidR="00D25A7D" w:rsidRDefault="00D25A7D" w:rsidP="00526B37">
            <w:pPr>
              <w:spacing w:line="0" w:lineRule="atLeast"/>
              <w:jc w:val="center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en-US" w:eastAsia="uk-UA" w:bidi="hi-I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24F1" w14:textId="77777777" w:rsidR="00D25A7D" w:rsidRDefault="00D25A7D" w:rsidP="00526B37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44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451</w:t>
            </w:r>
          </w:p>
        </w:tc>
      </w:tr>
    </w:tbl>
    <w:p w14:paraId="6239BC55" w14:textId="77777777" w:rsidR="00D25A7D" w:rsidRDefault="00D25A7D" w:rsidP="00D25A7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</w:p>
    <w:p w14:paraId="5BFAEE68" w14:textId="77777777" w:rsidR="00D25A7D" w:rsidRPr="0003773E" w:rsidRDefault="00D25A7D" w:rsidP="00D25A7D">
      <w:pPr>
        <w:jc w:val="both"/>
        <w:rPr>
          <w:rFonts w:ascii="Times New Roman" w:hAnsi="Times New Roman" w:cs="Times New Roman"/>
          <w:sz w:val="28"/>
          <w:szCs w:val="28"/>
        </w:rPr>
      </w:pPr>
      <w:r w:rsidRPr="0003773E">
        <w:rPr>
          <w:rFonts w:ascii="Times New Roman" w:hAnsi="Times New Roman" w:cs="Times New Roman"/>
          <w:sz w:val="28"/>
          <w:szCs w:val="28"/>
        </w:rPr>
        <w:t>Технічні та якісні характеристики поштових марок повинні відповідати вимогам Положення про знаки поштової оплати, затвердженого наказом Міністерства транспорту та зв’язку України від 24.06.2010 № 388 та зареєстрованого в Міністерстві юстиції України 26.07.2010 за № 553/17848, яке визначає порядок видання, введення в обіг та організації розповсюдження знаків поштової оплати, до яких належить поштові марки, блоки, маркувальні конверти та картки, а також виведення їх з обігу, вимогам чинного законодавства України, що пред’являються до відповідного виду товару.</w:t>
      </w:r>
    </w:p>
    <w:p w14:paraId="4498EA57" w14:textId="77777777" w:rsidR="00D25A7D" w:rsidRDefault="00D25A7D" w:rsidP="00D25A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73E">
        <w:rPr>
          <w:rFonts w:ascii="Times New Roman" w:hAnsi="Times New Roman" w:cs="Times New Roman"/>
          <w:sz w:val="28"/>
          <w:szCs w:val="28"/>
        </w:rPr>
        <w:lastRenderedPageBreak/>
        <w:t>Очікувана вартість визначена у річному плану закупівель на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3773E">
        <w:rPr>
          <w:rFonts w:ascii="Times New Roman" w:hAnsi="Times New Roman" w:cs="Times New Roman"/>
          <w:sz w:val="28"/>
          <w:szCs w:val="28"/>
        </w:rPr>
        <w:t xml:space="preserve"> рік в межах кошторисних призначень на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3773E">
        <w:rPr>
          <w:rFonts w:ascii="Times New Roman" w:hAnsi="Times New Roman" w:cs="Times New Roman"/>
          <w:sz w:val="28"/>
          <w:szCs w:val="28"/>
        </w:rPr>
        <w:t xml:space="preserve"> рік з урахуванням номінальної вартості поштових марок, встановленої АТ «Укрпошта» згідно з діючими Граничними тарифами на універсальні послуги поштового зв’язку, затвердженими рішенням Національної комісії, що здійснює державне регулювання у сфері зв’язку та інформатизації від 02.11.2021 № 413, зареєстрованого в Міністерстві юстиції України 18.11.2021 за № 1516/37138.  Згідно з пп.196.1.4 п.196.1 ст.196 Податкового кодексу України, постачання негашених поштових марок України, конвертів або листівок з негашеними поштовими марками України не є об’єктом оподаткування.</w:t>
      </w:r>
    </w:p>
    <w:p w14:paraId="3962EE49" w14:textId="77777777" w:rsidR="00D25A7D" w:rsidRDefault="00D25A7D" w:rsidP="00D25A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p w14:paraId="235C48D4" w14:textId="77777777" w:rsidR="00D25A7D" w:rsidRDefault="00D25A7D" w:rsidP="00D25A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2AC7B" w14:textId="77777777" w:rsidR="00D25A7D" w:rsidRDefault="00D25A7D" w:rsidP="00D25A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7FBEC1" w14:textId="77777777" w:rsidR="00D25A7D" w:rsidRDefault="00D25A7D" w:rsidP="00D25A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D3001E" w14:textId="77777777" w:rsidR="00B0448D" w:rsidRPr="00D25A7D" w:rsidRDefault="00B0448D" w:rsidP="00B77618">
      <w:pPr>
        <w:rPr>
          <w:lang w:val="uk-UA"/>
        </w:rPr>
      </w:pPr>
    </w:p>
    <w:sectPr w:rsidR="00B0448D" w:rsidRPr="00D2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42FC2"/>
    <w:multiLevelType w:val="hybridMultilevel"/>
    <w:tmpl w:val="D1622746"/>
    <w:lvl w:ilvl="0" w:tplc="9E106F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83F1B"/>
    <w:multiLevelType w:val="hybridMultilevel"/>
    <w:tmpl w:val="304EAED0"/>
    <w:lvl w:ilvl="0" w:tplc="E01A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907C7"/>
    <w:multiLevelType w:val="hybridMultilevel"/>
    <w:tmpl w:val="3B6E55D6"/>
    <w:lvl w:ilvl="0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1EFE3DB6"/>
    <w:multiLevelType w:val="multilevel"/>
    <w:tmpl w:val="7BEC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947AD"/>
    <w:multiLevelType w:val="hybridMultilevel"/>
    <w:tmpl w:val="A922EF2C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3148D"/>
    <w:multiLevelType w:val="hybridMultilevel"/>
    <w:tmpl w:val="350C7C1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 w15:restartNumberingAfterBreak="0">
    <w:nsid w:val="556833B8"/>
    <w:multiLevelType w:val="hybridMultilevel"/>
    <w:tmpl w:val="B56ECB6C"/>
    <w:lvl w:ilvl="0" w:tplc="9E106F2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E666CF"/>
    <w:multiLevelType w:val="hybridMultilevel"/>
    <w:tmpl w:val="46B03EDE"/>
    <w:lvl w:ilvl="0" w:tplc="14F8E1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9536473">
    <w:abstractNumId w:val="2"/>
  </w:num>
  <w:num w:numId="2" w16cid:durableId="16302110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097272">
    <w:abstractNumId w:val="5"/>
  </w:num>
  <w:num w:numId="4" w16cid:durableId="1241064015">
    <w:abstractNumId w:val="0"/>
  </w:num>
  <w:num w:numId="5" w16cid:durableId="576596449">
    <w:abstractNumId w:val="7"/>
  </w:num>
  <w:num w:numId="6" w16cid:durableId="1713731784">
    <w:abstractNumId w:val="6"/>
  </w:num>
  <w:num w:numId="7" w16cid:durableId="1022903840">
    <w:abstractNumId w:val="3"/>
  </w:num>
  <w:num w:numId="8" w16cid:durableId="715082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32"/>
    <w:rsid w:val="0000146E"/>
    <w:rsid w:val="0003773E"/>
    <w:rsid w:val="00204662"/>
    <w:rsid w:val="004810EC"/>
    <w:rsid w:val="00516236"/>
    <w:rsid w:val="00516AFB"/>
    <w:rsid w:val="005650CE"/>
    <w:rsid w:val="006D2D73"/>
    <w:rsid w:val="007161FE"/>
    <w:rsid w:val="00762AF2"/>
    <w:rsid w:val="008421B0"/>
    <w:rsid w:val="00877FB7"/>
    <w:rsid w:val="0091696C"/>
    <w:rsid w:val="009274EA"/>
    <w:rsid w:val="009B2646"/>
    <w:rsid w:val="00A01D60"/>
    <w:rsid w:val="00AE3C2F"/>
    <w:rsid w:val="00B0448D"/>
    <w:rsid w:val="00B77618"/>
    <w:rsid w:val="00B81EB5"/>
    <w:rsid w:val="00BC1A4F"/>
    <w:rsid w:val="00BF2139"/>
    <w:rsid w:val="00C74A62"/>
    <w:rsid w:val="00D23799"/>
    <w:rsid w:val="00D25A7D"/>
    <w:rsid w:val="00D37132"/>
    <w:rsid w:val="00DF6BD7"/>
    <w:rsid w:val="00E46AC5"/>
    <w:rsid w:val="00F04E81"/>
    <w:rsid w:val="00F06D98"/>
    <w:rsid w:val="00F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1FC9"/>
  <w15:chartTrackingRefBased/>
  <w15:docId w15:val="{7D78D809-2C1F-42CD-9DFD-632546EF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styleId="a4">
    <w:name w:val="Strong"/>
    <w:basedOn w:val="a0"/>
    <w:uiPriority w:val="22"/>
    <w:qFormat/>
    <w:rsid w:val="00E46AC5"/>
    <w:rPr>
      <w:b/>
      <w:bCs/>
    </w:rPr>
  </w:style>
  <w:style w:type="character" w:customStyle="1" w:styleId="js-apiid">
    <w:name w:val="js-apiid"/>
    <w:basedOn w:val="a0"/>
    <w:rsid w:val="00E46AC5"/>
  </w:style>
  <w:style w:type="paragraph" w:styleId="a5">
    <w:name w:val="List Paragraph"/>
    <w:basedOn w:val="a"/>
    <w:uiPriority w:val="34"/>
    <w:qFormat/>
    <w:rsid w:val="00DF6BD7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F04E8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u-RU"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74A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легенда я</dc:creator>
  <cp:keywords/>
  <dc:description/>
  <cp:lastModifiedBy>легенда я</cp:lastModifiedBy>
  <cp:revision>11</cp:revision>
  <dcterms:created xsi:type="dcterms:W3CDTF">2024-08-12T10:23:00Z</dcterms:created>
  <dcterms:modified xsi:type="dcterms:W3CDTF">2024-08-12T14:42:00Z</dcterms:modified>
</cp:coreProperties>
</file>