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A4" w:rsidRDefault="00B84AA4" w:rsidP="00B84AA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 w:rsidRPr="0015224E">
        <w:rPr>
          <w:color w:val="000000" w:themeColor="text1"/>
          <w:sz w:val="22"/>
          <w:szCs w:val="22"/>
          <w:lang w:val="uk-UA"/>
        </w:rPr>
        <w:t>Додаток 1</w:t>
      </w:r>
    </w:p>
    <w:p w:rsidR="00280C2E" w:rsidRPr="0015224E" w:rsidRDefault="00280C2E" w:rsidP="00B84AA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ЗАТВЕРДЖЕНО</w:t>
      </w:r>
    </w:p>
    <w:p w:rsidR="00280C2E" w:rsidRDefault="00280C2E" w:rsidP="00B84AA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н</w:t>
      </w:r>
      <w:r w:rsidR="00B84AA4" w:rsidRPr="0015224E">
        <w:rPr>
          <w:color w:val="000000" w:themeColor="text1"/>
          <w:sz w:val="22"/>
          <w:szCs w:val="22"/>
          <w:lang w:val="uk-UA"/>
        </w:rPr>
        <w:t>аказ</w:t>
      </w:r>
      <w:r>
        <w:rPr>
          <w:color w:val="000000" w:themeColor="text1"/>
          <w:sz w:val="22"/>
          <w:szCs w:val="22"/>
          <w:lang w:val="uk-UA"/>
        </w:rPr>
        <w:t>ом керівника апарату</w:t>
      </w:r>
    </w:p>
    <w:p w:rsidR="00B84AA4" w:rsidRPr="0015224E" w:rsidRDefault="00280C2E" w:rsidP="00B84AA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 </w:t>
      </w:r>
      <w:r w:rsidR="00B84AA4" w:rsidRPr="0015224E">
        <w:rPr>
          <w:color w:val="000000" w:themeColor="text1"/>
          <w:sz w:val="22"/>
          <w:szCs w:val="22"/>
          <w:lang w:val="uk-UA"/>
        </w:rPr>
        <w:t xml:space="preserve"> від 13.09.2018  № 258-к </w:t>
      </w:r>
    </w:p>
    <w:p w:rsidR="00B84AA4" w:rsidRPr="0015224E" w:rsidRDefault="00B84AA4" w:rsidP="00B84AA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B84AA4" w:rsidRPr="0015224E" w:rsidRDefault="00B84AA4" w:rsidP="00B84AA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15224E">
        <w:rPr>
          <w:b/>
          <w:bCs/>
          <w:color w:val="000000" w:themeColor="text1"/>
          <w:lang w:val="uk-UA"/>
        </w:rPr>
        <w:t>УМОВИ</w:t>
      </w:r>
    </w:p>
    <w:p w:rsidR="00B84AA4" w:rsidRPr="0015224E" w:rsidRDefault="00B84AA4" w:rsidP="00B84AA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15224E">
        <w:rPr>
          <w:b/>
          <w:bCs/>
          <w:color w:val="000000" w:themeColor="text1"/>
          <w:lang w:val="uk-UA"/>
        </w:rPr>
        <w:t>проведення конкурсу</w:t>
      </w:r>
    </w:p>
    <w:p w:rsidR="00B84AA4" w:rsidRPr="0015224E" w:rsidRDefault="00B84AA4" w:rsidP="00B84AA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15224E">
        <w:rPr>
          <w:color w:val="000000" w:themeColor="text1"/>
          <w:lang w:val="uk-UA"/>
        </w:rPr>
        <w:t>на зайняття  вакантної посади начальника відділу судової статистики та інформаційних технологій господарського суду Донецької області (категорія «Б»)</w:t>
      </w:r>
    </w:p>
    <w:p w:rsidR="00B84AA4" w:rsidRPr="0015224E" w:rsidRDefault="00B84AA4" w:rsidP="00B84AA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 w:rsidRPr="0015224E">
        <w:rPr>
          <w:color w:val="000000" w:themeColor="text1"/>
          <w:lang w:val="uk-UA"/>
        </w:rPr>
        <w:t>(1 вакансія)</w:t>
      </w:r>
    </w:p>
    <w:p w:rsidR="00B84AA4" w:rsidRPr="0015224E" w:rsidRDefault="00B84AA4" w:rsidP="00B84AA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 w:themeColor="text1"/>
          <w:lang w:val="uk-UA"/>
        </w:rPr>
      </w:pPr>
      <w:r w:rsidRPr="0015224E">
        <w:rPr>
          <w:b/>
          <w:color w:val="000000" w:themeColor="text1"/>
          <w:lang w:val="uk-UA"/>
        </w:rPr>
        <w:t>Загальні умови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61"/>
      </w:tblGrid>
      <w:tr w:rsidR="00B84AA4" w:rsidRPr="0015224E" w:rsidTr="0000664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/>
              </w:rPr>
            </w:pPr>
            <w:r w:rsidRPr="0015224E">
              <w:rPr>
                <w:color w:val="000000" w:themeColor="text1"/>
                <w:lang w:val="uk-UA"/>
              </w:rPr>
              <w:t>Посадові обов’язки: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942A52" w:rsidRDefault="00B84AA4" w:rsidP="00006640">
            <w:pPr>
              <w:shd w:val="clear" w:color="auto" w:fill="FFFFFF"/>
              <w:spacing w:line="283" w:lineRule="atLeast"/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942A52">
              <w:rPr>
                <w:sz w:val="24"/>
                <w:szCs w:val="24"/>
                <w:lang w:val="uk-UA"/>
              </w:rPr>
              <w:t xml:space="preserve"> Здійснює керівництво діяльністю відділу судової статистики та інформаційних технологій і несе персональну відповідальність за виконання завдань, покладених на відділ;</w:t>
            </w:r>
          </w:p>
          <w:p w:rsidR="00B84AA4" w:rsidRPr="00942A52" w:rsidRDefault="00B84AA4" w:rsidP="00006640">
            <w:pPr>
              <w:shd w:val="clear" w:color="auto" w:fill="FFFFFF"/>
              <w:spacing w:line="283" w:lineRule="atLeast"/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942A52">
              <w:rPr>
                <w:sz w:val="24"/>
                <w:szCs w:val="24"/>
                <w:lang w:val="uk-UA"/>
              </w:rPr>
              <w:t xml:space="preserve"> Забезпечує захист загальної інформації суду та інформації з обмеженим доступом;</w:t>
            </w:r>
          </w:p>
          <w:p w:rsidR="00B84AA4" w:rsidRPr="00942A52" w:rsidRDefault="00B84AA4" w:rsidP="00006640">
            <w:pPr>
              <w:shd w:val="clear" w:color="auto" w:fill="FFFFFF"/>
              <w:spacing w:line="283" w:lineRule="atLeast"/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942A52">
              <w:rPr>
                <w:sz w:val="24"/>
                <w:szCs w:val="24"/>
                <w:lang w:val="uk-UA"/>
              </w:rPr>
              <w:t xml:space="preserve"> Організовує облік і опрацювання первинних даних судової статистики суду;</w:t>
            </w:r>
          </w:p>
          <w:p w:rsidR="00B84AA4" w:rsidRPr="00942A52" w:rsidRDefault="00B84AA4" w:rsidP="00006640">
            <w:pPr>
              <w:pStyle w:val="1"/>
              <w:spacing w:after="0" w:line="240" w:lineRule="auto"/>
              <w:ind w:firstLine="256"/>
              <w:rPr>
                <w:rFonts w:eastAsia="Times New Roman"/>
                <w:lang w:eastAsia="ru-RU"/>
              </w:rPr>
            </w:pPr>
            <w:r w:rsidRPr="00942A52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.</w:t>
            </w:r>
            <w:r w:rsidRPr="00942A52">
              <w:rPr>
                <w:rFonts w:eastAsia="Times New Roman"/>
                <w:lang w:eastAsia="ru-RU"/>
              </w:rPr>
              <w:t>Відповідає за впровадження в роботі суду комп’ютерних технологій: добір, розробку, пристосування комп’ютерних програм статичної звітності(збирання накопичення та оброблення статистичних даних про діяльність суду), проведення оновлень Програмного забезпечення автоматизованої системи документообігу та створення локальної мережі суду та її безперебійну роботу;</w:t>
            </w:r>
          </w:p>
          <w:p w:rsidR="00B84AA4" w:rsidRPr="00942A52" w:rsidRDefault="00B84AA4" w:rsidP="00006640">
            <w:pPr>
              <w:shd w:val="clear" w:color="auto" w:fill="FFFFFF"/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>Організовує  підготовку статистичних таблиць, довідок, інформацій;</w:t>
            </w:r>
          </w:p>
          <w:p w:rsidR="00B84AA4" w:rsidRPr="00942A5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>Забезпечує безперервну та якісну роботу обладнання обчислювальної техніки (далі – обладнання), електронних комутацій, центрів комутації повідомлень на мережі передачі даних. Підтримування надійної та якісної роботи обладнання та програмного забезпечення, працездатності встановленої комп’ютерної мережі, працездатності поштового серверу;</w:t>
            </w:r>
          </w:p>
          <w:p w:rsidR="00B84AA4" w:rsidRPr="00942A5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>Організовує обслуговування програмного забезпечення на автоматизованих робочих місцях користувачів;</w:t>
            </w:r>
          </w:p>
          <w:p w:rsidR="00B84AA4" w:rsidRPr="00942A5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>Надає методичну та практичну допомогу працівникам структурних підрозділів та апарату суду з питань роботи технічних засобів, користування інформаційними ресурсами, функціонування КП «ДСС» та іншого програмного забезпечення, установленого на комп’ютерному обладнанні суду;</w:t>
            </w:r>
          </w:p>
          <w:p w:rsidR="00B84AA4" w:rsidRPr="00942A5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>Здійснює заходи з підвищення кваліфікації працівників апарату суду з питань використання ними комп’ютерного обладнання для виконання своїх завдань та обов’язків.</w:t>
            </w:r>
          </w:p>
          <w:p w:rsidR="00B84AA4" w:rsidRPr="00942A5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 xml:space="preserve">Забезпечує формування статистичної звітності та надання різноманітної інформації по справах за </w:t>
            </w:r>
            <w:r w:rsidRPr="00942A52">
              <w:rPr>
                <w:sz w:val="24"/>
                <w:szCs w:val="24"/>
                <w:lang w:val="uk-UA"/>
              </w:rPr>
              <w:lastRenderedPageBreak/>
              <w:t>плановою та позаплановою роботою, по запитам судових інстанцій, державних органів та сторін судового процесу, керівництва та підрозділів суду тощо;</w:t>
            </w:r>
          </w:p>
          <w:p w:rsidR="00B84AA4" w:rsidRPr="00942A5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>Розподіляє обов’язки між працівниками відділу, очолює та контролює їх роботу;</w:t>
            </w:r>
          </w:p>
          <w:p w:rsidR="00B84AA4" w:rsidRPr="00942A5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 xml:space="preserve">Виконує дії по забезпеченню користувачів ключами електронного цифрового підпису; </w:t>
            </w:r>
          </w:p>
          <w:p w:rsidR="00B84AA4" w:rsidRPr="00942A5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>Здійснює організацію доступу користувачів комп’ютерної мережі суду до «Єдиного державного реєстру судових рішень», безперебійного надсилання електронних копій судових рішень до реєстру;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.</w:t>
            </w:r>
            <w:r w:rsidRPr="00BE7E62">
              <w:rPr>
                <w:sz w:val="24"/>
                <w:szCs w:val="24"/>
                <w:lang w:val="uk-UA"/>
              </w:rPr>
              <w:t>Готує проект положення про відділ та проекти посадових інструкцій працівників відділу.</w:t>
            </w:r>
          </w:p>
          <w:p w:rsidR="00B84AA4" w:rsidRPr="00942A5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  <w:r w:rsidRPr="00942A52">
              <w:rPr>
                <w:sz w:val="24"/>
                <w:szCs w:val="24"/>
                <w:lang w:val="uk-UA"/>
              </w:rPr>
              <w:t>Організовує планування роботи відділу та забезпечує виконання покладених на нього завдань і функцій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  <w:r w:rsidRPr="00BE7E62">
              <w:rPr>
                <w:sz w:val="24"/>
                <w:szCs w:val="24"/>
                <w:lang w:val="uk-UA"/>
              </w:rPr>
              <w:t> </w:t>
            </w:r>
            <w:r w:rsidRPr="00942A52">
              <w:rPr>
                <w:sz w:val="24"/>
                <w:szCs w:val="24"/>
                <w:lang w:val="uk-UA"/>
              </w:rPr>
              <w:t>Організовує</w:t>
            </w:r>
            <w:r w:rsidRPr="00BE7E6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</w:t>
            </w:r>
            <w:r w:rsidRPr="00BE7E62">
              <w:rPr>
                <w:sz w:val="24"/>
                <w:szCs w:val="24"/>
                <w:lang w:val="uk-UA"/>
              </w:rPr>
              <w:t>кладання квартальних та щомісячних статистичних звітів для Вищого господарського суду України.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  <w:r w:rsidRPr="00BE7E62">
              <w:rPr>
                <w:sz w:val="24"/>
                <w:szCs w:val="24"/>
                <w:lang w:val="uk-UA"/>
              </w:rPr>
              <w:t>Надання статистичної інформації для працівників апарату господарського суду з метою аналізу розглянутих справ.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18.Забезпечує в</w:t>
            </w:r>
            <w:r w:rsidRPr="00BE7E62">
              <w:rPr>
                <w:sz w:val="24"/>
                <w:szCs w:val="24"/>
                <w:lang w:val="uk-UA"/>
              </w:rPr>
              <w:t xml:space="preserve">несення у базу даних «Діловодство суду» документів по справах, що надходять до Єдиного державного реєстру судових рішень та бази даних «Банкрутство». 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  <w:r w:rsidRPr="00BE7E62">
              <w:rPr>
                <w:sz w:val="24"/>
                <w:szCs w:val="24"/>
                <w:lang w:val="uk-UA"/>
              </w:rPr>
              <w:t xml:space="preserve">Надання консультацій помічникам суддів </w:t>
            </w:r>
            <w:r>
              <w:rPr>
                <w:sz w:val="24"/>
                <w:szCs w:val="24"/>
                <w:lang w:val="uk-UA"/>
              </w:rPr>
              <w:t xml:space="preserve">та секретарям судового засідання </w:t>
            </w:r>
            <w:r w:rsidRPr="00BE7E62">
              <w:rPr>
                <w:sz w:val="24"/>
                <w:szCs w:val="24"/>
                <w:lang w:val="uk-UA"/>
              </w:rPr>
              <w:t xml:space="preserve">щодо належного заповнення статистичних карток по </w:t>
            </w:r>
            <w:r>
              <w:rPr>
                <w:sz w:val="24"/>
                <w:szCs w:val="24"/>
                <w:lang w:val="uk-UA"/>
              </w:rPr>
              <w:t>справах.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  <w:r w:rsidRPr="00BE7E62">
              <w:rPr>
                <w:sz w:val="24"/>
                <w:szCs w:val="24"/>
                <w:lang w:val="uk-UA"/>
              </w:rPr>
              <w:t>Контроль за правильністю введення до бази даних програмного забезпечення   «Діловодство господарського суду», кодів ЄДРПОУ підприємств банкрутів.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  <w:r w:rsidRPr="00BE7E62">
              <w:rPr>
                <w:sz w:val="24"/>
                <w:szCs w:val="24"/>
                <w:lang w:val="uk-UA"/>
              </w:rPr>
              <w:t>Нада</w:t>
            </w:r>
            <w:r>
              <w:rPr>
                <w:sz w:val="24"/>
                <w:szCs w:val="24"/>
                <w:lang w:val="uk-UA"/>
              </w:rPr>
              <w:t>є</w:t>
            </w:r>
            <w:r w:rsidRPr="00BE7E62">
              <w:rPr>
                <w:sz w:val="24"/>
                <w:szCs w:val="24"/>
                <w:lang w:val="uk-UA"/>
              </w:rPr>
              <w:t xml:space="preserve"> статистичні звіти  в межах своєї компетенції керівнику апарату суду. 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  <w:r w:rsidRPr="00BE7E62">
              <w:rPr>
                <w:sz w:val="24"/>
                <w:szCs w:val="24"/>
                <w:lang w:val="uk-UA"/>
              </w:rPr>
              <w:t>Дотриму</w:t>
            </w:r>
            <w:r>
              <w:rPr>
                <w:sz w:val="24"/>
                <w:szCs w:val="24"/>
                <w:lang w:val="uk-UA"/>
              </w:rPr>
              <w:t>ється</w:t>
            </w:r>
            <w:r w:rsidRPr="00BE7E62">
              <w:rPr>
                <w:sz w:val="24"/>
                <w:szCs w:val="24"/>
                <w:lang w:val="uk-UA"/>
              </w:rPr>
              <w:t xml:space="preserve"> норм технологічного процесу з опрацювання інформації.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  <w:r w:rsidRPr="00BE7E62">
              <w:rPr>
                <w:sz w:val="24"/>
                <w:szCs w:val="24"/>
                <w:lang w:val="uk-UA"/>
              </w:rPr>
              <w:t>У  разі необхідності, в межах своєї компетентності,  виконувати окремі завдання, зокрема  створювати архівні копії, підтримувати  архів, виготовляти  з архівних даних робочі копії та копії на вимогу учасників процесу.</w:t>
            </w:r>
          </w:p>
          <w:p w:rsidR="00B84AA4" w:rsidRPr="00BE7E62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  <w:r w:rsidRPr="00BE7E62">
              <w:rPr>
                <w:sz w:val="24"/>
                <w:szCs w:val="24"/>
                <w:lang w:val="uk-UA"/>
              </w:rPr>
              <w:t>У  разі необхідності, в межах своєї компетентності,  виконувати окремі доручення керівника апарату.</w:t>
            </w:r>
          </w:p>
          <w:p w:rsidR="00B84AA4" w:rsidRPr="0015224E" w:rsidRDefault="00B84AA4" w:rsidP="00006640">
            <w:pPr>
              <w:ind w:firstLine="256"/>
              <w:jc w:val="both"/>
              <w:rPr>
                <w:sz w:val="24"/>
                <w:szCs w:val="24"/>
                <w:lang w:val="uk-UA"/>
              </w:rPr>
            </w:pPr>
            <w:r w:rsidRPr="00942A52">
              <w:rPr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  <w:lang w:val="uk-UA"/>
              </w:rPr>
              <w:t>.</w:t>
            </w:r>
            <w:r w:rsidRPr="00942A52">
              <w:rPr>
                <w:sz w:val="24"/>
                <w:szCs w:val="24"/>
                <w:lang w:val="uk-UA"/>
              </w:rPr>
              <w:t>Відповідає за впровадження та роботу комплексної системи захисту інформації.</w:t>
            </w:r>
          </w:p>
        </w:tc>
      </w:tr>
      <w:tr w:rsidR="00B84AA4" w:rsidRPr="0015224E" w:rsidTr="00006640">
        <w:trPr>
          <w:trHeight w:val="10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/>
              </w:rPr>
            </w:pPr>
            <w:r w:rsidRPr="0015224E">
              <w:rPr>
                <w:color w:val="000000" w:themeColor="text1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ind w:firstLine="29"/>
              <w:jc w:val="both"/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 xml:space="preserve">     Посадовий оклад згідно з штатним розписом (на 2018 рік – 6500,00 грн.) та інші виплати відповідно до Закону України «Про державну службу».      </w:t>
            </w:r>
          </w:p>
          <w:p w:rsidR="00B84AA4" w:rsidRPr="0015224E" w:rsidRDefault="00B84AA4" w:rsidP="00006640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color w:val="000000" w:themeColor="text1"/>
                <w:lang w:val="uk-UA"/>
              </w:rPr>
            </w:pPr>
          </w:p>
        </w:tc>
      </w:tr>
      <w:tr w:rsidR="00B84AA4" w:rsidRPr="0015224E" w:rsidTr="0000664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/>
              </w:rPr>
            </w:pPr>
            <w:r w:rsidRPr="0015224E">
              <w:rPr>
                <w:color w:val="000000" w:themeColor="text1"/>
                <w:lang w:val="uk-UA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ind w:firstLine="267"/>
              <w:jc w:val="both"/>
              <w:rPr>
                <w:color w:val="000000" w:themeColor="text1"/>
                <w:lang w:val="uk-UA"/>
              </w:rPr>
            </w:pPr>
            <w:r w:rsidRPr="0015224E">
              <w:rPr>
                <w:color w:val="000000" w:themeColor="text1"/>
                <w:lang w:val="uk-UA"/>
              </w:rPr>
              <w:t>Безстрокове</w:t>
            </w:r>
          </w:p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/>
              </w:rPr>
            </w:pPr>
            <w:r w:rsidRPr="0015224E">
              <w:rPr>
                <w:color w:val="000000" w:themeColor="text1"/>
                <w:lang w:val="uk-UA"/>
              </w:rPr>
              <w:t> </w:t>
            </w:r>
          </w:p>
        </w:tc>
      </w:tr>
      <w:tr w:rsidR="00B84AA4" w:rsidRPr="0015224E" w:rsidTr="0000664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lastRenderedPageBreak/>
              <w:t>Перелік документів, необхідних для участі в конкурсі, та строк їх подання: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r w:rsidRPr="0015224E">
              <w:rPr>
                <w:color w:val="000000"/>
              </w:rPr>
              <w:t>1. копія паспорта громадянина України;</w:t>
            </w:r>
          </w:p>
          <w:p w:rsidR="00B84AA4" w:rsidRPr="0015224E" w:rsidRDefault="00B84AA4" w:rsidP="0000664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0" w:name="n89"/>
            <w:bookmarkEnd w:id="0"/>
            <w:r w:rsidRPr="0015224E">
              <w:rPr>
                <w:color w:val="000000"/>
              </w:rPr>
              <w:t>2.письмова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B84AA4" w:rsidRPr="0015224E" w:rsidRDefault="00B84AA4" w:rsidP="0000664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1" w:name="n90"/>
            <w:bookmarkEnd w:id="1"/>
            <w:r w:rsidRPr="0015224E">
              <w:rPr>
                <w:color w:val="000000"/>
              </w:rPr>
              <w:t>3. письмова заява, в якій повідомляє про те, що до неї не застосовуються заборони, визначені частиною</w:t>
            </w:r>
            <w:r w:rsidRPr="00280C2E">
              <w:t> </w:t>
            </w:r>
            <w:r w:rsidRPr="00280C2E">
              <w:rPr>
                <w:color w:val="000000"/>
              </w:rPr>
              <w:t>третьою</w:t>
            </w:r>
            <w:r w:rsidRPr="00280C2E">
              <w:t> </w:t>
            </w:r>
            <w:r w:rsidRPr="0015224E">
              <w:rPr>
                <w:color w:val="000000"/>
              </w:rPr>
              <w:t>або</w:t>
            </w:r>
            <w:r w:rsidRPr="00280C2E">
              <w:t> </w:t>
            </w:r>
            <w:r w:rsidRPr="00280C2E">
              <w:rPr>
                <w:color w:val="000000"/>
              </w:rPr>
              <w:t>четвертою</w:t>
            </w:r>
            <w:r w:rsidRPr="00280C2E">
              <w:t> </w:t>
            </w:r>
            <w:r w:rsidRPr="0015224E">
              <w:rPr>
                <w:color w:val="000000"/>
              </w:rPr>
              <w:t>статті 1 Закону України 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84AA4" w:rsidRPr="0015224E" w:rsidRDefault="00B84AA4" w:rsidP="0000664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2" w:name="n91"/>
            <w:bookmarkEnd w:id="2"/>
            <w:r w:rsidRPr="0015224E">
              <w:rPr>
                <w:color w:val="000000"/>
              </w:rPr>
              <w:t>4. копія (копії) документа (документів) про освіту;</w:t>
            </w:r>
          </w:p>
          <w:p w:rsidR="00B84AA4" w:rsidRPr="0015224E" w:rsidRDefault="00B84AA4" w:rsidP="0000664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3" w:name="n92"/>
            <w:bookmarkEnd w:id="3"/>
            <w:r w:rsidRPr="0015224E">
              <w:rPr>
                <w:color w:val="000000"/>
              </w:rPr>
              <w:t>5. 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B84AA4" w:rsidRPr="0015224E" w:rsidRDefault="00B84AA4" w:rsidP="0000664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4" w:name="n93"/>
            <w:bookmarkEnd w:id="4"/>
            <w:r w:rsidRPr="0015224E">
              <w:rPr>
                <w:color w:val="000000"/>
              </w:rPr>
              <w:t>6. заповнена особова картка встановленого зразка;</w:t>
            </w:r>
          </w:p>
          <w:p w:rsidR="00B84AA4" w:rsidRDefault="00B84AA4" w:rsidP="0000664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5" w:name="n94"/>
            <w:bookmarkStart w:id="6" w:name="n95"/>
            <w:bookmarkEnd w:id="5"/>
            <w:bookmarkEnd w:id="6"/>
            <w:r w:rsidRPr="0015224E">
              <w:rPr>
                <w:color w:val="000000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  <w:r w:rsidR="00280C2E">
              <w:rPr>
                <w:color w:val="000000"/>
              </w:rPr>
              <w:t>;</w:t>
            </w:r>
          </w:p>
          <w:p w:rsidR="00280C2E" w:rsidRPr="0015224E" w:rsidRDefault="00280C2E" w:rsidP="0000664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280C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заява</w:t>
            </w:r>
            <w:r w:rsidRPr="00280C2E">
              <w:rPr>
                <w:color w:val="000000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color w:val="000000"/>
              </w:rPr>
              <w:t>.</w:t>
            </w:r>
          </w:p>
          <w:p w:rsidR="00B84AA4" w:rsidRPr="00280C2E" w:rsidRDefault="00B84AA4" w:rsidP="00006640">
            <w:pPr>
              <w:pStyle w:val="a3"/>
              <w:spacing w:before="0" w:beforeAutospacing="0" w:after="0" w:afterAutospacing="0" w:line="312" w:lineRule="atLeast"/>
              <w:ind w:firstLine="284"/>
              <w:jc w:val="both"/>
              <w:rPr>
                <w:color w:val="000000"/>
                <w:lang w:val="uk-UA" w:eastAsia="uk-UA"/>
              </w:rPr>
            </w:pPr>
            <w:r w:rsidRPr="00280C2E">
              <w:rPr>
                <w:color w:val="000000"/>
                <w:lang w:val="uk-UA" w:eastAsia="uk-UA"/>
              </w:rPr>
              <w:t>Строк подання документів для участі в конкурсі 15 календарних днів з дня оприлюднення інформації про проведення конкурсу.</w:t>
            </w:r>
          </w:p>
        </w:tc>
      </w:tr>
      <w:tr w:rsidR="00B84AA4" w:rsidRPr="0015224E" w:rsidTr="0000664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Дата, час і місце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03-05 жовтня 2018 року о 10:00 год.</w:t>
            </w:r>
          </w:p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м. Харків, пр-т Науки, 5</w:t>
            </w:r>
          </w:p>
        </w:tc>
      </w:tr>
      <w:tr w:rsidR="00B84AA4" w:rsidRPr="001D325A" w:rsidTr="00006640">
        <w:trPr>
          <w:trHeight w:val="151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Афанасьєва Марина Олександрівна</w:t>
            </w:r>
          </w:p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15224E">
              <w:rPr>
                <w:rStyle w:val="apple-converted-space"/>
                <w:rFonts w:eastAsiaTheme="majorEastAsia"/>
                <w:color w:val="000000" w:themeColor="text1"/>
                <w:lang w:val="uk-UA" w:eastAsia="en-US" w:bidi="en-US"/>
              </w:rPr>
              <w:t> </w:t>
            </w:r>
          </w:p>
          <w:p w:rsidR="00B84AA4" w:rsidRPr="0015224E" w:rsidRDefault="004A7C08" w:rsidP="00006640">
            <w:pPr>
              <w:spacing w:line="276" w:lineRule="auto"/>
              <w:rPr>
                <w:color w:val="000000" w:themeColor="text1"/>
                <w:sz w:val="24"/>
                <w:szCs w:val="24"/>
                <w:lang w:val="uk-UA" w:eastAsia="en-US" w:bidi="en-US"/>
              </w:rPr>
            </w:pPr>
            <w:hyperlink r:id="rId7" w:history="1">
              <w:r w:rsidR="00B84AA4" w:rsidRPr="0015224E">
                <w:rPr>
                  <w:rStyle w:val="a4"/>
                  <w:rFonts w:eastAsiaTheme="majorEastAsia"/>
                  <w:color w:val="000000" w:themeColor="text1"/>
                  <w:sz w:val="24"/>
                  <w:szCs w:val="24"/>
                  <w:lang w:val="uk-UA" w:eastAsia="en-US" w:bidi="en-US"/>
                </w:rPr>
                <w:t>inbox@dn.arbitr.gov.ua</w:t>
              </w:r>
            </w:hyperlink>
          </w:p>
        </w:tc>
      </w:tr>
    </w:tbl>
    <w:p w:rsidR="00B84AA4" w:rsidRPr="0015224E" w:rsidRDefault="00B84AA4" w:rsidP="00B84AA4">
      <w:pPr>
        <w:pStyle w:val="rvps12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B84AA4" w:rsidRPr="0015224E" w:rsidRDefault="00B84AA4" w:rsidP="00B84AA4">
      <w:pPr>
        <w:pStyle w:val="rvps12"/>
        <w:spacing w:before="0" w:beforeAutospacing="0" w:after="0" w:afterAutospacing="0"/>
        <w:jc w:val="center"/>
        <w:rPr>
          <w:b/>
        </w:rPr>
      </w:pPr>
      <w:r w:rsidRPr="0015224E">
        <w:rPr>
          <w:b/>
        </w:rPr>
        <w:t>Кваліфікаційні вимоги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B84AA4" w:rsidRPr="0015224E" w:rsidTr="0000664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1. Освіта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2B0859" w:rsidP="002B0859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Вища, </w:t>
            </w:r>
            <w:r w:rsidR="00280C2E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не нижче 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ступеня </w:t>
            </w:r>
            <w:r w:rsidR="00280C2E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>магістра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 xml:space="preserve"> (спеціаліста)</w:t>
            </w:r>
            <w:r w:rsidR="00280C2E">
              <w:rPr>
                <w:rFonts w:ascii="Times New Roman" w:hAnsi="Times New Roman"/>
                <w:sz w:val="24"/>
                <w:shd w:val="clear" w:color="auto" w:fill="FFFFFF"/>
                <w:lang w:val="uk-UA"/>
              </w:rPr>
              <w:t>.</w:t>
            </w:r>
          </w:p>
        </w:tc>
      </w:tr>
      <w:tr w:rsidR="00B84AA4" w:rsidRPr="00280C2E" w:rsidTr="00006640">
        <w:trPr>
          <w:trHeight w:val="72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2. Досвід роботи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2E" w:rsidRPr="00280C2E" w:rsidRDefault="00280C2E" w:rsidP="00280C2E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>Д</w:t>
            </w:r>
            <w:r w:rsidRPr="00280C2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uk-UA"/>
              </w:rPr>
              <w:t>.</w:t>
            </w:r>
          </w:p>
        </w:tc>
      </w:tr>
      <w:tr w:rsidR="00B84AA4" w:rsidRPr="0015224E" w:rsidTr="002B085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3. Володіння державною мовою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  <w:tr w:rsidR="002B0859" w:rsidRPr="0015224E" w:rsidTr="002B0859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59" w:rsidRPr="0015224E" w:rsidRDefault="002B0859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4.Володіння іноземною мовою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59" w:rsidRPr="0015224E" w:rsidRDefault="002B0859" w:rsidP="00006640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Без вимог</w:t>
            </w:r>
          </w:p>
        </w:tc>
      </w:tr>
      <w:tr w:rsidR="002B0859" w:rsidRPr="0015224E" w:rsidTr="0000664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59" w:rsidRPr="0015224E" w:rsidRDefault="002B0859" w:rsidP="00006640">
            <w:pPr>
              <w:pStyle w:val="a3"/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859" w:rsidRPr="0015224E" w:rsidRDefault="002B0859" w:rsidP="00006640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</w:p>
        </w:tc>
      </w:tr>
    </w:tbl>
    <w:p w:rsidR="00B84AA4" w:rsidRPr="0015224E" w:rsidRDefault="00B84AA4" w:rsidP="00B84AA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  <w:r w:rsidRPr="0015224E">
        <w:rPr>
          <w:b/>
          <w:lang w:val="uk-UA"/>
        </w:rPr>
        <w:t>Професійна компетентність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B84AA4" w:rsidRPr="001D325A" w:rsidTr="00006640">
        <w:trPr>
          <w:trHeight w:val="64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a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24E">
              <w:rPr>
                <w:rFonts w:ascii="Times New Roman" w:hAnsi="Times New Roman"/>
                <w:color w:val="000000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1522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Вільне володіння ПК, вміння користуватись оргтехнікою, знання програм Microsoft Office (Word, </w:t>
            </w:r>
            <w:r w:rsidRPr="001522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Excel, Outlook)</w:t>
            </w:r>
          </w:p>
        </w:tc>
      </w:tr>
      <w:tr w:rsidR="00B84AA4" w:rsidRPr="0015224E" w:rsidTr="00006640">
        <w:trPr>
          <w:trHeight w:val="1020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line="312" w:lineRule="atLeast"/>
              <w:rPr>
                <w:lang w:val="uk-UA"/>
              </w:rPr>
            </w:pPr>
            <w:r w:rsidRPr="0015224E">
              <w:rPr>
                <w:lang w:val="uk-UA"/>
              </w:rPr>
              <w:lastRenderedPageBreak/>
              <w:t>Якісне виконання поставлених завдань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9"/>
              <w:tabs>
                <w:tab w:val="left" w:pos="327"/>
              </w:tabs>
              <w:ind w:left="0"/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84AA4" w:rsidRPr="0015224E" w:rsidRDefault="00B84AA4" w:rsidP="00B84AA4">
            <w:pPr>
              <w:pStyle w:val="a9"/>
              <w:numPr>
                <w:ilvl w:val="0"/>
                <w:numId w:val="3"/>
              </w:numPr>
              <w:tabs>
                <w:tab w:val="left" w:pos="327"/>
              </w:tabs>
              <w:ind w:left="0"/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>орієнтація на досягнення кінцевих результатів;</w:t>
            </w:r>
          </w:p>
          <w:p w:rsidR="00B84AA4" w:rsidRPr="0015224E" w:rsidRDefault="00B84AA4" w:rsidP="00B84AA4">
            <w:pPr>
              <w:pStyle w:val="rvps2"/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</w:pPr>
            <w:r w:rsidRPr="0015224E">
              <w:t>вміння вирішувати комплексні завдання;</w:t>
            </w:r>
          </w:p>
        </w:tc>
      </w:tr>
      <w:tr w:rsidR="00B84AA4" w:rsidRPr="0015224E" w:rsidTr="00006640">
        <w:trPr>
          <w:trHeight w:val="349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rPr>
                <w:color w:val="000000"/>
                <w:sz w:val="24"/>
                <w:szCs w:val="24"/>
                <w:lang w:val="uk-UA"/>
              </w:rPr>
            </w:pPr>
            <w:r w:rsidRPr="0015224E">
              <w:rPr>
                <w:color w:val="000000"/>
                <w:sz w:val="24"/>
                <w:szCs w:val="24"/>
                <w:lang w:val="uk-UA"/>
              </w:rPr>
              <w:t xml:space="preserve">Лідерство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4E">
              <w:rPr>
                <w:rFonts w:ascii="Times New Roman" w:hAnsi="Times New Roman"/>
                <w:color w:val="000000"/>
                <w:sz w:val="24"/>
                <w:szCs w:val="24"/>
              </w:rPr>
              <w:t>вміння обґрунтовувати власну позицію;</w:t>
            </w:r>
          </w:p>
          <w:p w:rsidR="00B84AA4" w:rsidRPr="0015224E" w:rsidRDefault="00B84AA4" w:rsidP="00006640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досягнення кінцевих результатів; </w:t>
            </w:r>
          </w:p>
        </w:tc>
      </w:tr>
      <w:tr w:rsidR="00B84AA4" w:rsidRPr="0015224E" w:rsidTr="0000664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lang w:val="uk-UA"/>
              </w:rPr>
              <w:t>Командна робота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B84AA4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15224E">
              <w:rPr>
                <w:color w:val="000000"/>
              </w:rPr>
              <w:t>вміння працювати в команді;</w:t>
            </w:r>
            <w:bookmarkStart w:id="7" w:name="n101"/>
            <w:bookmarkEnd w:id="7"/>
          </w:p>
          <w:p w:rsidR="00B84AA4" w:rsidRPr="0015224E" w:rsidRDefault="00B84AA4" w:rsidP="00B84AA4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15224E">
              <w:rPr>
                <w:color w:val="000000"/>
              </w:rPr>
              <w:t>вміння ефективної координації з іншими;</w:t>
            </w:r>
          </w:p>
          <w:p w:rsidR="00B84AA4" w:rsidRPr="0015224E" w:rsidRDefault="00B84AA4" w:rsidP="00006640">
            <w:pPr>
              <w:pStyle w:val="rvps2"/>
              <w:shd w:val="clear" w:color="auto" w:fill="FFFFFF"/>
              <w:spacing w:before="0" w:beforeAutospacing="0" w:after="0" w:afterAutospacing="0"/>
              <w:ind w:firstLine="374"/>
              <w:textAlignment w:val="baseline"/>
              <w:rPr>
                <w:color w:val="000000"/>
              </w:rPr>
            </w:pPr>
          </w:p>
        </w:tc>
      </w:tr>
      <w:tr w:rsidR="00B84AA4" w:rsidRPr="0015224E" w:rsidTr="0000664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lang w:val="uk-UA"/>
              </w:rPr>
              <w:t>Особистісні компетенції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</w:rPr>
            </w:pPr>
            <w:r w:rsidRPr="0015224E">
              <w:rPr>
                <w:rFonts w:eastAsia="TimesNewRomanPSMT"/>
                <w:color w:val="000000"/>
              </w:rPr>
              <w:t>відповідальність;</w:t>
            </w:r>
          </w:p>
          <w:p w:rsidR="00B84AA4" w:rsidRPr="0015224E" w:rsidRDefault="00B84AA4" w:rsidP="00006640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</w:rPr>
            </w:pPr>
            <w:r w:rsidRPr="0015224E">
              <w:rPr>
                <w:rFonts w:eastAsia="TimesNewRomanPSMT"/>
                <w:color w:val="000000"/>
              </w:rPr>
              <w:t>системність і самостійність в роботі;</w:t>
            </w:r>
          </w:p>
          <w:p w:rsidR="00B84AA4" w:rsidRPr="0015224E" w:rsidRDefault="00B84AA4" w:rsidP="00006640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</w:rPr>
            </w:pPr>
            <w:r w:rsidRPr="0015224E">
              <w:rPr>
                <w:rFonts w:eastAsia="TimesNewRomanPSMT"/>
                <w:color w:val="000000"/>
              </w:rPr>
              <w:t xml:space="preserve">наполегливість; </w:t>
            </w:r>
          </w:p>
          <w:p w:rsidR="00B84AA4" w:rsidRPr="0015224E" w:rsidRDefault="00B84AA4" w:rsidP="00006640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</w:rPr>
            </w:pPr>
            <w:r w:rsidRPr="0015224E">
              <w:rPr>
                <w:rFonts w:eastAsia="TimesNewRomanPSMT"/>
                <w:color w:val="000000"/>
              </w:rPr>
              <w:t>креативність та ініціативність;</w:t>
            </w:r>
          </w:p>
          <w:p w:rsidR="00B84AA4" w:rsidRPr="0015224E" w:rsidRDefault="00B84AA4" w:rsidP="00006640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</w:rPr>
            </w:pPr>
            <w:r w:rsidRPr="0015224E">
              <w:rPr>
                <w:rFonts w:eastAsia="TimesNewRomanPSMT"/>
                <w:color w:val="000000"/>
              </w:rPr>
              <w:t>орієнтація на саморозвиток;</w:t>
            </w:r>
          </w:p>
          <w:p w:rsidR="00B84AA4" w:rsidRPr="0015224E" w:rsidRDefault="00B84AA4" w:rsidP="00006640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</w:rPr>
            </w:pPr>
            <w:r w:rsidRPr="0015224E">
              <w:rPr>
                <w:rFonts w:eastAsia="TimesNewRomanPSMT"/>
                <w:color w:val="000000"/>
              </w:rPr>
              <w:t>вміння працювати в стресових ситуаціях</w:t>
            </w:r>
            <w:r w:rsidRPr="0015224E">
              <w:rPr>
                <w:lang w:eastAsia="en-US" w:bidi="en-US"/>
              </w:rPr>
              <w:t>;</w:t>
            </w:r>
          </w:p>
        </w:tc>
      </w:tr>
    </w:tbl>
    <w:p w:rsidR="00B84AA4" w:rsidRPr="0015224E" w:rsidRDefault="00B84AA4" w:rsidP="00B84AA4">
      <w:pPr>
        <w:shd w:val="clear" w:color="auto" w:fill="FFFFFF"/>
        <w:jc w:val="center"/>
        <w:rPr>
          <w:color w:val="000000" w:themeColor="text1"/>
          <w:sz w:val="24"/>
          <w:szCs w:val="24"/>
          <w:lang w:val="uk-UA"/>
        </w:rPr>
      </w:pPr>
      <w:r w:rsidRPr="0015224E">
        <w:rPr>
          <w:b/>
          <w:sz w:val="24"/>
          <w:szCs w:val="24"/>
          <w:lang w:val="uk-UA"/>
        </w:rPr>
        <w:t>Професійні знання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B84AA4" w:rsidRPr="0015224E" w:rsidTr="0000664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spacing w:before="0" w:beforeAutospacing="0" w:after="0" w:afterAutospacing="0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lang w:val="uk-UA"/>
              </w:rPr>
              <w:t>Знання законодавства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15224E">
              <w:rPr>
                <w:lang w:val="uk-UA"/>
              </w:rPr>
              <w:t>Знання :</w:t>
            </w:r>
          </w:p>
          <w:p w:rsidR="00B84AA4" w:rsidRPr="0015224E" w:rsidRDefault="00B84AA4" w:rsidP="00006640">
            <w:pPr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>-  Конституції України;</w:t>
            </w:r>
          </w:p>
          <w:p w:rsidR="00B84AA4" w:rsidRPr="0015224E" w:rsidRDefault="00B84AA4" w:rsidP="00006640">
            <w:pPr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>-  Закону України «Про державну службу»;</w:t>
            </w:r>
          </w:p>
          <w:p w:rsidR="00B84AA4" w:rsidRPr="0015224E" w:rsidRDefault="00B84AA4" w:rsidP="00006640">
            <w:pPr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>-  Закону України «Про запобігання корупції»;</w:t>
            </w:r>
          </w:p>
          <w:p w:rsidR="00B84AA4" w:rsidRPr="0015224E" w:rsidRDefault="00B84AA4" w:rsidP="0000664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84AA4" w:rsidRPr="0015224E" w:rsidTr="0000664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A4" w:rsidRPr="0015224E" w:rsidRDefault="00B84AA4" w:rsidP="0000664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  <w:lang w:val="uk-UA" w:eastAsia="en-US" w:bidi="en-US"/>
              </w:rPr>
            </w:pPr>
            <w:r w:rsidRPr="0015224E">
              <w:rPr>
                <w:color w:val="000000" w:themeColor="text1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AA4" w:rsidRPr="0015224E" w:rsidRDefault="00B84AA4" w:rsidP="00006640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15224E">
              <w:rPr>
                <w:color w:val="000000" w:themeColor="text1"/>
                <w:sz w:val="24"/>
                <w:szCs w:val="24"/>
                <w:lang w:val="uk-UA"/>
              </w:rPr>
              <w:t>Знання :</w:t>
            </w:r>
          </w:p>
          <w:p w:rsidR="00B84AA4" w:rsidRPr="0015224E" w:rsidRDefault="00B84AA4" w:rsidP="00006640">
            <w:pPr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>- Господарський кодекс України;</w:t>
            </w:r>
          </w:p>
          <w:p w:rsidR="00B84AA4" w:rsidRPr="0015224E" w:rsidRDefault="00B84AA4" w:rsidP="00006640">
            <w:pPr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 xml:space="preserve"> -Господарсько-процесуальний кодекс України;</w:t>
            </w:r>
          </w:p>
          <w:p w:rsidR="00B84AA4" w:rsidRPr="0015224E" w:rsidRDefault="00B84AA4" w:rsidP="00006640">
            <w:pPr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>- Закону України «Про судоустрій і статус суддів»;</w:t>
            </w:r>
          </w:p>
          <w:p w:rsidR="00B84AA4" w:rsidRDefault="00B84AA4" w:rsidP="00006640">
            <w:pPr>
              <w:jc w:val="both"/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>- Укази та розпорядження Президента України, постанови Верховної Ради України, постанови та розпорядж</w:t>
            </w:r>
            <w:r w:rsidR="001D325A">
              <w:rPr>
                <w:sz w:val="24"/>
                <w:szCs w:val="24"/>
                <w:lang w:val="uk-UA"/>
              </w:rPr>
              <w:t>ення Кабінету Міністрів України</w:t>
            </w:r>
            <w:r w:rsidRPr="0015224E">
              <w:rPr>
                <w:sz w:val="24"/>
                <w:szCs w:val="24"/>
                <w:lang w:val="uk-UA"/>
              </w:rPr>
              <w:t xml:space="preserve">; </w:t>
            </w:r>
          </w:p>
          <w:p w:rsidR="002B0859" w:rsidRDefault="002B0859" w:rsidP="000066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Закону України «Про інформацію»;</w:t>
            </w:r>
          </w:p>
          <w:p w:rsidR="002B0859" w:rsidRDefault="002B0859" w:rsidP="000066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Закону України «Про захист інформації в інформаційно-телекомунікаційних системах»;</w:t>
            </w:r>
          </w:p>
          <w:p w:rsidR="002B0859" w:rsidRPr="0015224E" w:rsidRDefault="002B0859" w:rsidP="000066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Закону України «Про захист персональних даних»;</w:t>
            </w:r>
          </w:p>
          <w:p w:rsidR="00B84AA4" w:rsidRPr="0015224E" w:rsidRDefault="00B84AA4" w:rsidP="00006640">
            <w:pPr>
              <w:rPr>
                <w:sz w:val="24"/>
                <w:szCs w:val="24"/>
                <w:lang w:val="uk-UA"/>
              </w:rPr>
            </w:pPr>
            <w:r w:rsidRPr="0015224E">
              <w:rPr>
                <w:sz w:val="24"/>
                <w:szCs w:val="24"/>
                <w:lang w:val="uk-UA"/>
              </w:rPr>
              <w:t>- Інструкція з діловодства в господарських судах України.</w:t>
            </w:r>
          </w:p>
          <w:p w:rsidR="00B84AA4" w:rsidRPr="0015224E" w:rsidRDefault="00B84AA4" w:rsidP="0000664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84AA4" w:rsidRPr="0015224E" w:rsidRDefault="00B84AA4" w:rsidP="00B84AA4">
      <w:p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</w:p>
    <w:p w:rsidR="00B84AA4" w:rsidRPr="0015224E" w:rsidRDefault="00B84AA4" w:rsidP="00B84AA4">
      <w:pPr>
        <w:shd w:val="clear" w:color="auto" w:fill="FFFFFF"/>
        <w:spacing w:line="312" w:lineRule="atLeast"/>
        <w:jc w:val="both"/>
        <w:rPr>
          <w:b/>
          <w:color w:val="000000" w:themeColor="text1"/>
          <w:sz w:val="24"/>
          <w:szCs w:val="24"/>
          <w:lang w:val="uk-UA"/>
        </w:rPr>
      </w:pPr>
    </w:p>
    <w:p w:rsidR="00B84AA4" w:rsidRPr="0015224E" w:rsidRDefault="00B84AA4" w:rsidP="00B84AA4">
      <w:pPr>
        <w:rPr>
          <w:sz w:val="24"/>
          <w:szCs w:val="24"/>
          <w:lang w:val="uk-UA"/>
        </w:rPr>
      </w:pPr>
    </w:p>
    <w:p w:rsidR="00B84AA4" w:rsidRPr="0015224E" w:rsidRDefault="00B84AA4" w:rsidP="00B84AA4">
      <w:pPr>
        <w:rPr>
          <w:lang w:val="uk-UA"/>
        </w:rPr>
      </w:pPr>
    </w:p>
    <w:p w:rsidR="00B84AA4" w:rsidRPr="0015224E" w:rsidRDefault="00B84AA4" w:rsidP="00B84AA4">
      <w:pPr>
        <w:rPr>
          <w:lang w:val="uk-UA"/>
        </w:rPr>
      </w:pPr>
    </w:p>
    <w:p w:rsidR="00B84AA4" w:rsidRPr="0015224E" w:rsidRDefault="00B84AA4" w:rsidP="00B84AA4">
      <w:pPr>
        <w:jc w:val="both"/>
        <w:rPr>
          <w:b/>
          <w:sz w:val="27"/>
          <w:szCs w:val="27"/>
          <w:lang w:val="uk-UA"/>
        </w:rPr>
      </w:pPr>
    </w:p>
    <w:p w:rsidR="00B84AA4" w:rsidRPr="0015224E" w:rsidRDefault="00B84AA4" w:rsidP="00B84AA4">
      <w:pPr>
        <w:rPr>
          <w:sz w:val="27"/>
          <w:szCs w:val="27"/>
          <w:lang w:val="uk-UA"/>
        </w:rPr>
      </w:pPr>
    </w:p>
    <w:p w:rsidR="004C7844" w:rsidRPr="00B84AA4" w:rsidRDefault="004C7844" w:rsidP="00B84AA4">
      <w:pPr>
        <w:rPr>
          <w:lang w:val="uk-UA"/>
        </w:rPr>
      </w:pPr>
    </w:p>
    <w:sectPr w:rsidR="004C7844" w:rsidRPr="00B84AA4" w:rsidSect="007121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9E" w:rsidRPr="0071215F" w:rsidRDefault="00BA069E" w:rsidP="0071215F">
      <w:r>
        <w:separator/>
      </w:r>
    </w:p>
  </w:endnote>
  <w:endnote w:type="continuationSeparator" w:id="0">
    <w:p w:rsidR="00BA069E" w:rsidRPr="0071215F" w:rsidRDefault="00BA069E" w:rsidP="0071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9E" w:rsidRPr="0071215F" w:rsidRDefault="00BA069E" w:rsidP="0071215F">
      <w:r>
        <w:separator/>
      </w:r>
    </w:p>
  </w:footnote>
  <w:footnote w:type="continuationSeparator" w:id="0">
    <w:p w:rsidR="00BA069E" w:rsidRPr="0071215F" w:rsidRDefault="00BA069E" w:rsidP="0071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A31"/>
    <w:multiLevelType w:val="hybridMultilevel"/>
    <w:tmpl w:val="0FFCBB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E741252"/>
    <w:multiLevelType w:val="hybridMultilevel"/>
    <w:tmpl w:val="8A50AAA8"/>
    <w:lvl w:ilvl="0" w:tplc="3054883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7C103ABD"/>
    <w:multiLevelType w:val="hybridMultilevel"/>
    <w:tmpl w:val="2AA0C2F2"/>
    <w:lvl w:ilvl="0" w:tplc="23CCA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4E"/>
    <w:rsid w:val="000052E6"/>
    <w:rsid w:val="00033754"/>
    <w:rsid w:val="00034101"/>
    <w:rsid w:val="000341C8"/>
    <w:rsid w:val="000369CE"/>
    <w:rsid w:val="00041FA7"/>
    <w:rsid w:val="00043584"/>
    <w:rsid w:val="00044F03"/>
    <w:rsid w:val="00047562"/>
    <w:rsid w:val="00067A5E"/>
    <w:rsid w:val="000A156B"/>
    <w:rsid w:val="000B30B2"/>
    <w:rsid w:val="000D0C45"/>
    <w:rsid w:val="000E07BD"/>
    <w:rsid w:val="000F006F"/>
    <w:rsid w:val="000F14EC"/>
    <w:rsid w:val="00131326"/>
    <w:rsid w:val="001C3D68"/>
    <w:rsid w:val="001D325A"/>
    <w:rsid w:val="001F02D4"/>
    <w:rsid w:val="00233DB5"/>
    <w:rsid w:val="00280C2E"/>
    <w:rsid w:val="002A45E5"/>
    <w:rsid w:val="002B0859"/>
    <w:rsid w:val="002B6D7D"/>
    <w:rsid w:val="00327F81"/>
    <w:rsid w:val="003311DC"/>
    <w:rsid w:val="00347A54"/>
    <w:rsid w:val="00350391"/>
    <w:rsid w:val="00365CDA"/>
    <w:rsid w:val="00365E3D"/>
    <w:rsid w:val="00404FB7"/>
    <w:rsid w:val="0042443D"/>
    <w:rsid w:val="00473C51"/>
    <w:rsid w:val="004A7C08"/>
    <w:rsid w:val="004C7844"/>
    <w:rsid w:val="004D7471"/>
    <w:rsid w:val="005141E4"/>
    <w:rsid w:val="00520F8A"/>
    <w:rsid w:val="00544CDC"/>
    <w:rsid w:val="00550CD7"/>
    <w:rsid w:val="00580168"/>
    <w:rsid w:val="005A0615"/>
    <w:rsid w:val="005B4AC4"/>
    <w:rsid w:val="005C7DB1"/>
    <w:rsid w:val="005D6D26"/>
    <w:rsid w:val="00601F91"/>
    <w:rsid w:val="006077D4"/>
    <w:rsid w:val="00610DDE"/>
    <w:rsid w:val="00623DC0"/>
    <w:rsid w:val="006548A8"/>
    <w:rsid w:val="006D29BD"/>
    <w:rsid w:val="006E6330"/>
    <w:rsid w:val="0071215F"/>
    <w:rsid w:val="00746271"/>
    <w:rsid w:val="00760F64"/>
    <w:rsid w:val="00764DAB"/>
    <w:rsid w:val="00791C57"/>
    <w:rsid w:val="007A1E8C"/>
    <w:rsid w:val="007A316E"/>
    <w:rsid w:val="0084010F"/>
    <w:rsid w:val="008D26AA"/>
    <w:rsid w:val="008E4158"/>
    <w:rsid w:val="008E4FFC"/>
    <w:rsid w:val="00924675"/>
    <w:rsid w:val="00944929"/>
    <w:rsid w:val="00964F6F"/>
    <w:rsid w:val="00966EA2"/>
    <w:rsid w:val="00967203"/>
    <w:rsid w:val="00974E14"/>
    <w:rsid w:val="00975003"/>
    <w:rsid w:val="00982562"/>
    <w:rsid w:val="00986CFD"/>
    <w:rsid w:val="009C02D1"/>
    <w:rsid w:val="009F5CE6"/>
    <w:rsid w:val="00A26DF5"/>
    <w:rsid w:val="00A54758"/>
    <w:rsid w:val="00A62908"/>
    <w:rsid w:val="00A743E8"/>
    <w:rsid w:val="00AA5BD9"/>
    <w:rsid w:val="00AB0CCC"/>
    <w:rsid w:val="00AB474E"/>
    <w:rsid w:val="00AC5E4D"/>
    <w:rsid w:val="00AF4E38"/>
    <w:rsid w:val="00B11D53"/>
    <w:rsid w:val="00B57A95"/>
    <w:rsid w:val="00B84AA4"/>
    <w:rsid w:val="00BA069E"/>
    <w:rsid w:val="00BC2970"/>
    <w:rsid w:val="00BD62D8"/>
    <w:rsid w:val="00C00F5C"/>
    <w:rsid w:val="00C01D62"/>
    <w:rsid w:val="00C42827"/>
    <w:rsid w:val="00C60D10"/>
    <w:rsid w:val="00C75619"/>
    <w:rsid w:val="00C82A89"/>
    <w:rsid w:val="00C866B7"/>
    <w:rsid w:val="00C90C08"/>
    <w:rsid w:val="00CC4533"/>
    <w:rsid w:val="00CC7F68"/>
    <w:rsid w:val="00D506AA"/>
    <w:rsid w:val="00D50DC8"/>
    <w:rsid w:val="00D53397"/>
    <w:rsid w:val="00D61186"/>
    <w:rsid w:val="00DC7121"/>
    <w:rsid w:val="00DD128F"/>
    <w:rsid w:val="00E33588"/>
    <w:rsid w:val="00E4754D"/>
    <w:rsid w:val="00E57A23"/>
    <w:rsid w:val="00E7232E"/>
    <w:rsid w:val="00EA099B"/>
    <w:rsid w:val="00EA45DC"/>
    <w:rsid w:val="00F41F0B"/>
    <w:rsid w:val="00F429DE"/>
    <w:rsid w:val="00F8018F"/>
    <w:rsid w:val="00F9548D"/>
    <w:rsid w:val="00FC0A0A"/>
    <w:rsid w:val="00F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474E"/>
  </w:style>
  <w:style w:type="character" w:styleId="a4">
    <w:name w:val="Hyperlink"/>
    <w:basedOn w:val="a0"/>
    <w:uiPriority w:val="99"/>
    <w:unhideWhenUsed/>
    <w:rsid w:val="00AB474E"/>
    <w:rPr>
      <w:color w:val="0000FF"/>
      <w:u w:val="single"/>
    </w:rPr>
  </w:style>
  <w:style w:type="paragraph" w:customStyle="1" w:styleId="rvps14">
    <w:name w:val="rvps14"/>
    <w:basedOn w:val="a"/>
    <w:uiPriority w:val="99"/>
    <w:rsid w:val="00AB474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4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B474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rsid w:val="00AB47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B474E"/>
    <w:rPr>
      <w:rFonts w:cs="Courier New"/>
      <w:color w:val="000000"/>
      <w:szCs w:val="20"/>
    </w:rPr>
  </w:style>
  <w:style w:type="paragraph" w:styleId="2">
    <w:name w:val="Body Text 2"/>
    <w:basedOn w:val="a"/>
    <w:link w:val="20"/>
    <w:rsid w:val="00BC2970"/>
    <w:rPr>
      <w:b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BC29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C2970"/>
    <w:rPr>
      <w:b/>
      <w:sz w:val="36"/>
      <w:u w:val="single"/>
    </w:rPr>
  </w:style>
  <w:style w:type="character" w:customStyle="1" w:styleId="30">
    <w:name w:val="Основной текст 3 Знак"/>
    <w:basedOn w:val="a0"/>
    <w:link w:val="3"/>
    <w:rsid w:val="00BC2970"/>
    <w:rPr>
      <w:rFonts w:ascii="Times New Roman" w:eastAsia="Times New Roman" w:hAnsi="Times New Roman" w:cs="Times New Roman"/>
      <w:b/>
      <w:sz w:val="36"/>
      <w:szCs w:val="20"/>
      <w:u w:val="single"/>
      <w:lang w:val="ru-RU" w:eastAsia="ru-RU"/>
    </w:rPr>
  </w:style>
  <w:style w:type="paragraph" w:customStyle="1" w:styleId="1">
    <w:name w:val="Стиль1"/>
    <w:basedOn w:val="a"/>
    <w:link w:val="10"/>
    <w:qFormat/>
    <w:rsid w:val="00BC2970"/>
    <w:pPr>
      <w:spacing w:after="200" w:line="276" w:lineRule="auto"/>
      <w:ind w:firstLine="709"/>
      <w:jc w:val="both"/>
    </w:pPr>
    <w:rPr>
      <w:rFonts w:eastAsia="Calibri"/>
      <w:sz w:val="24"/>
      <w:szCs w:val="24"/>
      <w:lang w:val="uk-UA" w:eastAsia="en-US"/>
    </w:rPr>
  </w:style>
  <w:style w:type="character" w:customStyle="1" w:styleId="10">
    <w:name w:val="Стиль1 Знак"/>
    <w:basedOn w:val="a0"/>
    <w:link w:val="1"/>
    <w:rsid w:val="00BC2970"/>
    <w:rPr>
      <w:rFonts w:ascii="Times New Roman" w:eastAsia="Calibri" w:hAnsi="Times New Roman" w:cs="Times New Roman"/>
      <w:sz w:val="24"/>
      <w:szCs w:val="24"/>
    </w:rPr>
  </w:style>
  <w:style w:type="paragraph" w:customStyle="1" w:styleId="paragraf">
    <w:name w:val="paragraf"/>
    <w:basedOn w:val="a"/>
    <w:rsid w:val="00DD12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71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1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qFormat/>
    <w:rsid w:val="00C82A89"/>
    <w:pPr>
      <w:ind w:left="720"/>
      <w:contextualSpacing/>
    </w:pPr>
  </w:style>
  <w:style w:type="paragraph" w:customStyle="1" w:styleId="rvps2">
    <w:name w:val="rvps2"/>
    <w:basedOn w:val="a"/>
    <w:uiPriority w:val="99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C82A8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a">
    <w:name w:val="Нормальний текст"/>
    <w:basedOn w:val="a"/>
    <w:rsid w:val="005B4AC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rvts0">
    <w:name w:val="rvts0"/>
    <w:basedOn w:val="a0"/>
    <w:rsid w:val="00233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dn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19</cp:revision>
  <cp:lastPrinted>2018-09-13T09:53:00Z</cp:lastPrinted>
  <dcterms:created xsi:type="dcterms:W3CDTF">2017-05-24T09:02:00Z</dcterms:created>
  <dcterms:modified xsi:type="dcterms:W3CDTF">2018-09-13T11:14:00Z</dcterms:modified>
</cp:coreProperties>
</file>