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375" w:rsidRPr="00815382" w:rsidRDefault="007D7375" w:rsidP="001779E7">
      <w:pPr>
        <w:shd w:val="clear" w:color="auto" w:fill="FFFFFF"/>
        <w:spacing w:after="150"/>
        <w:jc w:val="center"/>
        <w:rPr>
          <w:rFonts w:ascii="HelveticaNeueCyr-Roman" w:eastAsia="Times New Roman" w:hAnsi="HelveticaNeueCyr-Roman"/>
          <w:color w:val="3A3A3A"/>
          <w:sz w:val="44"/>
          <w:szCs w:val="44"/>
          <w:lang w:val="ru-RU" w:eastAsia="ru-RU" w:bidi="ar-SA"/>
        </w:rPr>
      </w:pPr>
    </w:p>
    <w:p w:rsidR="001779E7" w:rsidRPr="001779E7" w:rsidRDefault="008B60D0" w:rsidP="001779E7">
      <w:pPr>
        <w:shd w:val="clear" w:color="auto" w:fill="FFFFFF"/>
        <w:spacing w:after="150"/>
        <w:jc w:val="center"/>
        <w:rPr>
          <w:rFonts w:ascii="HelveticaNeueCyr-Roman" w:eastAsia="Times New Roman" w:hAnsi="HelveticaNeueCyr-Roman"/>
          <w:color w:val="3A3A3A"/>
          <w:lang w:val="ru-RU" w:eastAsia="ru-RU" w:bidi="ar-SA"/>
        </w:rPr>
      </w:pPr>
      <w:r>
        <w:rPr>
          <w:rFonts w:ascii="HelveticaNeueCyr-Roman" w:eastAsia="Times New Roman" w:hAnsi="HelveticaNeueCyr-Roman"/>
          <w:color w:val="3A3A3A"/>
          <w:sz w:val="44"/>
          <w:szCs w:val="44"/>
          <w:lang w:val="uk-UA" w:eastAsia="ru-RU" w:bidi="ar-SA"/>
        </w:rPr>
        <w:t xml:space="preserve">Оцінювання задоволеністю роботою господарського суду Донецької області учасниками судових проваджень. </w:t>
      </w:r>
    </w:p>
    <w:p w:rsidR="001779E7" w:rsidRPr="0018124F" w:rsidRDefault="001779E7" w:rsidP="001779E7">
      <w:pPr>
        <w:rPr>
          <w:rFonts w:ascii="Times New Roman" w:eastAsia="Times New Roman" w:hAnsi="Times New Roman"/>
          <w:sz w:val="28"/>
          <w:szCs w:val="28"/>
          <w:lang w:val="ru-RU" w:eastAsia="ru-RU" w:bidi="ar-SA"/>
        </w:rPr>
      </w:pPr>
    </w:p>
    <w:p w:rsidR="001779E7" w:rsidRPr="001779E7" w:rsidRDefault="008B60D0" w:rsidP="001779E7">
      <w:pPr>
        <w:shd w:val="clear" w:color="auto" w:fill="FFFFFF"/>
        <w:spacing w:after="150"/>
        <w:jc w:val="center"/>
        <w:rPr>
          <w:rFonts w:ascii="HelveticaNeueCyr-Roman" w:eastAsia="Times New Roman" w:hAnsi="HelveticaNeueCyr-Roman"/>
          <w:color w:val="3A3A3A"/>
          <w:lang w:val="ru-RU" w:eastAsia="ru-RU" w:bidi="ar-SA"/>
        </w:rPr>
      </w:pPr>
      <w:r>
        <w:rPr>
          <w:rFonts w:ascii="HelveticaNeueCyr-Roman" w:eastAsia="Times New Roman" w:hAnsi="HelveticaNeueCyr-Roman"/>
          <w:color w:val="3A3A3A"/>
          <w:sz w:val="44"/>
          <w:szCs w:val="44"/>
          <w:lang w:val="uk-UA" w:eastAsia="ru-RU" w:bidi="ar-SA"/>
        </w:rPr>
        <w:t>Аналітичний звіт</w:t>
      </w:r>
    </w:p>
    <w:p w:rsidR="001779E7" w:rsidRPr="001779E7" w:rsidRDefault="001779E7" w:rsidP="001779E7">
      <w:pPr>
        <w:shd w:val="clear" w:color="auto" w:fill="FFFFFF"/>
        <w:spacing w:after="150"/>
        <w:jc w:val="center"/>
        <w:rPr>
          <w:rFonts w:ascii="HelveticaNeueCyr-Roman" w:eastAsia="Times New Roman" w:hAnsi="HelveticaNeueCyr-Roman"/>
          <w:color w:val="3A3A3A"/>
          <w:lang w:val="ru-RU" w:eastAsia="ru-RU" w:bidi="ar-SA"/>
        </w:rPr>
      </w:pPr>
    </w:p>
    <w:p w:rsidR="001779E7" w:rsidRPr="00EE6CC2" w:rsidRDefault="001779E7" w:rsidP="008B60D0">
      <w:pPr>
        <w:pStyle w:val="a6"/>
        <w:ind w:firstLine="709"/>
        <w:jc w:val="both"/>
        <w:rPr>
          <w:rFonts w:ascii="Times New Roman" w:eastAsia="Times New Roman" w:hAnsi="Times New Roman"/>
          <w:sz w:val="28"/>
          <w:szCs w:val="28"/>
          <w:lang w:val="uk-UA" w:eastAsia="ru-RU" w:bidi="ar-SA"/>
        </w:rPr>
      </w:pPr>
      <w:r w:rsidRPr="008B60D0">
        <w:rPr>
          <w:rFonts w:ascii="Times New Roman" w:eastAsia="Times New Roman" w:hAnsi="Times New Roman"/>
          <w:sz w:val="28"/>
          <w:szCs w:val="28"/>
          <w:shd w:val="clear" w:color="auto" w:fill="FFFFFF"/>
          <w:lang w:val="uk-UA" w:eastAsia="ru-RU" w:bidi="ar-SA"/>
        </w:rPr>
        <w:t xml:space="preserve">У період з </w:t>
      </w:r>
      <w:r w:rsidR="008B60D0" w:rsidRPr="008B60D0">
        <w:rPr>
          <w:rFonts w:ascii="Times New Roman" w:eastAsia="Times New Roman" w:hAnsi="Times New Roman"/>
          <w:sz w:val="28"/>
          <w:szCs w:val="28"/>
          <w:shd w:val="clear" w:color="auto" w:fill="FFFFFF"/>
          <w:lang w:val="uk-UA" w:eastAsia="ru-RU" w:bidi="ar-SA"/>
        </w:rPr>
        <w:t>01</w:t>
      </w:r>
      <w:r w:rsidRPr="008B60D0">
        <w:rPr>
          <w:rFonts w:ascii="Times New Roman" w:eastAsia="Times New Roman" w:hAnsi="Times New Roman"/>
          <w:sz w:val="28"/>
          <w:szCs w:val="28"/>
          <w:shd w:val="clear" w:color="auto" w:fill="FFFFFF"/>
          <w:lang w:val="uk-UA" w:eastAsia="ru-RU" w:bidi="ar-SA"/>
        </w:rPr>
        <w:t>.</w:t>
      </w:r>
      <w:r w:rsidR="008B60D0" w:rsidRPr="008B60D0">
        <w:rPr>
          <w:rFonts w:ascii="Times New Roman" w:eastAsia="Times New Roman" w:hAnsi="Times New Roman"/>
          <w:sz w:val="28"/>
          <w:szCs w:val="28"/>
          <w:shd w:val="clear" w:color="auto" w:fill="FFFFFF"/>
          <w:lang w:val="uk-UA" w:eastAsia="ru-RU" w:bidi="ar-SA"/>
        </w:rPr>
        <w:t xml:space="preserve">12.2017 року по </w:t>
      </w:r>
      <w:r w:rsidRPr="008B60D0">
        <w:rPr>
          <w:rFonts w:ascii="Times New Roman" w:eastAsia="Times New Roman" w:hAnsi="Times New Roman"/>
          <w:sz w:val="28"/>
          <w:szCs w:val="28"/>
          <w:shd w:val="clear" w:color="auto" w:fill="FFFFFF"/>
          <w:lang w:val="uk-UA" w:eastAsia="ru-RU" w:bidi="ar-SA"/>
        </w:rPr>
        <w:t>0</w:t>
      </w:r>
      <w:r w:rsidR="008B60D0" w:rsidRPr="008B60D0">
        <w:rPr>
          <w:rFonts w:ascii="Times New Roman" w:eastAsia="Times New Roman" w:hAnsi="Times New Roman"/>
          <w:sz w:val="28"/>
          <w:szCs w:val="28"/>
          <w:shd w:val="clear" w:color="auto" w:fill="FFFFFF"/>
          <w:lang w:val="uk-UA" w:eastAsia="ru-RU" w:bidi="ar-SA"/>
        </w:rPr>
        <w:t>8</w:t>
      </w:r>
      <w:r w:rsidRPr="008B60D0">
        <w:rPr>
          <w:rFonts w:ascii="Times New Roman" w:eastAsia="Times New Roman" w:hAnsi="Times New Roman"/>
          <w:sz w:val="28"/>
          <w:szCs w:val="28"/>
          <w:shd w:val="clear" w:color="auto" w:fill="FFFFFF"/>
          <w:lang w:val="uk-UA" w:eastAsia="ru-RU" w:bidi="ar-SA"/>
        </w:rPr>
        <w:t>.</w:t>
      </w:r>
      <w:r w:rsidR="008B60D0" w:rsidRPr="008B60D0">
        <w:rPr>
          <w:rFonts w:ascii="Times New Roman" w:eastAsia="Times New Roman" w:hAnsi="Times New Roman"/>
          <w:sz w:val="28"/>
          <w:szCs w:val="28"/>
          <w:shd w:val="clear" w:color="auto" w:fill="FFFFFF"/>
          <w:lang w:val="uk-UA" w:eastAsia="ru-RU" w:bidi="ar-SA"/>
        </w:rPr>
        <w:t>12.2017</w:t>
      </w:r>
      <w:r w:rsidRPr="008B60D0">
        <w:rPr>
          <w:rFonts w:ascii="Times New Roman" w:eastAsia="Times New Roman" w:hAnsi="Times New Roman"/>
          <w:sz w:val="28"/>
          <w:szCs w:val="28"/>
          <w:shd w:val="clear" w:color="auto" w:fill="FFFFFF"/>
          <w:lang w:val="uk-UA" w:eastAsia="ru-RU" w:bidi="ar-SA"/>
        </w:rPr>
        <w:t xml:space="preserve"> року</w:t>
      </w:r>
      <w:r w:rsidR="00093197">
        <w:rPr>
          <w:rFonts w:ascii="Times New Roman" w:eastAsia="Times New Roman" w:hAnsi="Times New Roman"/>
          <w:sz w:val="28"/>
          <w:szCs w:val="28"/>
          <w:shd w:val="clear" w:color="auto" w:fill="FFFFFF"/>
          <w:lang w:val="uk-UA" w:eastAsia="ru-RU" w:bidi="ar-SA"/>
        </w:rPr>
        <w:t xml:space="preserve"> господарський суд</w:t>
      </w:r>
      <w:r w:rsidR="008B60D0" w:rsidRPr="008B60D0">
        <w:rPr>
          <w:rFonts w:ascii="Times New Roman" w:eastAsia="Times New Roman" w:hAnsi="Times New Roman"/>
          <w:sz w:val="28"/>
          <w:szCs w:val="28"/>
          <w:shd w:val="clear" w:color="auto" w:fill="FFFFFF"/>
          <w:lang w:val="uk-UA" w:eastAsia="ru-RU" w:bidi="ar-SA"/>
        </w:rPr>
        <w:t xml:space="preserve"> Донецької області на виконання вимог пункту 2 </w:t>
      </w:r>
      <w:r w:rsidRPr="008B60D0">
        <w:rPr>
          <w:rFonts w:ascii="Times New Roman" w:eastAsia="Times New Roman" w:hAnsi="Times New Roman"/>
          <w:sz w:val="28"/>
          <w:szCs w:val="28"/>
          <w:shd w:val="clear" w:color="auto" w:fill="FFFFFF"/>
          <w:lang w:val="uk-UA" w:eastAsia="ru-RU" w:bidi="ar-SA"/>
        </w:rPr>
        <w:t>рішення Ради суддів України №28 від 02 квітня 2015 року, пункту 3 рішення Ради суддів України № 35 від 12 травня 2016 року «Про реалізацію «Системи оцінювання роботи суду»</w:t>
      </w:r>
      <w:r w:rsidR="008B60D0" w:rsidRPr="008B60D0">
        <w:rPr>
          <w:rFonts w:ascii="Times New Roman" w:eastAsia="Times New Roman" w:hAnsi="Times New Roman"/>
          <w:sz w:val="28"/>
          <w:szCs w:val="28"/>
          <w:shd w:val="clear" w:color="auto" w:fill="FFFFFF"/>
          <w:lang w:val="uk-UA" w:eastAsia="ru-RU" w:bidi="ar-SA"/>
        </w:rPr>
        <w:t xml:space="preserve"> </w:t>
      </w:r>
      <w:r w:rsidRPr="008B60D0">
        <w:rPr>
          <w:rFonts w:ascii="Times New Roman" w:eastAsia="Times New Roman" w:hAnsi="Times New Roman"/>
          <w:sz w:val="28"/>
          <w:szCs w:val="28"/>
          <w:shd w:val="clear" w:color="auto" w:fill="FFFFFF"/>
          <w:lang w:val="uk-UA" w:eastAsia="ru-RU" w:bidi="ar-SA"/>
        </w:rPr>
        <w:t xml:space="preserve">та </w:t>
      </w:r>
      <w:r w:rsidR="00093197">
        <w:rPr>
          <w:rFonts w:ascii="Times New Roman" w:eastAsia="Times New Roman" w:hAnsi="Times New Roman"/>
          <w:sz w:val="28"/>
          <w:szCs w:val="28"/>
          <w:shd w:val="clear" w:color="auto" w:fill="FFFFFF"/>
          <w:lang w:val="uk-UA" w:eastAsia="ru-RU" w:bidi="ar-SA"/>
        </w:rPr>
        <w:t>розпорядження</w:t>
      </w:r>
      <w:r w:rsidR="00EE6CC2">
        <w:rPr>
          <w:rFonts w:ascii="Times New Roman" w:eastAsia="Times New Roman" w:hAnsi="Times New Roman"/>
          <w:sz w:val="28"/>
          <w:szCs w:val="28"/>
          <w:shd w:val="clear" w:color="auto" w:fill="FFFFFF"/>
          <w:lang w:val="uk-UA" w:eastAsia="ru-RU" w:bidi="ar-SA"/>
        </w:rPr>
        <w:t xml:space="preserve"> керівника апарату суду</w:t>
      </w:r>
      <w:r w:rsidR="00EE6CC2" w:rsidRPr="008B60D0">
        <w:rPr>
          <w:rFonts w:ascii="Times New Roman" w:eastAsia="Times New Roman" w:hAnsi="Times New Roman"/>
          <w:sz w:val="28"/>
          <w:szCs w:val="28"/>
          <w:shd w:val="clear" w:color="auto" w:fill="FFFFFF"/>
          <w:lang w:val="uk-UA" w:eastAsia="ru-RU" w:bidi="ar-SA"/>
        </w:rPr>
        <w:t xml:space="preserve"> №</w:t>
      </w:r>
      <w:r w:rsidR="00EE6CC2">
        <w:rPr>
          <w:rFonts w:ascii="Times New Roman" w:eastAsia="Times New Roman" w:hAnsi="Times New Roman"/>
          <w:sz w:val="28"/>
          <w:szCs w:val="28"/>
          <w:shd w:val="clear" w:color="auto" w:fill="FFFFFF"/>
          <w:lang w:val="uk-UA" w:eastAsia="ru-RU" w:bidi="ar-SA"/>
        </w:rPr>
        <w:t xml:space="preserve"> 16</w:t>
      </w:r>
      <w:r w:rsidR="00EE6CC2" w:rsidRPr="008B60D0">
        <w:rPr>
          <w:rFonts w:ascii="Times New Roman" w:eastAsia="Times New Roman" w:hAnsi="Times New Roman"/>
          <w:sz w:val="28"/>
          <w:szCs w:val="28"/>
          <w:shd w:val="clear" w:color="auto" w:fill="FFFFFF"/>
          <w:lang w:val="uk-UA" w:eastAsia="ru-RU" w:bidi="ar-SA"/>
        </w:rPr>
        <w:t xml:space="preserve"> від </w:t>
      </w:r>
      <w:r w:rsidR="00EE6CC2">
        <w:rPr>
          <w:rFonts w:ascii="Times New Roman" w:eastAsia="Times New Roman" w:hAnsi="Times New Roman"/>
          <w:sz w:val="28"/>
          <w:szCs w:val="28"/>
          <w:shd w:val="clear" w:color="auto" w:fill="FFFFFF"/>
          <w:lang w:val="uk-UA" w:eastAsia="ru-RU" w:bidi="ar-SA"/>
        </w:rPr>
        <w:t>28.11.</w:t>
      </w:r>
      <w:r w:rsidR="00EE6CC2" w:rsidRPr="008B60D0">
        <w:rPr>
          <w:rFonts w:ascii="Times New Roman" w:eastAsia="Times New Roman" w:hAnsi="Times New Roman"/>
          <w:sz w:val="28"/>
          <w:szCs w:val="28"/>
          <w:shd w:val="clear" w:color="auto" w:fill="FFFFFF"/>
          <w:lang w:val="uk-UA" w:eastAsia="ru-RU" w:bidi="ar-SA"/>
        </w:rPr>
        <w:t>2017</w:t>
      </w:r>
      <w:r w:rsidR="00EE6CC2">
        <w:rPr>
          <w:rFonts w:ascii="Times New Roman" w:eastAsia="Times New Roman" w:hAnsi="Times New Roman"/>
          <w:sz w:val="28"/>
          <w:szCs w:val="28"/>
          <w:shd w:val="clear" w:color="auto" w:fill="FFFFFF"/>
          <w:lang w:val="uk-UA" w:eastAsia="ru-RU" w:bidi="ar-SA"/>
        </w:rPr>
        <w:t xml:space="preserve"> </w:t>
      </w:r>
      <w:r w:rsidRPr="008B60D0">
        <w:rPr>
          <w:rFonts w:ascii="Times New Roman" w:eastAsia="Times New Roman" w:hAnsi="Times New Roman"/>
          <w:sz w:val="28"/>
          <w:szCs w:val="28"/>
          <w:shd w:val="clear" w:color="auto" w:fill="FFFFFF"/>
          <w:lang w:val="uk-UA" w:eastAsia="ru-RU" w:bidi="ar-SA"/>
        </w:rPr>
        <w:t>року проводилося анонімне опитування відвідувачів суду</w:t>
      </w:r>
      <w:r w:rsidR="00093197">
        <w:rPr>
          <w:rFonts w:ascii="Times New Roman" w:eastAsia="Times New Roman" w:hAnsi="Times New Roman"/>
          <w:sz w:val="28"/>
          <w:szCs w:val="28"/>
          <w:shd w:val="clear" w:color="auto" w:fill="FFFFFF"/>
          <w:lang w:val="uk-UA" w:eastAsia="ru-RU" w:bidi="ar-SA"/>
        </w:rPr>
        <w:t>,</w:t>
      </w:r>
      <w:r w:rsidRPr="008B60D0">
        <w:rPr>
          <w:rFonts w:ascii="Times New Roman" w:eastAsia="Times New Roman" w:hAnsi="Times New Roman"/>
          <w:sz w:val="28"/>
          <w:szCs w:val="28"/>
          <w:shd w:val="clear" w:color="auto" w:fill="FFFFFF"/>
          <w:lang w:val="uk-UA" w:eastAsia="ru-RU" w:bidi="ar-SA"/>
        </w:rPr>
        <w:t xml:space="preserve"> згідно затвердженого бланку анкети.</w:t>
      </w:r>
    </w:p>
    <w:p w:rsidR="001779E7" w:rsidRPr="00060B42" w:rsidRDefault="00093197" w:rsidP="008B60D0">
      <w:pPr>
        <w:pStyle w:val="a6"/>
        <w:ind w:firstLine="709"/>
        <w:jc w:val="both"/>
        <w:rPr>
          <w:rFonts w:ascii="Times New Roman" w:eastAsia="Times New Roman" w:hAnsi="Times New Roman"/>
          <w:sz w:val="28"/>
          <w:szCs w:val="28"/>
          <w:lang w:val="uk-UA" w:eastAsia="ru-RU" w:bidi="ar-SA"/>
        </w:rPr>
      </w:pPr>
      <w:r>
        <w:rPr>
          <w:rFonts w:ascii="Times New Roman" w:eastAsia="Times New Roman" w:hAnsi="Times New Roman"/>
          <w:sz w:val="28"/>
          <w:szCs w:val="28"/>
          <w:lang w:val="uk-UA" w:eastAsia="ru-RU" w:bidi="ar-SA"/>
        </w:rPr>
        <w:t>Господарський суд</w:t>
      </w:r>
      <w:r w:rsidR="00D91734">
        <w:rPr>
          <w:rFonts w:ascii="Times New Roman" w:eastAsia="Times New Roman" w:hAnsi="Times New Roman"/>
          <w:sz w:val="28"/>
          <w:szCs w:val="28"/>
          <w:lang w:val="uk-UA" w:eastAsia="ru-RU" w:bidi="ar-SA"/>
        </w:rPr>
        <w:t xml:space="preserve"> Донецької області</w:t>
      </w:r>
      <w:r>
        <w:rPr>
          <w:rFonts w:ascii="Times New Roman" w:eastAsia="Times New Roman" w:hAnsi="Times New Roman"/>
          <w:sz w:val="28"/>
          <w:szCs w:val="28"/>
          <w:lang w:val="uk-UA" w:eastAsia="ru-RU" w:bidi="ar-SA"/>
        </w:rPr>
        <w:t xml:space="preserve"> проводив</w:t>
      </w:r>
      <w:r w:rsidR="008B60D0" w:rsidRPr="008B60D0">
        <w:rPr>
          <w:rFonts w:ascii="Times New Roman" w:eastAsia="Times New Roman" w:hAnsi="Times New Roman"/>
          <w:sz w:val="28"/>
          <w:szCs w:val="28"/>
          <w:lang w:val="uk-UA" w:eastAsia="ru-RU" w:bidi="ar-SA"/>
        </w:rPr>
        <w:t xml:space="preserve"> опитування за </w:t>
      </w:r>
      <w:r w:rsidR="008B60D0" w:rsidRPr="00060B42">
        <w:rPr>
          <w:rFonts w:ascii="Times New Roman" w:eastAsia="Times New Roman" w:hAnsi="Times New Roman"/>
          <w:sz w:val="28"/>
          <w:szCs w:val="28"/>
          <w:lang w:val="uk-UA" w:eastAsia="ru-RU" w:bidi="ar-SA"/>
        </w:rPr>
        <w:t>окремим модулем «</w:t>
      </w:r>
      <w:r w:rsidR="001779E7" w:rsidRPr="00060B42">
        <w:rPr>
          <w:rFonts w:ascii="Times New Roman" w:eastAsia="Times New Roman" w:hAnsi="Times New Roman"/>
          <w:sz w:val="28"/>
          <w:szCs w:val="28"/>
          <w:lang w:val="uk-UA" w:eastAsia="ru-RU" w:bidi="ar-SA"/>
        </w:rPr>
        <w:t>Задоволеність роботою суду учасниками</w:t>
      </w:r>
      <w:r w:rsidR="008B60D0" w:rsidRPr="00060B42">
        <w:rPr>
          <w:rFonts w:ascii="Times New Roman" w:eastAsia="Times New Roman" w:hAnsi="Times New Roman"/>
          <w:sz w:val="28"/>
          <w:szCs w:val="28"/>
          <w:lang w:val="uk-UA" w:eastAsia="ru-RU" w:bidi="ar-SA"/>
        </w:rPr>
        <w:t xml:space="preserve"> судових</w:t>
      </w:r>
      <w:r w:rsidR="001779E7" w:rsidRPr="00060B42">
        <w:rPr>
          <w:rFonts w:ascii="Times New Roman" w:eastAsia="Times New Roman" w:hAnsi="Times New Roman"/>
          <w:sz w:val="28"/>
          <w:szCs w:val="28"/>
          <w:lang w:val="uk-UA" w:eastAsia="ru-RU" w:bidi="ar-SA"/>
        </w:rPr>
        <w:t xml:space="preserve"> проваджень</w:t>
      </w:r>
      <w:r w:rsidR="008B60D0" w:rsidRPr="00060B42">
        <w:rPr>
          <w:rFonts w:ascii="Times New Roman" w:eastAsia="Times New Roman" w:hAnsi="Times New Roman"/>
          <w:sz w:val="28"/>
          <w:szCs w:val="28"/>
          <w:lang w:val="uk-UA" w:eastAsia="ru-RU" w:bidi="ar-SA"/>
        </w:rPr>
        <w:t>»</w:t>
      </w:r>
      <w:r w:rsidR="001779E7" w:rsidRPr="00060B42">
        <w:rPr>
          <w:rFonts w:ascii="Times New Roman" w:eastAsia="Times New Roman" w:hAnsi="Times New Roman"/>
          <w:sz w:val="28"/>
          <w:szCs w:val="28"/>
          <w:lang w:val="uk-UA" w:eastAsia="ru-RU" w:bidi="ar-SA"/>
        </w:rPr>
        <w:t>,</w:t>
      </w:r>
      <w:r w:rsidR="008B60D0" w:rsidRPr="00060B42">
        <w:rPr>
          <w:rFonts w:ascii="Times New Roman" w:eastAsia="Times New Roman" w:hAnsi="Times New Roman"/>
          <w:sz w:val="28"/>
          <w:szCs w:val="28"/>
          <w:lang w:val="uk-UA" w:eastAsia="ru-RU" w:bidi="ar-SA"/>
        </w:rPr>
        <w:t xml:space="preserve"> </w:t>
      </w:r>
      <w:r w:rsidR="001779E7" w:rsidRPr="00060B42">
        <w:rPr>
          <w:rFonts w:ascii="Times New Roman" w:eastAsia="Times New Roman" w:hAnsi="Times New Roman"/>
          <w:bCs/>
          <w:sz w:val="28"/>
          <w:szCs w:val="28"/>
          <w:lang w:val="uk-UA" w:eastAsia="ru-RU" w:bidi="ar-SA"/>
        </w:rPr>
        <w:t>об’єктом оцінювання</w:t>
      </w:r>
      <w:r w:rsidR="008B60D0" w:rsidRPr="00060B42">
        <w:rPr>
          <w:rFonts w:ascii="Times New Roman" w:eastAsia="Times New Roman" w:hAnsi="Times New Roman"/>
          <w:sz w:val="28"/>
          <w:szCs w:val="28"/>
          <w:lang w:val="uk-UA" w:eastAsia="ru-RU" w:bidi="ar-SA"/>
        </w:rPr>
        <w:t xml:space="preserve"> </w:t>
      </w:r>
      <w:r w:rsidR="001779E7" w:rsidRPr="00060B42">
        <w:rPr>
          <w:rFonts w:ascii="Times New Roman" w:eastAsia="Times New Roman" w:hAnsi="Times New Roman"/>
          <w:sz w:val="28"/>
          <w:szCs w:val="28"/>
          <w:lang w:val="uk-UA" w:eastAsia="ru-RU" w:bidi="ar-SA"/>
        </w:rPr>
        <w:t>якого є сприйняття роботи суду та якості послуг, які надаються судом учасникам судових проваджень.</w:t>
      </w:r>
    </w:p>
    <w:p w:rsidR="001779E7" w:rsidRPr="00060B42" w:rsidRDefault="001779E7" w:rsidP="008B60D0">
      <w:pPr>
        <w:pStyle w:val="a6"/>
        <w:ind w:firstLine="709"/>
        <w:jc w:val="both"/>
        <w:rPr>
          <w:rFonts w:ascii="Times New Roman" w:eastAsia="Times New Roman" w:hAnsi="Times New Roman"/>
          <w:sz w:val="28"/>
          <w:szCs w:val="28"/>
          <w:lang w:val="ru-RU" w:eastAsia="ru-RU" w:bidi="ar-SA"/>
        </w:rPr>
      </w:pPr>
      <w:r w:rsidRPr="00060B42">
        <w:rPr>
          <w:rFonts w:ascii="Times New Roman" w:eastAsia="Times New Roman" w:hAnsi="Times New Roman"/>
          <w:bCs/>
          <w:sz w:val="28"/>
          <w:szCs w:val="28"/>
          <w:lang w:val="uk-UA" w:eastAsia="ru-RU" w:bidi="ar-SA"/>
        </w:rPr>
        <w:t>В основу даного анкетування було покладено вирішення наступних завдань:</w:t>
      </w:r>
    </w:p>
    <w:p w:rsidR="001779E7" w:rsidRPr="008B60D0" w:rsidRDefault="008B60D0" w:rsidP="008B60D0">
      <w:pPr>
        <w:pStyle w:val="a6"/>
        <w:ind w:firstLine="709"/>
        <w:jc w:val="both"/>
        <w:rPr>
          <w:rFonts w:ascii="Times New Roman" w:eastAsia="Times New Roman" w:hAnsi="Times New Roman"/>
          <w:sz w:val="28"/>
          <w:szCs w:val="28"/>
          <w:lang w:val="ru-RU" w:eastAsia="ru-RU" w:bidi="ar-SA"/>
        </w:rPr>
      </w:pPr>
      <w:r w:rsidRPr="00060B42">
        <w:rPr>
          <w:rFonts w:ascii="Times New Roman" w:eastAsia="Times New Roman" w:hAnsi="Times New Roman"/>
          <w:sz w:val="28"/>
          <w:szCs w:val="28"/>
          <w:lang w:val="uk-UA" w:eastAsia="ru-RU" w:bidi="ar-SA"/>
        </w:rPr>
        <w:t>-</w:t>
      </w:r>
      <w:r w:rsidR="001779E7" w:rsidRPr="00060B42">
        <w:rPr>
          <w:rFonts w:ascii="Times New Roman" w:eastAsia="Times New Roman" w:hAnsi="Times New Roman"/>
          <w:sz w:val="28"/>
          <w:szCs w:val="28"/>
          <w:lang w:val="uk-UA" w:eastAsia="ru-RU" w:bidi="ar-SA"/>
        </w:rPr>
        <w:t>отримати інформацію щодо стану задоволення громадянами організацією</w:t>
      </w:r>
      <w:r w:rsidR="001779E7" w:rsidRPr="008B60D0">
        <w:rPr>
          <w:rFonts w:ascii="Times New Roman" w:eastAsia="Times New Roman" w:hAnsi="Times New Roman"/>
          <w:sz w:val="28"/>
          <w:szCs w:val="28"/>
          <w:lang w:val="uk-UA" w:eastAsia="ru-RU" w:bidi="ar-SA"/>
        </w:rPr>
        <w:t xml:space="preserve"> роботи суду;</w:t>
      </w:r>
    </w:p>
    <w:p w:rsidR="001779E7" w:rsidRPr="008B60D0" w:rsidRDefault="001779E7" w:rsidP="008B60D0">
      <w:pPr>
        <w:pStyle w:val="a6"/>
        <w:ind w:firstLine="709"/>
        <w:jc w:val="both"/>
        <w:rPr>
          <w:rFonts w:ascii="Times New Roman" w:eastAsia="Times New Roman" w:hAnsi="Times New Roman"/>
          <w:sz w:val="28"/>
          <w:szCs w:val="28"/>
          <w:lang w:val="ru-RU" w:eastAsia="ru-RU" w:bidi="ar-SA"/>
        </w:rPr>
      </w:pPr>
      <w:r w:rsidRPr="008B60D0">
        <w:rPr>
          <w:rFonts w:ascii="Times New Roman" w:eastAsia="Times New Roman" w:hAnsi="Times New Roman"/>
          <w:sz w:val="28"/>
          <w:szCs w:val="28"/>
          <w:lang w:val="uk-UA" w:eastAsia="ru-RU" w:bidi="ar-SA"/>
        </w:rPr>
        <w:t>-оцінити ефективність та результативність роботи суду вцілому;</w:t>
      </w:r>
    </w:p>
    <w:p w:rsidR="001779E7" w:rsidRPr="008B60D0" w:rsidRDefault="001779E7" w:rsidP="008B60D0">
      <w:pPr>
        <w:pStyle w:val="a6"/>
        <w:ind w:firstLine="709"/>
        <w:jc w:val="both"/>
        <w:rPr>
          <w:rFonts w:ascii="Times New Roman" w:eastAsia="Times New Roman" w:hAnsi="Times New Roman"/>
          <w:sz w:val="28"/>
          <w:szCs w:val="28"/>
          <w:lang w:val="ru-RU" w:eastAsia="ru-RU" w:bidi="ar-SA"/>
        </w:rPr>
      </w:pPr>
      <w:r w:rsidRPr="008B60D0">
        <w:rPr>
          <w:rFonts w:ascii="Times New Roman" w:eastAsia="Times New Roman" w:hAnsi="Times New Roman"/>
          <w:sz w:val="28"/>
          <w:szCs w:val="28"/>
          <w:lang w:val="uk-UA" w:eastAsia="ru-RU" w:bidi="ar-SA"/>
        </w:rPr>
        <w:t>-визначити пріоріт</w:t>
      </w:r>
      <w:r w:rsidR="008B60D0" w:rsidRPr="008B60D0">
        <w:rPr>
          <w:rFonts w:ascii="Times New Roman" w:eastAsia="Times New Roman" w:hAnsi="Times New Roman"/>
          <w:sz w:val="28"/>
          <w:szCs w:val="28"/>
          <w:lang w:val="uk-UA" w:eastAsia="ru-RU" w:bidi="ar-SA"/>
        </w:rPr>
        <w:t xml:space="preserve">етні напрямки для удосконалення </w:t>
      </w:r>
      <w:r w:rsidRPr="008B60D0">
        <w:rPr>
          <w:rFonts w:ascii="Times New Roman" w:eastAsia="Times New Roman" w:hAnsi="Times New Roman"/>
          <w:sz w:val="28"/>
          <w:szCs w:val="28"/>
          <w:lang w:val="uk-UA" w:eastAsia="ru-RU" w:bidi="ar-SA"/>
        </w:rPr>
        <w:t>роботи суду.</w:t>
      </w:r>
    </w:p>
    <w:p w:rsidR="001779E7" w:rsidRPr="008B60D0" w:rsidRDefault="001779E7" w:rsidP="008B60D0">
      <w:pPr>
        <w:pStyle w:val="a6"/>
        <w:ind w:firstLine="709"/>
        <w:jc w:val="both"/>
        <w:rPr>
          <w:rFonts w:ascii="Times New Roman" w:eastAsia="Times New Roman" w:hAnsi="Times New Roman"/>
          <w:sz w:val="28"/>
          <w:szCs w:val="28"/>
          <w:lang w:val="ru-RU" w:eastAsia="ru-RU" w:bidi="ar-SA"/>
        </w:rPr>
      </w:pPr>
      <w:r w:rsidRPr="008B60D0">
        <w:rPr>
          <w:rFonts w:ascii="Times New Roman" w:eastAsia="Times New Roman" w:hAnsi="Times New Roman"/>
          <w:sz w:val="28"/>
          <w:szCs w:val="28"/>
          <w:lang w:val="uk-UA" w:eastAsia="ru-RU" w:bidi="ar-SA"/>
        </w:rPr>
        <w:t>Опитування проводилося анонімно шляхом заповнення затвердженого бланку анкети, яка була запропонована відвідувачам у паперовому вигляді.</w:t>
      </w:r>
    </w:p>
    <w:p w:rsidR="001779E7" w:rsidRPr="008B60D0" w:rsidRDefault="001779E7" w:rsidP="008B60D0">
      <w:pPr>
        <w:pStyle w:val="a6"/>
        <w:ind w:firstLine="709"/>
        <w:jc w:val="both"/>
        <w:rPr>
          <w:rFonts w:ascii="Times New Roman" w:eastAsia="Times New Roman" w:hAnsi="Times New Roman"/>
          <w:sz w:val="28"/>
          <w:szCs w:val="28"/>
          <w:lang w:val="ru-RU" w:eastAsia="ru-RU" w:bidi="ar-SA"/>
        </w:rPr>
      </w:pPr>
      <w:r w:rsidRPr="008B60D0">
        <w:rPr>
          <w:rFonts w:ascii="Times New Roman" w:eastAsia="Times New Roman" w:hAnsi="Times New Roman"/>
          <w:sz w:val="28"/>
          <w:szCs w:val="28"/>
          <w:lang w:val="uk-UA" w:eastAsia="ru-RU" w:bidi="ar-SA"/>
        </w:rPr>
        <w:t>Після надання відповідей на комплекс поставлених у ній питань, респонденти поміщали анкету до спеціальної скриньки.</w:t>
      </w:r>
    </w:p>
    <w:p w:rsidR="001779E7" w:rsidRPr="008B60D0" w:rsidRDefault="00B34B72" w:rsidP="008B60D0">
      <w:pPr>
        <w:pStyle w:val="a6"/>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uk-UA" w:eastAsia="ru-RU" w:bidi="ar-SA"/>
        </w:rPr>
        <w:t>Розглянемо анкету.</w:t>
      </w:r>
    </w:p>
    <w:p w:rsidR="00B74265" w:rsidRPr="00471A8F" w:rsidRDefault="00B74265" w:rsidP="00B704D6">
      <w:pPr>
        <w:jc w:val="both"/>
        <w:rPr>
          <w:rFonts w:ascii="Times New Roman" w:hAnsi="Times New Roman"/>
          <w:sz w:val="28"/>
          <w:szCs w:val="28"/>
          <w:lang w:val="ru-RU"/>
        </w:rPr>
      </w:pPr>
      <w:r w:rsidRPr="00471A8F">
        <w:rPr>
          <w:rFonts w:ascii="Times New Roman" w:hAnsi="Times New Roman"/>
          <w:sz w:val="28"/>
          <w:szCs w:val="28"/>
          <w:lang w:val="ru-RU"/>
        </w:rPr>
        <w:t xml:space="preserve">1. </w:t>
      </w:r>
      <w:proofErr w:type="gramStart"/>
      <w:r w:rsidRPr="00471A8F">
        <w:rPr>
          <w:rFonts w:ascii="Times New Roman" w:hAnsi="Times New Roman"/>
          <w:sz w:val="28"/>
          <w:szCs w:val="28"/>
          <w:lang w:val="ru-RU"/>
        </w:rPr>
        <w:t>В</w:t>
      </w:r>
      <w:proofErr w:type="gramEnd"/>
      <w:r w:rsidRPr="00471A8F">
        <w:rPr>
          <w:rFonts w:ascii="Times New Roman" w:hAnsi="Times New Roman"/>
          <w:sz w:val="28"/>
          <w:szCs w:val="28"/>
          <w:lang w:val="ru-RU"/>
        </w:rPr>
        <w:t>ік респондентів.</w:t>
      </w:r>
    </w:p>
    <w:p w:rsidR="00212B22" w:rsidRPr="00F92471" w:rsidRDefault="00B74265" w:rsidP="00B704D6">
      <w:pPr>
        <w:jc w:val="both"/>
        <w:rPr>
          <w:rFonts w:ascii="Times New Roman" w:hAnsi="Times New Roman"/>
          <w:sz w:val="28"/>
          <w:szCs w:val="28"/>
          <w:lang w:val="uk-UA"/>
        </w:rPr>
      </w:pPr>
      <w:r w:rsidRPr="00471A8F">
        <w:rPr>
          <w:rFonts w:ascii="Times New Roman" w:hAnsi="Times New Roman"/>
          <w:sz w:val="28"/>
          <w:szCs w:val="28"/>
          <w:lang w:val="ru-RU"/>
        </w:rPr>
        <w:t xml:space="preserve"> Найчисленнішою катег</w:t>
      </w:r>
      <w:r w:rsidR="00093197">
        <w:rPr>
          <w:rFonts w:ascii="Times New Roman" w:hAnsi="Times New Roman"/>
          <w:sz w:val="28"/>
          <w:szCs w:val="28"/>
          <w:lang w:val="ru-RU"/>
        </w:rPr>
        <w:t>орією осіб, які звертаються до г</w:t>
      </w:r>
      <w:r w:rsidRPr="00471A8F">
        <w:rPr>
          <w:rFonts w:ascii="Times New Roman" w:hAnsi="Times New Roman"/>
          <w:sz w:val="28"/>
          <w:szCs w:val="28"/>
          <w:lang w:val="ru-RU"/>
        </w:rPr>
        <w:t xml:space="preserve">осподарського суду Донецької області, є особи віком 26-39 років – </w:t>
      </w:r>
      <w:r w:rsidR="00061E50" w:rsidRPr="00F92471">
        <w:rPr>
          <w:rFonts w:ascii="Times New Roman" w:hAnsi="Times New Roman"/>
          <w:sz w:val="28"/>
          <w:szCs w:val="28"/>
          <w:lang w:val="uk-UA"/>
        </w:rPr>
        <w:t>19</w:t>
      </w:r>
      <w:r w:rsidR="00061E50" w:rsidRPr="00471A8F">
        <w:rPr>
          <w:rFonts w:ascii="Times New Roman" w:hAnsi="Times New Roman"/>
          <w:sz w:val="28"/>
          <w:szCs w:val="28"/>
          <w:lang w:val="ru-RU"/>
        </w:rPr>
        <w:t xml:space="preserve"> осіб (</w:t>
      </w:r>
      <w:r w:rsidR="00061E50" w:rsidRPr="00F92471">
        <w:rPr>
          <w:rFonts w:ascii="Times New Roman" w:hAnsi="Times New Roman"/>
          <w:sz w:val="28"/>
          <w:szCs w:val="28"/>
          <w:lang w:val="uk-UA"/>
        </w:rPr>
        <w:t>82</w:t>
      </w:r>
      <w:r w:rsidRPr="00471A8F">
        <w:rPr>
          <w:rFonts w:ascii="Times New Roman" w:hAnsi="Times New Roman"/>
          <w:sz w:val="28"/>
          <w:szCs w:val="28"/>
          <w:lang w:val="ru-RU"/>
        </w:rPr>
        <w:t xml:space="preserve">%); </w:t>
      </w:r>
      <w:r w:rsidR="00061E50" w:rsidRPr="00F92471">
        <w:rPr>
          <w:rFonts w:ascii="Times New Roman" w:hAnsi="Times New Roman"/>
          <w:sz w:val="28"/>
          <w:szCs w:val="28"/>
          <w:lang w:val="uk-UA"/>
        </w:rPr>
        <w:t xml:space="preserve"> дві особи (9%) віком 18-25 років, дві</w:t>
      </w:r>
      <w:r w:rsidR="00061E50" w:rsidRPr="00471A8F">
        <w:rPr>
          <w:rFonts w:ascii="Times New Roman" w:hAnsi="Times New Roman"/>
          <w:sz w:val="28"/>
          <w:szCs w:val="28"/>
          <w:lang w:val="ru-RU"/>
        </w:rPr>
        <w:t xml:space="preserve"> ос</w:t>
      </w:r>
      <w:r w:rsidR="00061E50" w:rsidRPr="00F92471">
        <w:rPr>
          <w:rFonts w:ascii="Times New Roman" w:hAnsi="Times New Roman"/>
          <w:sz w:val="28"/>
          <w:szCs w:val="28"/>
          <w:lang w:val="uk-UA"/>
        </w:rPr>
        <w:t>о</w:t>
      </w:r>
      <w:r w:rsidRPr="00471A8F">
        <w:rPr>
          <w:rFonts w:ascii="Times New Roman" w:hAnsi="Times New Roman"/>
          <w:sz w:val="28"/>
          <w:szCs w:val="28"/>
          <w:lang w:val="ru-RU"/>
        </w:rPr>
        <w:t>б</w:t>
      </w:r>
      <w:r w:rsidR="00061E50" w:rsidRPr="00F92471">
        <w:rPr>
          <w:rFonts w:ascii="Times New Roman" w:hAnsi="Times New Roman"/>
          <w:sz w:val="28"/>
          <w:szCs w:val="28"/>
          <w:lang w:val="uk-UA"/>
        </w:rPr>
        <w:t>и</w:t>
      </w:r>
      <w:r w:rsidRPr="00471A8F">
        <w:rPr>
          <w:rFonts w:ascii="Times New Roman" w:hAnsi="Times New Roman"/>
          <w:sz w:val="28"/>
          <w:szCs w:val="28"/>
          <w:lang w:val="ru-RU"/>
        </w:rPr>
        <w:t xml:space="preserve"> або </w:t>
      </w:r>
      <w:r w:rsidR="00061E50" w:rsidRPr="00F92471">
        <w:rPr>
          <w:rFonts w:ascii="Times New Roman" w:hAnsi="Times New Roman"/>
          <w:sz w:val="28"/>
          <w:szCs w:val="28"/>
          <w:lang w:val="uk-UA"/>
        </w:rPr>
        <w:t>9</w:t>
      </w:r>
      <w:r w:rsidRPr="00471A8F">
        <w:rPr>
          <w:rFonts w:ascii="Times New Roman" w:hAnsi="Times New Roman"/>
          <w:sz w:val="28"/>
          <w:szCs w:val="28"/>
          <w:lang w:val="ru-RU"/>
        </w:rPr>
        <w:t>% опитаних віком 40-59 рокі</w:t>
      </w:r>
      <w:proofErr w:type="gramStart"/>
      <w:r w:rsidRPr="00471A8F">
        <w:rPr>
          <w:rFonts w:ascii="Times New Roman" w:hAnsi="Times New Roman"/>
          <w:sz w:val="28"/>
          <w:szCs w:val="28"/>
          <w:lang w:val="ru-RU"/>
        </w:rPr>
        <w:t>в</w:t>
      </w:r>
      <w:proofErr w:type="gramEnd"/>
      <w:r w:rsidRPr="00471A8F">
        <w:rPr>
          <w:rFonts w:ascii="Times New Roman" w:hAnsi="Times New Roman"/>
          <w:sz w:val="28"/>
          <w:szCs w:val="28"/>
          <w:lang w:val="ru-RU"/>
        </w:rPr>
        <w:t>.</w:t>
      </w:r>
    </w:p>
    <w:p w:rsidR="00061E50" w:rsidRPr="00F92471" w:rsidRDefault="00061E50" w:rsidP="00B704D6">
      <w:pPr>
        <w:jc w:val="both"/>
        <w:rPr>
          <w:rFonts w:ascii="Times New Roman" w:hAnsi="Times New Roman"/>
          <w:sz w:val="28"/>
          <w:szCs w:val="28"/>
          <w:lang w:val="uk-UA"/>
        </w:rPr>
      </w:pPr>
      <w:r w:rsidRPr="00F92471">
        <w:rPr>
          <w:rFonts w:ascii="Times New Roman" w:hAnsi="Times New Roman"/>
          <w:noProof/>
          <w:sz w:val="28"/>
          <w:szCs w:val="28"/>
          <w:lang w:val="ru-RU" w:eastAsia="ru-RU" w:bidi="ar-SA"/>
        </w:rPr>
        <w:lastRenderedPageBreak/>
        <w:drawing>
          <wp:inline distT="0" distB="0" distL="0" distR="0">
            <wp:extent cx="5940425" cy="3503925"/>
            <wp:effectExtent l="19050" t="0" r="22225" b="12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F6E49" w:rsidRPr="00F92471" w:rsidRDefault="008F6E49" w:rsidP="00B704D6">
      <w:pPr>
        <w:jc w:val="both"/>
        <w:rPr>
          <w:rFonts w:ascii="Times New Roman" w:hAnsi="Times New Roman"/>
          <w:sz w:val="28"/>
          <w:szCs w:val="28"/>
          <w:lang w:val="uk-UA"/>
        </w:rPr>
      </w:pPr>
      <w:r w:rsidRPr="00F92471">
        <w:rPr>
          <w:rFonts w:ascii="Times New Roman" w:hAnsi="Times New Roman"/>
          <w:sz w:val="28"/>
          <w:szCs w:val="28"/>
          <w:lang w:val="uk-UA"/>
        </w:rPr>
        <w:t>2. Рівень освіти.</w:t>
      </w:r>
    </w:p>
    <w:p w:rsidR="008F6E49" w:rsidRPr="00F92471" w:rsidRDefault="008F6E49" w:rsidP="00B704D6">
      <w:pPr>
        <w:jc w:val="both"/>
        <w:rPr>
          <w:rFonts w:ascii="Times New Roman" w:hAnsi="Times New Roman"/>
          <w:sz w:val="28"/>
          <w:szCs w:val="28"/>
          <w:lang w:val="uk-UA"/>
        </w:rPr>
      </w:pPr>
      <w:r w:rsidRPr="00F92471">
        <w:rPr>
          <w:rFonts w:ascii="Times New Roman" w:hAnsi="Times New Roman"/>
          <w:sz w:val="28"/>
          <w:szCs w:val="28"/>
          <w:lang w:val="uk-UA"/>
        </w:rPr>
        <w:t xml:space="preserve">В даному питанні відвідувачам було запропоновано чотири можливих варіанти відповідей, а саме: 1) середня та неповна середня освіта; 2) базова вища освіта; 3) повна вища освіта; 4) інший варіант відповіді. </w:t>
      </w:r>
      <w:r w:rsidRPr="00F92471">
        <w:rPr>
          <w:rFonts w:ascii="Times New Roman" w:hAnsi="Times New Roman"/>
          <w:sz w:val="28"/>
          <w:szCs w:val="28"/>
          <w:lang w:val="ru-RU"/>
        </w:rPr>
        <w:t xml:space="preserve">Опитування показало, що </w:t>
      </w:r>
      <w:r w:rsidR="00061E50" w:rsidRPr="00F92471">
        <w:rPr>
          <w:rFonts w:ascii="Times New Roman" w:hAnsi="Times New Roman"/>
          <w:sz w:val="28"/>
          <w:szCs w:val="28"/>
          <w:lang w:val="uk-UA"/>
        </w:rPr>
        <w:t>22</w:t>
      </w:r>
      <w:r w:rsidR="00061E50" w:rsidRPr="00F92471">
        <w:rPr>
          <w:rFonts w:ascii="Times New Roman" w:hAnsi="Times New Roman"/>
          <w:sz w:val="28"/>
          <w:szCs w:val="28"/>
          <w:lang w:val="ru-RU"/>
        </w:rPr>
        <w:t xml:space="preserve"> ос</w:t>
      </w:r>
      <w:r w:rsidR="00061E50" w:rsidRPr="00F92471">
        <w:rPr>
          <w:rFonts w:ascii="Times New Roman" w:hAnsi="Times New Roman"/>
          <w:sz w:val="28"/>
          <w:szCs w:val="28"/>
          <w:lang w:val="uk-UA"/>
        </w:rPr>
        <w:t>о</w:t>
      </w:r>
      <w:r w:rsidRPr="00F92471">
        <w:rPr>
          <w:rFonts w:ascii="Times New Roman" w:hAnsi="Times New Roman"/>
          <w:sz w:val="28"/>
          <w:szCs w:val="28"/>
          <w:lang w:val="ru-RU"/>
        </w:rPr>
        <w:t>б</w:t>
      </w:r>
      <w:r w:rsidR="00061E50" w:rsidRPr="00F92471">
        <w:rPr>
          <w:rFonts w:ascii="Times New Roman" w:hAnsi="Times New Roman"/>
          <w:sz w:val="28"/>
          <w:szCs w:val="28"/>
          <w:lang w:val="uk-UA"/>
        </w:rPr>
        <w:t>и</w:t>
      </w:r>
      <w:r w:rsidR="00061E50" w:rsidRPr="00F92471">
        <w:rPr>
          <w:rFonts w:ascii="Times New Roman" w:hAnsi="Times New Roman"/>
          <w:sz w:val="28"/>
          <w:szCs w:val="28"/>
          <w:lang w:val="ru-RU"/>
        </w:rPr>
        <w:t xml:space="preserve"> (9</w:t>
      </w:r>
      <w:r w:rsidR="00061E50" w:rsidRPr="00F92471">
        <w:rPr>
          <w:rFonts w:ascii="Times New Roman" w:hAnsi="Times New Roman"/>
          <w:sz w:val="28"/>
          <w:szCs w:val="28"/>
          <w:lang w:val="uk-UA"/>
        </w:rPr>
        <w:t>6</w:t>
      </w:r>
      <w:r w:rsidR="00061E50" w:rsidRPr="00F92471">
        <w:rPr>
          <w:rFonts w:ascii="Times New Roman" w:hAnsi="Times New Roman"/>
          <w:sz w:val="28"/>
          <w:szCs w:val="28"/>
          <w:lang w:val="ru-RU"/>
        </w:rPr>
        <w:t xml:space="preserve">%) мають повну вищу освіту, </w:t>
      </w:r>
      <w:r w:rsidR="00061E50" w:rsidRPr="00F92471">
        <w:rPr>
          <w:rFonts w:ascii="Times New Roman" w:hAnsi="Times New Roman"/>
          <w:sz w:val="28"/>
          <w:szCs w:val="28"/>
          <w:lang w:val="uk-UA"/>
        </w:rPr>
        <w:t>одна</w:t>
      </w:r>
      <w:r w:rsidR="00061E50" w:rsidRPr="00F92471">
        <w:rPr>
          <w:rFonts w:ascii="Times New Roman" w:hAnsi="Times New Roman"/>
          <w:sz w:val="28"/>
          <w:szCs w:val="28"/>
          <w:lang w:val="ru-RU"/>
        </w:rPr>
        <w:t xml:space="preserve"> особ</w:t>
      </w:r>
      <w:r w:rsidR="00061E50" w:rsidRPr="00F92471">
        <w:rPr>
          <w:rFonts w:ascii="Times New Roman" w:hAnsi="Times New Roman"/>
          <w:sz w:val="28"/>
          <w:szCs w:val="28"/>
          <w:lang w:val="uk-UA"/>
        </w:rPr>
        <w:t>а</w:t>
      </w:r>
      <w:r w:rsidRPr="00F92471">
        <w:rPr>
          <w:rFonts w:ascii="Times New Roman" w:hAnsi="Times New Roman"/>
          <w:sz w:val="28"/>
          <w:szCs w:val="28"/>
          <w:lang w:val="ru-RU"/>
        </w:rPr>
        <w:t xml:space="preserve"> (4%) ма</w:t>
      </w:r>
      <w:r w:rsidR="00BB2CE0" w:rsidRPr="00F92471">
        <w:rPr>
          <w:rFonts w:ascii="Times New Roman" w:hAnsi="Times New Roman"/>
          <w:sz w:val="28"/>
          <w:szCs w:val="28"/>
          <w:lang w:val="uk-UA"/>
        </w:rPr>
        <w:t>є базову вищу освіту</w:t>
      </w:r>
      <w:r w:rsidRPr="00F92471">
        <w:rPr>
          <w:rFonts w:ascii="Times New Roman" w:hAnsi="Times New Roman"/>
          <w:sz w:val="28"/>
          <w:szCs w:val="28"/>
          <w:lang w:val="ru-RU"/>
        </w:rPr>
        <w:t>.</w:t>
      </w:r>
    </w:p>
    <w:p w:rsidR="00061E50" w:rsidRPr="00F92471" w:rsidRDefault="00061E50" w:rsidP="00B704D6">
      <w:pPr>
        <w:jc w:val="both"/>
        <w:rPr>
          <w:rFonts w:ascii="Times New Roman" w:hAnsi="Times New Roman"/>
          <w:sz w:val="28"/>
          <w:szCs w:val="28"/>
          <w:lang w:val="uk-UA"/>
        </w:rPr>
      </w:pPr>
      <w:r w:rsidRPr="00F92471">
        <w:rPr>
          <w:rFonts w:ascii="Times New Roman" w:hAnsi="Times New Roman"/>
          <w:noProof/>
          <w:sz w:val="28"/>
          <w:szCs w:val="28"/>
          <w:lang w:val="ru-RU" w:eastAsia="ru-RU" w:bidi="ar-SA"/>
        </w:rPr>
        <w:drawing>
          <wp:inline distT="0" distB="0" distL="0" distR="0">
            <wp:extent cx="5940425" cy="2738809"/>
            <wp:effectExtent l="19050" t="0" r="22225" b="4391"/>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B2CE0" w:rsidRPr="00F92471" w:rsidRDefault="00BB2CE0" w:rsidP="00B704D6">
      <w:pPr>
        <w:jc w:val="both"/>
        <w:rPr>
          <w:rFonts w:ascii="Times New Roman" w:hAnsi="Times New Roman"/>
          <w:sz w:val="28"/>
          <w:szCs w:val="28"/>
          <w:lang w:val="uk-UA"/>
        </w:rPr>
      </w:pPr>
    </w:p>
    <w:p w:rsidR="00A12CBC" w:rsidRPr="00F92471" w:rsidRDefault="00BB2CE0" w:rsidP="00B704D6">
      <w:pPr>
        <w:jc w:val="both"/>
        <w:rPr>
          <w:rFonts w:ascii="Times New Roman" w:hAnsi="Times New Roman"/>
          <w:sz w:val="28"/>
          <w:szCs w:val="28"/>
          <w:lang w:val="uk-UA"/>
        </w:rPr>
      </w:pPr>
      <w:r w:rsidRPr="00F92471">
        <w:rPr>
          <w:rFonts w:ascii="Times New Roman" w:hAnsi="Times New Roman"/>
          <w:sz w:val="28"/>
          <w:szCs w:val="28"/>
          <w:lang w:val="uk-UA"/>
        </w:rPr>
        <w:t>3</w:t>
      </w:r>
      <w:r w:rsidR="00A12CBC" w:rsidRPr="00F92471">
        <w:rPr>
          <w:rFonts w:ascii="Times New Roman" w:hAnsi="Times New Roman"/>
          <w:sz w:val="28"/>
          <w:szCs w:val="28"/>
          <w:lang w:val="uk-UA"/>
        </w:rPr>
        <w:t>. Стать респондентів .</w:t>
      </w:r>
    </w:p>
    <w:p w:rsidR="00A12CBC" w:rsidRPr="00F92471" w:rsidRDefault="00A12CBC" w:rsidP="00B704D6">
      <w:pPr>
        <w:jc w:val="both"/>
        <w:rPr>
          <w:rFonts w:ascii="Times New Roman" w:hAnsi="Times New Roman"/>
          <w:sz w:val="28"/>
          <w:szCs w:val="28"/>
          <w:lang w:val="uk-UA"/>
        </w:rPr>
      </w:pPr>
      <w:r w:rsidRPr="00F92471">
        <w:rPr>
          <w:rFonts w:ascii="Times New Roman" w:hAnsi="Times New Roman"/>
          <w:sz w:val="28"/>
          <w:szCs w:val="28"/>
          <w:lang w:val="uk-UA"/>
        </w:rPr>
        <w:t xml:space="preserve">В опитуванні взяли участь </w:t>
      </w:r>
      <w:r w:rsidR="00BB2CE0" w:rsidRPr="00F92471">
        <w:rPr>
          <w:rFonts w:ascii="Times New Roman" w:hAnsi="Times New Roman"/>
          <w:sz w:val="28"/>
          <w:szCs w:val="28"/>
          <w:lang w:val="uk-UA"/>
        </w:rPr>
        <w:t xml:space="preserve">10 осіб чоловічої та 13 жіночої статті, відповідно 57% и 43% </w:t>
      </w:r>
      <w:r w:rsidR="00B704D6" w:rsidRPr="00F92471">
        <w:rPr>
          <w:rFonts w:ascii="Times New Roman" w:hAnsi="Times New Roman"/>
          <w:sz w:val="28"/>
          <w:szCs w:val="28"/>
          <w:lang w:val="uk-UA"/>
        </w:rPr>
        <w:t>опитуваних</w:t>
      </w:r>
      <w:r w:rsidR="00BB2CE0" w:rsidRPr="00F92471">
        <w:rPr>
          <w:rFonts w:ascii="Times New Roman" w:hAnsi="Times New Roman"/>
          <w:sz w:val="28"/>
          <w:szCs w:val="28"/>
          <w:lang w:val="uk-UA"/>
        </w:rPr>
        <w:t xml:space="preserve">. </w:t>
      </w:r>
    </w:p>
    <w:p w:rsidR="00BB2CE0" w:rsidRPr="00F92471" w:rsidRDefault="00BB2CE0" w:rsidP="00B704D6">
      <w:pPr>
        <w:jc w:val="both"/>
        <w:rPr>
          <w:rFonts w:ascii="Times New Roman" w:hAnsi="Times New Roman"/>
          <w:sz w:val="28"/>
          <w:szCs w:val="28"/>
          <w:lang w:val="uk-UA"/>
        </w:rPr>
      </w:pPr>
      <w:r w:rsidRPr="00F92471">
        <w:rPr>
          <w:rFonts w:ascii="Times New Roman" w:hAnsi="Times New Roman"/>
          <w:noProof/>
          <w:sz w:val="28"/>
          <w:szCs w:val="28"/>
          <w:lang w:val="ru-RU" w:eastAsia="ru-RU" w:bidi="ar-SA"/>
        </w:rPr>
        <w:lastRenderedPageBreak/>
        <w:drawing>
          <wp:inline distT="0" distB="0" distL="0" distR="0">
            <wp:extent cx="5940425" cy="2738809"/>
            <wp:effectExtent l="19050" t="0" r="22225" b="4391"/>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12CBC" w:rsidRPr="00F92471" w:rsidRDefault="00A12CBC" w:rsidP="00B704D6">
      <w:pPr>
        <w:jc w:val="both"/>
        <w:rPr>
          <w:rFonts w:ascii="Times New Roman" w:hAnsi="Times New Roman"/>
          <w:sz w:val="28"/>
          <w:szCs w:val="28"/>
          <w:lang w:val="uk-UA"/>
        </w:rPr>
      </w:pPr>
      <w:r w:rsidRPr="00F92471">
        <w:rPr>
          <w:rFonts w:ascii="Times New Roman" w:hAnsi="Times New Roman"/>
          <w:sz w:val="28"/>
          <w:szCs w:val="28"/>
          <w:lang w:val="uk-UA"/>
        </w:rPr>
        <w:t xml:space="preserve">4. Наявність вищої юридичної освіти. </w:t>
      </w:r>
    </w:p>
    <w:p w:rsidR="00A12CBC" w:rsidRPr="00F92471" w:rsidRDefault="00BB2CE0" w:rsidP="00B704D6">
      <w:pPr>
        <w:jc w:val="both"/>
        <w:rPr>
          <w:rFonts w:ascii="Times New Roman" w:hAnsi="Times New Roman"/>
          <w:sz w:val="28"/>
          <w:szCs w:val="28"/>
          <w:lang w:val="uk-UA"/>
        </w:rPr>
      </w:pPr>
      <w:r w:rsidRPr="00F92471">
        <w:rPr>
          <w:rFonts w:ascii="Times New Roman" w:hAnsi="Times New Roman"/>
          <w:sz w:val="28"/>
          <w:szCs w:val="28"/>
          <w:lang w:val="uk-UA"/>
        </w:rPr>
        <w:t xml:space="preserve">100% опитуваних мають вищу юридичну освіту. </w:t>
      </w:r>
    </w:p>
    <w:p w:rsidR="00BB2CE0" w:rsidRPr="00F92471" w:rsidRDefault="00BB2CE0" w:rsidP="00B704D6">
      <w:pPr>
        <w:jc w:val="both"/>
        <w:rPr>
          <w:rFonts w:ascii="Times New Roman" w:hAnsi="Times New Roman"/>
          <w:sz w:val="28"/>
          <w:szCs w:val="28"/>
          <w:lang w:val="uk-UA"/>
        </w:rPr>
      </w:pPr>
      <w:r w:rsidRPr="00F92471">
        <w:rPr>
          <w:rFonts w:ascii="Times New Roman" w:hAnsi="Times New Roman"/>
          <w:noProof/>
          <w:sz w:val="28"/>
          <w:szCs w:val="28"/>
          <w:lang w:val="ru-RU" w:eastAsia="ru-RU" w:bidi="ar-SA"/>
        </w:rPr>
        <w:drawing>
          <wp:inline distT="0" distB="0" distL="0" distR="0">
            <wp:extent cx="5940425" cy="2738809"/>
            <wp:effectExtent l="19050" t="0" r="22225" b="4391"/>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B2CE0" w:rsidRPr="00F92471" w:rsidRDefault="00BB2CE0" w:rsidP="00B704D6">
      <w:pPr>
        <w:jc w:val="both"/>
        <w:rPr>
          <w:rFonts w:ascii="Times New Roman" w:hAnsi="Times New Roman"/>
          <w:sz w:val="28"/>
          <w:szCs w:val="28"/>
          <w:lang w:val="uk-UA"/>
        </w:rPr>
      </w:pPr>
    </w:p>
    <w:p w:rsidR="00A124AE" w:rsidRPr="00F92471" w:rsidRDefault="00A124AE" w:rsidP="00B704D6">
      <w:pPr>
        <w:jc w:val="both"/>
        <w:rPr>
          <w:rFonts w:ascii="Times New Roman" w:hAnsi="Times New Roman"/>
          <w:sz w:val="28"/>
          <w:szCs w:val="28"/>
          <w:lang w:val="uk-UA"/>
        </w:rPr>
      </w:pPr>
      <w:r w:rsidRPr="00F92471">
        <w:rPr>
          <w:rFonts w:ascii="Times New Roman" w:hAnsi="Times New Roman"/>
          <w:sz w:val="28"/>
          <w:szCs w:val="28"/>
          <w:lang w:val="uk-UA"/>
        </w:rPr>
        <w:t xml:space="preserve">5. Місце проживання респондентів. </w:t>
      </w:r>
    </w:p>
    <w:p w:rsidR="00A124AE" w:rsidRPr="00F92471" w:rsidRDefault="00BB2CE0" w:rsidP="00B704D6">
      <w:pPr>
        <w:jc w:val="both"/>
        <w:rPr>
          <w:rFonts w:ascii="Times New Roman" w:hAnsi="Times New Roman"/>
          <w:sz w:val="28"/>
          <w:szCs w:val="28"/>
          <w:lang w:val="uk-UA"/>
        </w:rPr>
      </w:pPr>
      <w:r w:rsidRPr="00F92471">
        <w:rPr>
          <w:rFonts w:ascii="Times New Roman" w:hAnsi="Times New Roman"/>
          <w:sz w:val="28"/>
          <w:szCs w:val="28"/>
          <w:lang w:val="uk-UA"/>
        </w:rPr>
        <w:t>12</w:t>
      </w:r>
      <w:r w:rsidRPr="00F92471">
        <w:rPr>
          <w:rFonts w:ascii="Times New Roman" w:hAnsi="Times New Roman"/>
          <w:sz w:val="28"/>
          <w:szCs w:val="28"/>
          <w:lang w:val="ru-RU"/>
        </w:rPr>
        <w:t xml:space="preserve"> респондентів (</w:t>
      </w:r>
      <w:r w:rsidRPr="00F92471">
        <w:rPr>
          <w:rFonts w:ascii="Times New Roman" w:hAnsi="Times New Roman"/>
          <w:sz w:val="28"/>
          <w:szCs w:val="28"/>
          <w:lang w:val="uk-UA"/>
        </w:rPr>
        <w:t>52</w:t>
      </w:r>
      <w:r w:rsidR="00A124AE" w:rsidRPr="00F92471">
        <w:rPr>
          <w:rFonts w:ascii="Times New Roman" w:hAnsi="Times New Roman"/>
          <w:sz w:val="28"/>
          <w:szCs w:val="28"/>
          <w:lang w:val="ru-RU"/>
        </w:rPr>
        <w:t xml:space="preserve">%) вказали, що проживають в населенному </w:t>
      </w:r>
      <w:r w:rsidR="00A124AE" w:rsidRPr="00F92471">
        <w:rPr>
          <w:rFonts w:ascii="Times New Roman" w:hAnsi="Times New Roman"/>
          <w:sz w:val="28"/>
          <w:szCs w:val="28"/>
          <w:lang w:val="uk-UA"/>
        </w:rPr>
        <w:t>пункті, де розташований  господарський суд Донецької області</w:t>
      </w:r>
      <w:r w:rsidR="00A124AE" w:rsidRPr="00F92471">
        <w:rPr>
          <w:rFonts w:ascii="Times New Roman" w:hAnsi="Times New Roman"/>
          <w:sz w:val="28"/>
          <w:szCs w:val="28"/>
          <w:lang w:val="ru-RU"/>
        </w:rPr>
        <w:t xml:space="preserve">, а </w:t>
      </w:r>
      <w:r w:rsidRPr="00F92471">
        <w:rPr>
          <w:rFonts w:ascii="Times New Roman" w:hAnsi="Times New Roman"/>
          <w:sz w:val="28"/>
          <w:szCs w:val="28"/>
          <w:lang w:val="uk-UA"/>
        </w:rPr>
        <w:t>одинадцять</w:t>
      </w:r>
      <w:r w:rsidRPr="00F92471">
        <w:rPr>
          <w:rFonts w:ascii="Times New Roman" w:hAnsi="Times New Roman"/>
          <w:sz w:val="28"/>
          <w:szCs w:val="28"/>
          <w:lang w:val="ru-RU"/>
        </w:rPr>
        <w:t xml:space="preserve"> ос</w:t>
      </w:r>
      <w:r w:rsidRPr="00F92471">
        <w:rPr>
          <w:rFonts w:ascii="Times New Roman" w:hAnsi="Times New Roman"/>
          <w:sz w:val="28"/>
          <w:szCs w:val="28"/>
          <w:lang w:val="uk-UA"/>
        </w:rPr>
        <w:t>і</w:t>
      </w:r>
      <w:r w:rsidRPr="00F92471">
        <w:rPr>
          <w:rFonts w:ascii="Times New Roman" w:hAnsi="Times New Roman"/>
          <w:sz w:val="28"/>
          <w:szCs w:val="28"/>
          <w:lang w:val="ru-RU"/>
        </w:rPr>
        <w:t>б</w:t>
      </w:r>
      <w:r w:rsidR="00A124AE" w:rsidRPr="00F92471">
        <w:rPr>
          <w:rFonts w:ascii="Times New Roman" w:hAnsi="Times New Roman"/>
          <w:sz w:val="28"/>
          <w:szCs w:val="28"/>
          <w:lang w:val="ru-RU"/>
        </w:rPr>
        <w:t xml:space="preserve"> (</w:t>
      </w:r>
      <w:r w:rsidRPr="00F92471">
        <w:rPr>
          <w:rFonts w:ascii="Times New Roman" w:hAnsi="Times New Roman"/>
          <w:sz w:val="28"/>
          <w:szCs w:val="28"/>
          <w:lang w:val="uk-UA"/>
        </w:rPr>
        <w:t>4</w:t>
      </w:r>
      <w:r w:rsidR="00A124AE" w:rsidRPr="00F92471">
        <w:rPr>
          <w:rFonts w:ascii="Times New Roman" w:hAnsi="Times New Roman"/>
          <w:sz w:val="28"/>
          <w:szCs w:val="28"/>
          <w:lang w:val="ru-RU"/>
        </w:rPr>
        <w:t>8%) зазначили</w:t>
      </w:r>
      <w:r w:rsidR="00A124AE" w:rsidRPr="00F92471">
        <w:rPr>
          <w:rFonts w:ascii="Times New Roman" w:hAnsi="Times New Roman"/>
          <w:sz w:val="28"/>
          <w:szCs w:val="28"/>
          <w:lang w:val="uk-UA"/>
        </w:rPr>
        <w:t>, що проживають в іншому населеному пункті</w:t>
      </w:r>
      <w:r w:rsidR="00A124AE" w:rsidRPr="00F92471">
        <w:rPr>
          <w:rFonts w:ascii="Times New Roman" w:hAnsi="Times New Roman"/>
          <w:sz w:val="28"/>
          <w:szCs w:val="28"/>
          <w:lang w:val="ru-RU"/>
        </w:rPr>
        <w:t>.</w:t>
      </w:r>
    </w:p>
    <w:p w:rsidR="00BB2CE0" w:rsidRPr="00F92471" w:rsidRDefault="00BB2CE0" w:rsidP="00B704D6">
      <w:pPr>
        <w:jc w:val="both"/>
        <w:rPr>
          <w:rFonts w:ascii="Times New Roman" w:hAnsi="Times New Roman"/>
          <w:sz w:val="28"/>
          <w:szCs w:val="28"/>
          <w:lang w:val="uk-UA"/>
        </w:rPr>
      </w:pPr>
      <w:r w:rsidRPr="00F92471">
        <w:rPr>
          <w:rFonts w:ascii="Times New Roman" w:hAnsi="Times New Roman"/>
          <w:noProof/>
          <w:sz w:val="28"/>
          <w:szCs w:val="28"/>
          <w:lang w:val="ru-RU" w:eastAsia="ru-RU" w:bidi="ar-SA"/>
        </w:rPr>
        <w:lastRenderedPageBreak/>
        <w:drawing>
          <wp:inline distT="0" distB="0" distL="0" distR="0">
            <wp:extent cx="5940425" cy="2745148"/>
            <wp:effectExtent l="19050" t="0" r="222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124AE" w:rsidRPr="00F92471" w:rsidRDefault="00C64D1D" w:rsidP="00B704D6">
      <w:pPr>
        <w:jc w:val="both"/>
        <w:rPr>
          <w:rFonts w:ascii="Times New Roman" w:hAnsi="Times New Roman"/>
          <w:sz w:val="28"/>
          <w:szCs w:val="28"/>
          <w:lang w:val="uk-UA"/>
        </w:rPr>
      </w:pPr>
      <w:r w:rsidRPr="00F92471">
        <w:rPr>
          <w:rFonts w:ascii="Times New Roman" w:hAnsi="Times New Roman"/>
          <w:sz w:val="28"/>
          <w:szCs w:val="28"/>
          <w:lang w:val="uk-UA"/>
        </w:rPr>
        <w:t xml:space="preserve">6. </w:t>
      </w:r>
      <w:r w:rsidR="000A5CD2" w:rsidRPr="00F92471">
        <w:rPr>
          <w:rFonts w:ascii="Times New Roman" w:hAnsi="Times New Roman"/>
          <w:sz w:val="28"/>
          <w:szCs w:val="28"/>
          <w:lang w:val="uk-UA"/>
        </w:rPr>
        <w:t>Кого представляє респондент у суді.</w:t>
      </w:r>
    </w:p>
    <w:p w:rsidR="000A5CD2" w:rsidRPr="00F92471" w:rsidRDefault="00A55AE3" w:rsidP="00B704D6">
      <w:pPr>
        <w:jc w:val="both"/>
        <w:rPr>
          <w:rFonts w:ascii="Times New Roman" w:hAnsi="Times New Roman"/>
          <w:sz w:val="28"/>
          <w:szCs w:val="28"/>
          <w:lang w:val="uk-UA"/>
        </w:rPr>
      </w:pPr>
      <w:r w:rsidRPr="00F92471">
        <w:rPr>
          <w:rFonts w:ascii="Times New Roman" w:hAnsi="Times New Roman"/>
          <w:sz w:val="28"/>
          <w:szCs w:val="28"/>
          <w:lang w:val="uk-UA"/>
        </w:rPr>
        <w:t>7</w:t>
      </w:r>
      <w:r w:rsidR="00551A29" w:rsidRPr="00F92471">
        <w:rPr>
          <w:rFonts w:ascii="Times New Roman" w:hAnsi="Times New Roman"/>
          <w:sz w:val="28"/>
          <w:szCs w:val="28"/>
          <w:lang w:val="ru-RU"/>
        </w:rPr>
        <w:t xml:space="preserve"> респондентів (</w:t>
      </w:r>
      <w:r w:rsidRPr="00F92471">
        <w:rPr>
          <w:rFonts w:ascii="Times New Roman" w:hAnsi="Times New Roman"/>
          <w:sz w:val="28"/>
          <w:szCs w:val="28"/>
          <w:lang w:val="uk-UA"/>
        </w:rPr>
        <w:t>30</w:t>
      </w:r>
      <w:r w:rsidR="00551A29" w:rsidRPr="00F92471">
        <w:rPr>
          <w:rFonts w:ascii="Times New Roman" w:hAnsi="Times New Roman"/>
          <w:sz w:val="28"/>
          <w:szCs w:val="28"/>
          <w:lang w:val="ru-RU"/>
        </w:rPr>
        <w:t xml:space="preserve">%) вказали, що </w:t>
      </w:r>
      <w:r w:rsidR="00551A29" w:rsidRPr="00F92471">
        <w:rPr>
          <w:rFonts w:ascii="Times New Roman" w:hAnsi="Times New Roman"/>
          <w:sz w:val="28"/>
          <w:szCs w:val="28"/>
          <w:lang w:val="uk-UA"/>
        </w:rPr>
        <w:t xml:space="preserve">представляють особисто себе (є позивачем / </w:t>
      </w:r>
      <w:r w:rsidR="00A57041" w:rsidRPr="00F92471">
        <w:rPr>
          <w:rFonts w:ascii="Times New Roman" w:hAnsi="Times New Roman"/>
          <w:sz w:val="28"/>
          <w:szCs w:val="28"/>
          <w:lang w:val="uk-UA"/>
        </w:rPr>
        <w:t>відповідачем</w:t>
      </w:r>
      <w:r w:rsidR="00551A29" w:rsidRPr="00F92471">
        <w:rPr>
          <w:rFonts w:ascii="Times New Roman" w:hAnsi="Times New Roman"/>
          <w:sz w:val="28"/>
          <w:szCs w:val="28"/>
          <w:lang w:val="uk-UA"/>
        </w:rPr>
        <w:t xml:space="preserve"> / свідком / потерпілим)</w:t>
      </w:r>
      <w:r w:rsidR="00551A29" w:rsidRPr="00F92471">
        <w:rPr>
          <w:rFonts w:ascii="Times New Roman" w:hAnsi="Times New Roman"/>
          <w:sz w:val="28"/>
          <w:szCs w:val="28"/>
          <w:lang w:val="ru-RU"/>
        </w:rPr>
        <w:t xml:space="preserve">, </w:t>
      </w:r>
      <w:r w:rsidRPr="00F92471">
        <w:rPr>
          <w:rFonts w:ascii="Times New Roman" w:hAnsi="Times New Roman"/>
          <w:sz w:val="28"/>
          <w:szCs w:val="28"/>
          <w:lang w:val="uk-UA"/>
        </w:rPr>
        <w:t>шістнадцять</w:t>
      </w:r>
      <w:r w:rsidR="00551A29" w:rsidRPr="00F92471">
        <w:rPr>
          <w:rFonts w:ascii="Times New Roman" w:hAnsi="Times New Roman"/>
          <w:sz w:val="28"/>
          <w:szCs w:val="28"/>
          <w:lang w:val="ru-RU"/>
        </w:rPr>
        <w:t xml:space="preserve"> </w:t>
      </w:r>
      <w:r w:rsidR="00551A29" w:rsidRPr="00F92471">
        <w:rPr>
          <w:rFonts w:ascii="Times New Roman" w:hAnsi="Times New Roman"/>
          <w:sz w:val="28"/>
          <w:szCs w:val="28"/>
          <w:lang w:val="uk-UA"/>
        </w:rPr>
        <w:t>опитуваних</w:t>
      </w:r>
      <w:r w:rsidRPr="00F92471">
        <w:rPr>
          <w:rFonts w:ascii="Times New Roman" w:hAnsi="Times New Roman"/>
          <w:sz w:val="28"/>
          <w:szCs w:val="28"/>
          <w:lang w:val="ru-RU"/>
        </w:rPr>
        <w:t xml:space="preserve"> (</w:t>
      </w:r>
      <w:r w:rsidRPr="00F92471">
        <w:rPr>
          <w:rFonts w:ascii="Times New Roman" w:hAnsi="Times New Roman"/>
          <w:sz w:val="28"/>
          <w:szCs w:val="28"/>
          <w:lang w:val="uk-UA"/>
        </w:rPr>
        <w:t>70</w:t>
      </w:r>
      <w:r w:rsidR="00551A29" w:rsidRPr="00F92471">
        <w:rPr>
          <w:rFonts w:ascii="Times New Roman" w:hAnsi="Times New Roman"/>
          <w:sz w:val="28"/>
          <w:szCs w:val="28"/>
          <w:lang w:val="ru-RU"/>
        </w:rPr>
        <w:t>%) зазначили</w:t>
      </w:r>
      <w:r w:rsidR="00551A29" w:rsidRPr="00F92471">
        <w:rPr>
          <w:rFonts w:ascii="Times New Roman" w:hAnsi="Times New Roman"/>
          <w:sz w:val="28"/>
          <w:szCs w:val="28"/>
          <w:lang w:val="uk-UA"/>
        </w:rPr>
        <w:t>, що представляють іншу особу (є адвокатом, юрист-консультантом)</w:t>
      </w:r>
    </w:p>
    <w:p w:rsidR="00BB2CE0" w:rsidRPr="00F92471" w:rsidRDefault="00A55AE3" w:rsidP="00B704D6">
      <w:pPr>
        <w:jc w:val="both"/>
        <w:rPr>
          <w:rFonts w:ascii="Times New Roman" w:hAnsi="Times New Roman"/>
          <w:sz w:val="28"/>
          <w:szCs w:val="28"/>
          <w:lang w:val="uk-UA"/>
        </w:rPr>
      </w:pPr>
      <w:r w:rsidRPr="00F92471">
        <w:rPr>
          <w:rFonts w:ascii="Times New Roman" w:hAnsi="Times New Roman"/>
          <w:noProof/>
          <w:sz w:val="28"/>
          <w:szCs w:val="28"/>
          <w:lang w:val="ru-RU" w:eastAsia="ru-RU" w:bidi="ar-SA"/>
        </w:rPr>
        <w:drawing>
          <wp:inline distT="0" distB="0" distL="0" distR="0">
            <wp:extent cx="5940425" cy="2745148"/>
            <wp:effectExtent l="19050" t="0" r="222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5AE3" w:rsidRPr="00F92471" w:rsidRDefault="00A55AE3" w:rsidP="00B704D6">
      <w:pPr>
        <w:jc w:val="both"/>
        <w:rPr>
          <w:rFonts w:ascii="Times New Roman" w:hAnsi="Times New Roman"/>
          <w:sz w:val="28"/>
          <w:szCs w:val="28"/>
          <w:lang w:val="uk-UA"/>
        </w:rPr>
      </w:pPr>
    </w:p>
    <w:p w:rsidR="00A57041" w:rsidRPr="00F92471" w:rsidRDefault="00A57041" w:rsidP="00B704D6">
      <w:pPr>
        <w:jc w:val="both"/>
        <w:rPr>
          <w:rFonts w:ascii="Times New Roman" w:hAnsi="Times New Roman"/>
          <w:sz w:val="28"/>
          <w:szCs w:val="28"/>
          <w:lang w:val="uk-UA"/>
        </w:rPr>
      </w:pPr>
      <w:r w:rsidRPr="00F92471">
        <w:rPr>
          <w:rFonts w:ascii="Times New Roman" w:hAnsi="Times New Roman"/>
          <w:sz w:val="28"/>
          <w:szCs w:val="28"/>
          <w:lang w:val="uk-UA"/>
        </w:rPr>
        <w:t>7. Матеріальний стан респондента.</w:t>
      </w:r>
    </w:p>
    <w:p w:rsidR="00A57041" w:rsidRPr="00F92471" w:rsidRDefault="00A55AE3" w:rsidP="00B704D6">
      <w:pPr>
        <w:jc w:val="both"/>
        <w:rPr>
          <w:rFonts w:ascii="Times New Roman" w:hAnsi="Times New Roman"/>
          <w:sz w:val="28"/>
          <w:szCs w:val="28"/>
          <w:lang w:val="uk-UA"/>
        </w:rPr>
      </w:pPr>
      <w:r w:rsidRPr="00F92471">
        <w:rPr>
          <w:rFonts w:ascii="Times New Roman" w:hAnsi="Times New Roman"/>
          <w:sz w:val="28"/>
          <w:szCs w:val="28"/>
          <w:lang w:val="uk-UA"/>
        </w:rPr>
        <w:t>16</w:t>
      </w:r>
      <w:r w:rsidR="00A57041" w:rsidRPr="00F92471">
        <w:rPr>
          <w:rFonts w:ascii="Times New Roman" w:hAnsi="Times New Roman"/>
          <w:sz w:val="28"/>
          <w:szCs w:val="28"/>
          <w:lang w:val="uk-UA"/>
        </w:rPr>
        <w:t xml:space="preserve"> респондентів (</w:t>
      </w:r>
      <w:r w:rsidRPr="00F92471">
        <w:rPr>
          <w:rFonts w:ascii="Times New Roman" w:hAnsi="Times New Roman"/>
          <w:sz w:val="28"/>
          <w:szCs w:val="28"/>
          <w:lang w:val="uk-UA"/>
        </w:rPr>
        <w:t>7</w:t>
      </w:r>
      <w:r w:rsidR="002966AB" w:rsidRPr="00F92471">
        <w:rPr>
          <w:rFonts w:ascii="Times New Roman" w:hAnsi="Times New Roman"/>
          <w:sz w:val="28"/>
          <w:szCs w:val="28"/>
          <w:lang w:val="uk-UA"/>
        </w:rPr>
        <w:t>0</w:t>
      </w:r>
      <w:r w:rsidRPr="00F92471">
        <w:rPr>
          <w:rFonts w:ascii="Times New Roman" w:hAnsi="Times New Roman"/>
          <w:sz w:val="28"/>
          <w:szCs w:val="28"/>
          <w:lang w:val="uk-UA"/>
        </w:rPr>
        <w:t xml:space="preserve">%) вказали, що мають середній статок, </w:t>
      </w:r>
      <w:r w:rsidR="00A57041" w:rsidRPr="00F92471">
        <w:rPr>
          <w:rFonts w:ascii="Times New Roman" w:hAnsi="Times New Roman"/>
          <w:sz w:val="28"/>
          <w:szCs w:val="28"/>
          <w:lang w:val="uk-UA"/>
        </w:rPr>
        <w:t xml:space="preserve">вважають себе </w:t>
      </w:r>
      <w:r w:rsidRPr="00F92471">
        <w:rPr>
          <w:rFonts w:ascii="Times New Roman" w:hAnsi="Times New Roman"/>
          <w:sz w:val="28"/>
          <w:szCs w:val="28"/>
          <w:lang w:val="uk-UA"/>
        </w:rPr>
        <w:t xml:space="preserve">особами </w:t>
      </w:r>
      <w:r w:rsidR="00A57041" w:rsidRPr="00F92471">
        <w:rPr>
          <w:rFonts w:ascii="Times New Roman" w:hAnsi="Times New Roman"/>
          <w:sz w:val="28"/>
          <w:szCs w:val="28"/>
          <w:lang w:val="uk-UA"/>
        </w:rPr>
        <w:t xml:space="preserve">бідними, </w:t>
      </w:r>
      <w:r w:rsidRPr="00F92471">
        <w:rPr>
          <w:rFonts w:ascii="Times New Roman" w:hAnsi="Times New Roman"/>
          <w:sz w:val="28"/>
          <w:szCs w:val="28"/>
          <w:lang w:val="uk-UA"/>
        </w:rPr>
        <w:t>3</w:t>
      </w:r>
      <w:r w:rsidR="00A57041" w:rsidRPr="00F92471">
        <w:rPr>
          <w:rFonts w:ascii="Times New Roman" w:hAnsi="Times New Roman"/>
          <w:sz w:val="28"/>
          <w:szCs w:val="28"/>
          <w:lang w:val="uk-UA"/>
        </w:rPr>
        <w:t xml:space="preserve"> </w:t>
      </w:r>
      <w:r w:rsidRPr="00F92471">
        <w:rPr>
          <w:rFonts w:ascii="Times New Roman" w:hAnsi="Times New Roman"/>
          <w:sz w:val="28"/>
          <w:szCs w:val="28"/>
          <w:lang w:val="uk-UA"/>
        </w:rPr>
        <w:t>(</w:t>
      </w:r>
      <w:r w:rsidR="002966AB" w:rsidRPr="00F92471">
        <w:rPr>
          <w:rFonts w:ascii="Times New Roman" w:hAnsi="Times New Roman"/>
          <w:sz w:val="28"/>
          <w:szCs w:val="28"/>
          <w:lang w:val="uk-UA"/>
        </w:rPr>
        <w:t>13%)</w:t>
      </w:r>
      <w:r w:rsidR="00A57041" w:rsidRPr="00F92471">
        <w:rPr>
          <w:rFonts w:ascii="Times New Roman" w:hAnsi="Times New Roman"/>
          <w:sz w:val="28"/>
          <w:szCs w:val="28"/>
          <w:lang w:val="uk-UA"/>
        </w:rPr>
        <w:t>– нижче середнього с</w:t>
      </w:r>
      <w:r w:rsidRPr="00F92471">
        <w:rPr>
          <w:rFonts w:ascii="Times New Roman" w:hAnsi="Times New Roman"/>
          <w:sz w:val="28"/>
          <w:szCs w:val="28"/>
          <w:lang w:val="uk-UA"/>
        </w:rPr>
        <w:t>татку, 3</w:t>
      </w:r>
      <w:r w:rsidR="002966AB" w:rsidRPr="00F92471">
        <w:rPr>
          <w:rFonts w:ascii="Times New Roman" w:hAnsi="Times New Roman"/>
          <w:sz w:val="28"/>
          <w:szCs w:val="28"/>
          <w:lang w:val="uk-UA"/>
        </w:rPr>
        <w:t xml:space="preserve"> (13%)</w:t>
      </w:r>
      <w:r w:rsidRPr="00F92471">
        <w:rPr>
          <w:rFonts w:ascii="Times New Roman" w:hAnsi="Times New Roman"/>
          <w:sz w:val="28"/>
          <w:szCs w:val="28"/>
          <w:lang w:val="uk-UA"/>
        </w:rPr>
        <w:t xml:space="preserve"> – заможними</w:t>
      </w:r>
      <w:r w:rsidR="002966AB" w:rsidRPr="00F92471">
        <w:rPr>
          <w:rFonts w:ascii="Times New Roman" w:hAnsi="Times New Roman"/>
          <w:sz w:val="28"/>
          <w:szCs w:val="28"/>
          <w:lang w:val="uk-UA"/>
        </w:rPr>
        <w:t xml:space="preserve"> </w:t>
      </w:r>
      <w:r w:rsidR="002966AB" w:rsidRPr="00F92471">
        <w:rPr>
          <w:rFonts w:ascii="Times New Roman" w:hAnsi="Times New Roman"/>
          <w:sz w:val="28"/>
          <w:szCs w:val="28"/>
          <w:lang w:val="ru-RU"/>
        </w:rPr>
        <w:t>і одна особа</w:t>
      </w:r>
      <w:r w:rsidR="002966AB" w:rsidRPr="00F92471">
        <w:rPr>
          <w:rFonts w:ascii="Times New Roman" w:hAnsi="Times New Roman"/>
          <w:sz w:val="28"/>
          <w:szCs w:val="28"/>
          <w:lang w:val="uk-UA"/>
        </w:rPr>
        <w:t xml:space="preserve"> (4%)</w:t>
      </w:r>
      <w:r w:rsidR="002966AB" w:rsidRPr="00F92471">
        <w:rPr>
          <w:rFonts w:ascii="Times New Roman" w:hAnsi="Times New Roman"/>
          <w:sz w:val="28"/>
          <w:szCs w:val="28"/>
          <w:lang w:val="ru-RU"/>
        </w:rPr>
        <w:t xml:space="preserve"> не відповіла на запитання.</w:t>
      </w:r>
    </w:p>
    <w:p w:rsidR="00A55AE3" w:rsidRPr="00F92471" w:rsidRDefault="00A55AE3" w:rsidP="00B704D6">
      <w:pPr>
        <w:jc w:val="both"/>
        <w:rPr>
          <w:rFonts w:ascii="Times New Roman" w:hAnsi="Times New Roman"/>
          <w:sz w:val="28"/>
          <w:szCs w:val="28"/>
          <w:lang w:val="uk-UA"/>
        </w:rPr>
      </w:pPr>
      <w:r w:rsidRPr="00F92471">
        <w:rPr>
          <w:rFonts w:ascii="Times New Roman" w:hAnsi="Times New Roman"/>
          <w:noProof/>
          <w:sz w:val="28"/>
          <w:szCs w:val="28"/>
          <w:lang w:val="ru-RU" w:eastAsia="ru-RU" w:bidi="ar-SA"/>
        </w:rPr>
        <w:lastRenderedPageBreak/>
        <w:drawing>
          <wp:inline distT="0" distB="0" distL="0" distR="0">
            <wp:extent cx="5940425" cy="2738809"/>
            <wp:effectExtent l="19050" t="0" r="22225" b="4391"/>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7041" w:rsidRPr="00F92471" w:rsidRDefault="006636F3" w:rsidP="00B704D6">
      <w:pPr>
        <w:jc w:val="both"/>
        <w:rPr>
          <w:rFonts w:ascii="Times New Roman" w:hAnsi="Times New Roman"/>
          <w:sz w:val="28"/>
          <w:szCs w:val="28"/>
          <w:lang w:val="uk-UA"/>
        </w:rPr>
      </w:pPr>
      <w:r w:rsidRPr="00F92471">
        <w:rPr>
          <w:rFonts w:ascii="Times New Roman" w:hAnsi="Times New Roman"/>
          <w:sz w:val="28"/>
          <w:szCs w:val="28"/>
          <w:lang w:val="uk-UA"/>
        </w:rPr>
        <w:t>8. Кількість судових процесів учасником яких був респондент.</w:t>
      </w:r>
    </w:p>
    <w:p w:rsidR="006636F3" w:rsidRPr="00F92471" w:rsidRDefault="002966AB" w:rsidP="00B704D6">
      <w:pPr>
        <w:jc w:val="both"/>
        <w:rPr>
          <w:rFonts w:ascii="Times New Roman" w:hAnsi="Times New Roman"/>
          <w:sz w:val="28"/>
          <w:szCs w:val="28"/>
          <w:lang w:val="uk-UA"/>
        </w:rPr>
      </w:pPr>
      <w:r w:rsidRPr="00F92471">
        <w:rPr>
          <w:rFonts w:ascii="Times New Roman" w:hAnsi="Times New Roman"/>
          <w:sz w:val="28"/>
          <w:szCs w:val="28"/>
          <w:lang w:val="uk-UA"/>
        </w:rPr>
        <w:t>20</w:t>
      </w:r>
      <w:r w:rsidRPr="00F92471">
        <w:rPr>
          <w:rFonts w:ascii="Times New Roman" w:hAnsi="Times New Roman"/>
          <w:sz w:val="28"/>
          <w:szCs w:val="28"/>
          <w:lang w:val="ru-RU"/>
        </w:rPr>
        <w:t xml:space="preserve"> респондентів (</w:t>
      </w:r>
      <w:r w:rsidRPr="00F92471">
        <w:rPr>
          <w:rFonts w:ascii="Times New Roman" w:hAnsi="Times New Roman"/>
          <w:sz w:val="28"/>
          <w:szCs w:val="28"/>
          <w:lang w:val="uk-UA"/>
        </w:rPr>
        <w:t>87</w:t>
      </w:r>
      <w:r w:rsidR="006636F3" w:rsidRPr="00F92471">
        <w:rPr>
          <w:rFonts w:ascii="Times New Roman" w:hAnsi="Times New Roman"/>
          <w:sz w:val="28"/>
          <w:szCs w:val="28"/>
          <w:lang w:val="ru-RU"/>
        </w:rPr>
        <w:t xml:space="preserve">%) вказали, що </w:t>
      </w:r>
      <w:r w:rsidRPr="00F92471">
        <w:rPr>
          <w:rFonts w:ascii="Times New Roman" w:hAnsi="Times New Roman"/>
          <w:sz w:val="28"/>
          <w:szCs w:val="28"/>
          <w:lang w:val="uk-UA"/>
        </w:rPr>
        <w:t xml:space="preserve">були учасником судового процесу 6 разів і більше, 2 – що були учасником судового процесу 2-5 разів, одна особа вказала, що </w:t>
      </w:r>
      <w:r w:rsidR="006636F3" w:rsidRPr="00F92471">
        <w:rPr>
          <w:rFonts w:ascii="Times New Roman" w:hAnsi="Times New Roman"/>
          <w:sz w:val="28"/>
          <w:szCs w:val="28"/>
          <w:lang w:val="uk-UA"/>
        </w:rPr>
        <w:t xml:space="preserve">це </w:t>
      </w:r>
      <w:r w:rsidR="00FF1CA4">
        <w:rPr>
          <w:rFonts w:ascii="Times New Roman" w:hAnsi="Times New Roman"/>
          <w:sz w:val="28"/>
          <w:szCs w:val="28"/>
          <w:lang w:val="uk-UA"/>
        </w:rPr>
        <w:t>його перший судовий процес</w:t>
      </w:r>
      <w:r w:rsidR="006636F3" w:rsidRPr="00F92471">
        <w:rPr>
          <w:rFonts w:ascii="Times New Roman" w:hAnsi="Times New Roman"/>
          <w:sz w:val="28"/>
          <w:szCs w:val="28"/>
          <w:lang w:val="uk-UA"/>
        </w:rPr>
        <w:t xml:space="preserve">. </w:t>
      </w:r>
    </w:p>
    <w:p w:rsidR="002966AB" w:rsidRPr="00F92471" w:rsidRDefault="002966AB" w:rsidP="00B704D6">
      <w:pPr>
        <w:jc w:val="both"/>
        <w:rPr>
          <w:rFonts w:ascii="Times New Roman" w:hAnsi="Times New Roman"/>
          <w:sz w:val="28"/>
          <w:szCs w:val="28"/>
          <w:lang w:val="uk-UA"/>
        </w:rPr>
      </w:pPr>
      <w:r w:rsidRPr="00F92471">
        <w:rPr>
          <w:rFonts w:ascii="Times New Roman" w:hAnsi="Times New Roman"/>
          <w:noProof/>
          <w:sz w:val="28"/>
          <w:szCs w:val="28"/>
          <w:lang w:val="ru-RU" w:eastAsia="ru-RU" w:bidi="ar-SA"/>
        </w:rPr>
        <w:drawing>
          <wp:inline distT="0" distB="0" distL="0" distR="0">
            <wp:extent cx="5940425" cy="2738809"/>
            <wp:effectExtent l="19050" t="0" r="22225" b="4391"/>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966AB" w:rsidRPr="00F92471" w:rsidRDefault="002966AB" w:rsidP="00B704D6">
      <w:pPr>
        <w:jc w:val="both"/>
        <w:rPr>
          <w:rFonts w:ascii="Times New Roman" w:hAnsi="Times New Roman"/>
          <w:sz w:val="28"/>
          <w:szCs w:val="28"/>
          <w:lang w:val="uk-UA"/>
        </w:rPr>
      </w:pPr>
    </w:p>
    <w:p w:rsidR="006636F3" w:rsidRPr="00F92471" w:rsidRDefault="001C10F3" w:rsidP="00B704D6">
      <w:pPr>
        <w:jc w:val="both"/>
        <w:rPr>
          <w:rFonts w:ascii="Times New Roman" w:hAnsi="Times New Roman"/>
          <w:sz w:val="28"/>
          <w:szCs w:val="28"/>
          <w:lang w:val="uk-UA"/>
        </w:rPr>
      </w:pPr>
      <w:r w:rsidRPr="00F92471">
        <w:rPr>
          <w:rFonts w:ascii="Times New Roman" w:hAnsi="Times New Roman"/>
          <w:sz w:val="28"/>
          <w:szCs w:val="28"/>
          <w:lang w:val="uk-UA"/>
        </w:rPr>
        <w:t>9. Вид судового процесу в якому респондент брав участь.</w:t>
      </w:r>
    </w:p>
    <w:p w:rsidR="001C10F3" w:rsidRPr="00F92471" w:rsidRDefault="00DE284D" w:rsidP="00B704D6">
      <w:pPr>
        <w:jc w:val="both"/>
        <w:rPr>
          <w:rFonts w:ascii="Times New Roman" w:hAnsi="Times New Roman"/>
          <w:sz w:val="28"/>
          <w:szCs w:val="28"/>
          <w:lang w:val="uk-UA"/>
        </w:rPr>
      </w:pPr>
      <w:r w:rsidRPr="00F92471">
        <w:rPr>
          <w:rFonts w:ascii="Times New Roman" w:hAnsi="Times New Roman"/>
          <w:sz w:val="28"/>
          <w:szCs w:val="28"/>
          <w:lang w:val="uk-UA"/>
        </w:rPr>
        <w:t>19</w:t>
      </w:r>
      <w:r w:rsidR="002966AB" w:rsidRPr="00F92471">
        <w:rPr>
          <w:rFonts w:ascii="Times New Roman" w:hAnsi="Times New Roman"/>
          <w:sz w:val="28"/>
          <w:szCs w:val="28"/>
          <w:lang w:val="uk-UA"/>
        </w:rPr>
        <w:t xml:space="preserve"> </w:t>
      </w:r>
      <w:r w:rsidR="002966AB" w:rsidRPr="00F92471">
        <w:rPr>
          <w:rFonts w:ascii="Times New Roman" w:hAnsi="Times New Roman"/>
          <w:sz w:val="28"/>
          <w:szCs w:val="28"/>
          <w:lang w:val="ru-RU"/>
        </w:rPr>
        <w:t>респондент</w:t>
      </w:r>
      <w:r w:rsidR="002966AB" w:rsidRPr="00F92471">
        <w:rPr>
          <w:rFonts w:ascii="Times New Roman" w:hAnsi="Times New Roman"/>
          <w:sz w:val="28"/>
          <w:szCs w:val="28"/>
          <w:lang w:val="uk-UA"/>
        </w:rPr>
        <w:t>и</w:t>
      </w:r>
      <w:r w:rsidR="001C10F3" w:rsidRPr="00F92471">
        <w:rPr>
          <w:rFonts w:ascii="Times New Roman" w:hAnsi="Times New Roman"/>
          <w:sz w:val="28"/>
          <w:szCs w:val="28"/>
          <w:lang w:val="ru-RU"/>
        </w:rPr>
        <w:t xml:space="preserve"> (</w:t>
      </w:r>
      <w:r w:rsidR="002966AB" w:rsidRPr="00F92471">
        <w:rPr>
          <w:rFonts w:ascii="Times New Roman" w:hAnsi="Times New Roman"/>
          <w:sz w:val="28"/>
          <w:szCs w:val="28"/>
          <w:lang w:val="uk-UA"/>
        </w:rPr>
        <w:t>86</w:t>
      </w:r>
      <w:r w:rsidR="001C10F3" w:rsidRPr="00F92471">
        <w:rPr>
          <w:rFonts w:ascii="Times New Roman" w:hAnsi="Times New Roman"/>
          <w:sz w:val="28"/>
          <w:szCs w:val="28"/>
          <w:lang w:val="ru-RU"/>
        </w:rPr>
        <w:t xml:space="preserve">%) вказали, що </w:t>
      </w:r>
      <w:r w:rsidR="001C10F3" w:rsidRPr="00F92471">
        <w:rPr>
          <w:rFonts w:ascii="Times New Roman" w:hAnsi="Times New Roman"/>
          <w:sz w:val="28"/>
          <w:szCs w:val="28"/>
          <w:lang w:val="uk-UA"/>
        </w:rPr>
        <w:t>брали участь у</w:t>
      </w:r>
      <w:r w:rsidRPr="00F92471">
        <w:rPr>
          <w:rFonts w:ascii="Times New Roman" w:hAnsi="Times New Roman"/>
          <w:sz w:val="28"/>
          <w:szCs w:val="28"/>
          <w:lang w:val="uk-UA"/>
        </w:rPr>
        <w:t xml:space="preserve"> господарському</w:t>
      </w:r>
      <w:r w:rsidR="001C10F3" w:rsidRPr="00F92471">
        <w:rPr>
          <w:rFonts w:ascii="Times New Roman" w:hAnsi="Times New Roman"/>
          <w:sz w:val="28"/>
          <w:szCs w:val="28"/>
          <w:lang w:val="uk-UA"/>
        </w:rPr>
        <w:t xml:space="preserve"> процесі, </w:t>
      </w:r>
      <w:r w:rsidRPr="00F92471">
        <w:rPr>
          <w:rFonts w:ascii="Times New Roman" w:hAnsi="Times New Roman"/>
          <w:sz w:val="28"/>
          <w:szCs w:val="28"/>
          <w:lang w:val="uk-UA"/>
        </w:rPr>
        <w:t>2</w:t>
      </w:r>
      <w:r w:rsidR="001C10F3" w:rsidRPr="00F92471">
        <w:rPr>
          <w:rFonts w:ascii="Times New Roman" w:hAnsi="Times New Roman"/>
          <w:sz w:val="28"/>
          <w:szCs w:val="28"/>
          <w:lang w:val="uk-UA"/>
        </w:rPr>
        <w:t xml:space="preserve"> – у </w:t>
      </w:r>
      <w:r w:rsidRPr="00F92471">
        <w:rPr>
          <w:rFonts w:ascii="Times New Roman" w:hAnsi="Times New Roman"/>
          <w:sz w:val="28"/>
          <w:szCs w:val="28"/>
          <w:lang w:val="uk-UA"/>
        </w:rPr>
        <w:t>цивільному</w:t>
      </w:r>
      <w:r w:rsidR="001C10F3" w:rsidRPr="00F92471">
        <w:rPr>
          <w:rFonts w:ascii="Times New Roman" w:hAnsi="Times New Roman"/>
          <w:sz w:val="28"/>
          <w:szCs w:val="28"/>
          <w:lang w:val="uk-UA"/>
        </w:rPr>
        <w:t xml:space="preserve"> процесі, </w:t>
      </w:r>
      <w:r w:rsidRPr="00F92471">
        <w:rPr>
          <w:rFonts w:ascii="Times New Roman" w:hAnsi="Times New Roman"/>
          <w:sz w:val="28"/>
          <w:szCs w:val="28"/>
          <w:lang w:val="uk-UA"/>
        </w:rPr>
        <w:t>1</w:t>
      </w:r>
      <w:r w:rsidR="001C10F3" w:rsidRPr="00F92471">
        <w:rPr>
          <w:rFonts w:ascii="Times New Roman" w:hAnsi="Times New Roman"/>
          <w:sz w:val="28"/>
          <w:szCs w:val="28"/>
          <w:lang w:val="uk-UA"/>
        </w:rPr>
        <w:t>- у справах про адміністративні правопорушення.</w:t>
      </w:r>
    </w:p>
    <w:p w:rsidR="002966AB" w:rsidRPr="00F92471" w:rsidRDefault="002966AB" w:rsidP="00B704D6">
      <w:pPr>
        <w:jc w:val="both"/>
        <w:rPr>
          <w:rFonts w:ascii="Times New Roman" w:hAnsi="Times New Roman"/>
          <w:sz w:val="28"/>
          <w:szCs w:val="28"/>
          <w:lang w:val="uk-UA"/>
        </w:rPr>
      </w:pPr>
      <w:r w:rsidRPr="00F92471">
        <w:rPr>
          <w:rFonts w:ascii="Times New Roman" w:hAnsi="Times New Roman"/>
          <w:noProof/>
          <w:sz w:val="28"/>
          <w:szCs w:val="28"/>
          <w:lang w:val="ru-RU" w:eastAsia="ru-RU" w:bidi="ar-SA"/>
        </w:rPr>
        <w:lastRenderedPageBreak/>
        <w:drawing>
          <wp:inline distT="0" distB="0" distL="0" distR="0">
            <wp:extent cx="5940425" cy="2738809"/>
            <wp:effectExtent l="19050" t="0" r="22225" b="4391"/>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C10F3" w:rsidRPr="00F92471" w:rsidRDefault="001C10F3" w:rsidP="00B704D6">
      <w:pPr>
        <w:jc w:val="both"/>
        <w:rPr>
          <w:rFonts w:ascii="Times New Roman" w:hAnsi="Times New Roman"/>
          <w:sz w:val="28"/>
          <w:szCs w:val="28"/>
          <w:lang w:val="uk-UA"/>
        </w:rPr>
      </w:pPr>
      <w:r w:rsidRPr="00F92471">
        <w:rPr>
          <w:rFonts w:ascii="Times New Roman" w:hAnsi="Times New Roman"/>
          <w:sz w:val="28"/>
          <w:szCs w:val="28"/>
          <w:lang w:val="uk-UA"/>
        </w:rPr>
        <w:t>10. Стадія розгляду справи респондента.</w:t>
      </w:r>
    </w:p>
    <w:p w:rsidR="001C10F3" w:rsidRPr="00F92471" w:rsidRDefault="001819F1" w:rsidP="00B704D6">
      <w:pPr>
        <w:jc w:val="both"/>
        <w:rPr>
          <w:rFonts w:ascii="Times New Roman" w:hAnsi="Times New Roman"/>
          <w:sz w:val="28"/>
          <w:szCs w:val="28"/>
          <w:lang w:val="uk-UA"/>
        </w:rPr>
      </w:pPr>
      <w:r w:rsidRPr="00F92471">
        <w:rPr>
          <w:rFonts w:ascii="Times New Roman" w:hAnsi="Times New Roman"/>
          <w:sz w:val="28"/>
          <w:szCs w:val="28"/>
          <w:lang w:val="uk-UA"/>
        </w:rPr>
        <w:t xml:space="preserve">У </w:t>
      </w:r>
      <w:r w:rsidR="00284360" w:rsidRPr="00F92471">
        <w:rPr>
          <w:rFonts w:ascii="Times New Roman" w:hAnsi="Times New Roman"/>
          <w:sz w:val="28"/>
          <w:szCs w:val="28"/>
          <w:lang w:val="uk-UA"/>
        </w:rPr>
        <w:t>15</w:t>
      </w:r>
      <w:r w:rsidR="00284360" w:rsidRPr="00F92471">
        <w:rPr>
          <w:rFonts w:ascii="Times New Roman" w:hAnsi="Times New Roman"/>
          <w:sz w:val="28"/>
          <w:szCs w:val="28"/>
          <w:lang w:val="ru-RU"/>
        </w:rPr>
        <w:t xml:space="preserve"> респондентів (</w:t>
      </w:r>
      <w:r w:rsidR="00284360" w:rsidRPr="00F92471">
        <w:rPr>
          <w:rFonts w:ascii="Times New Roman" w:hAnsi="Times New Roman"/>
          <w:sz w:val="28"/>
          <w:szCs w:val="28"/>
          <w:lang w:val="uk-UA"/>
        </w:rPr>
        <w:t>65</w:t>
      </w:r>
      <w:r w:rsidR="001C10F3" w:rsidRPr="00F92471">
        <w:rPr>
          <w:rFonts w:ascii="Times New Roman" w:hAnsi="Times New Roman"/>
          <w:sz w:val="28"/>
          <w:szCs w:val="28"/>
          <w:lang w:val="ru-RU"/>
        </w:rPr>
        <w:t>%)</w:t>
      </w:r>
      <w:r w:rsidRPr="00F92471">
        <w:rPr>
          <w:rFonts w:ascii="Times New Roman" w:hAnsi="Times New Roman"/>
          <w:sz w:val="28"/>
          <w:szCs w:val="28"/>
          <w:lang w:val="uk-UA"/>
        </w:rPr>
        <w:t xml:space="preserve"> </w:t>
      </w:r>
      <w:r w:rsidR="00284360" w:rsidRPr="00F92471">
        <w:rPr>
          <w:rFonts w:ascii="Times New Roman" w:hAnsi="Times New Roman"/>
          <w:sz w:val="28"/>
          <w:szCs w:val="28"/>
          <w:lang w:val="uk-UA"/>
        </w:rPr>
        <w:t>справа перебуває в процесі розгляду</w:t>
      </w:r>
      <w:r w:rsidRPr="00F92471">
        <w:rPr>
          <w:rFonts w:ascii="Times New Roman" w:hAnsi="Times New Roman"/>
          <w:sz w:val="28"/>
          <w:szCs w:val="28"/>
          <w:lang w:val="uk-UA"/>
        </w:rPr>
        <w:t xml:space="preserve">, у </w:t>
      </w:r>
      <w:r w:rsidR="00284360" w:rsidRPr="00F92471">
        <w:rPr>
          <w:rFonts w:ascii="Times New Roman" w:hAnsi="Times New Roman"/>
          <w:sz w:val="28"/>
          <w:szCs w:val="28"/>
          <w:lang w:val="uk-UA"/>
        </w:rPr>
        <w:t>5</w:t>
      </w:r>
      <w:r w:rsidRPr="00F92471">
        <w:rPr>
          <w:rFonts w:ascii="Times New Roman" w:hAnsi="Times New Roman"/>
          <w:sz w:val="28"/>
          <w:szCs w:val="28"/>
          <w:lang w:val="uk-UA"/>
        </w:rPr>
        <w:t xml:space="preserve"> – </w:t>
      </w:r>
      <w:r w:rsidR="00284360" w:rsidRPr="00F92471">
        <w:rPr>
          <w:rFonts w:ascii="Times New Roman" w:hAnsi="Times New Roman"/>
          <w:sz w:val="28"/>
          <w:szCs w:val="28"/>
          <w:lang w:val="uk-UA"/>
        </w:rPr>
        <w:t>розгляд справи завершено (винесено рішення)</w:t>
      </w:r>
      <w:r w:rsidRPr="00F92471">
        <w:rPr>
          <w:rFonts w:ascii="Times New Roman" w:hAnsi="Times New Roman"/>
          <w:sz w:val="28"/>
          <w:szCs w:val="28"/>
          <w:lang w:val="uk-UA"/>
        </w:rPr>
        <w:t xml:space="preserve">,  у </w:t>
      </w:r>
      <w:r w:rsidR="00284360" w:rsidRPr="00F92471">
        <w:rPr>
          <w:rFonts w:ascii="Times New Roman" w:hAnsi="Times New Roman"/>
          <w:sz w:val="28"/>
          <w:szCs w:val="28"/>
          <w:lang w:val="uk-UA"/>
        </w:rPr>
        <w:t>2</w:t>
      </w:r>
      <w:r w:rsidRPr="00F92471">
        <w:rPr>
          <w:rFonts w:ascii="Times New Roman" w:hAnsi="Times New Roman"/>
          <w:sz w:val="28"/>
          <w:szCs w:val="28"/>
          <w:lang w:val="uk-UA"/>
        </w:rPr>
        <w:t xml:space="preserve"> – інше</w:t>
      </w:r>
      <w:r w:rsidR="00284360" w:rsidRPr="00F92471">
        <w:rPr>
          <w:rFonts w:ascii="Times New Roman" w:hAnsi="Times New Roman"/>
          <w:sz w:val="28"/>
          <w:szCs w:val="28"/>
          <w:lang w:val="uk-UA"/>
        </w:rPr>
        <w:t>, у 1 – розгляд справи ще не розпочато.</w:t>
      </w:r>
    </w:p>
    <w:p w:rsidR="00DE284D" w:rsidRPr="00F92471" w:rsidRDefault="00284360" w:rsidP="00B704D6">
      <w:pPr>
        <w:jc w:val="both"/>
        <w:rPr>
          <w:rFonts w:ascii="Times New Roman" w:hAnsi="Times New Roman"/>
          <w:sz w:val="28"/>
          <w:szCs w:val="28"/>
          <w:lang w:val="uk-UA"/>
        </w:rPr>
      </w:pPr>
      <w:r w:rsidRPr="00F92471">
        <w:rPr>
          <w:rFonts w:ascii="Times New Roman" w:hAnsi="Times New Roman"/>
          <w:noProof/>
          <w:sz w:val="28"/>
          <w:szCs w:val="28"/>
          <w:lang w:val="ru-RU" w:eastAsia="ru-RU" w:bidi="ar-SA"/>
        </w:rPr>
        <w:drawing>
          <wp:inline distT="0" distB="0" distL="0" distR="0">
            <wp:extent cx="5940425" cy="2738809"/>
            <wp:effectExtent l="19050" t="0" r="22225" b="4391"/>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84360" w:rsidRPr="00F92471" w:rsidRDefault="00284360" w:rsidP="00B704D6">
      <w:pPr>
        <w:jc w:val="both"/>
        <w:rPr>
          <w:rFonts w:ascii="Times New Roman" w:hAnsi="Times New Roman"/>
          <w:sz w:val="28"/>
          <w:szCs w:val="28"/>
          <w:lang w:val="uk-UA"/>
        </w:rPr>
      </w:pPr>
    </w:p>
    <w:p w:rsidR="001819F1" w:rsidRPr="00F92471" w:rsidRDefault="001819F1" w:rsidP="00B704D6">
      <w:pPr>
        <w:jc w:val="both"/>
        <w:rPr>
          <w:rFonts w:ascii="Times New Roman" w:hAnsi="Times New Roman"/>
          <w:sz w:val="28"/>
          <w:szCs w:val="28"/>
          <w:lang w:val="uk-UA"/>
        </w:rPr>
      </w:pPr>
      <w:r w:rsidRPr="00F92471">
        <w:rPr>
          <w:rFonts w:ascii="Times New Roman" w:hAnsi="Times New Roman"/>
          <w:sz w:val="28"/>
          <w:szCs w:val="28"/>
          <w:lang w:val="uk-UA"/>
        </w:rPr>
        <w:t>11. Ступінь обізнаності респондентів з роботою судів та суддів у цілому</w:t>
      </w:r>
      <w:r w:rsidR="00EE22F7" w:rsidRPr="00F92471">
        <w:rPr>
          <w:rFonts w:ascii="Times New Roman" w:hAnsi="Times New Roman"/>
          <w:sz w:val="28"/>
          <w:szCs w:val="28"/>
          <w:lang w:val="uk-UA"/>
        </w:rPr>
        <w:t xml:space="preserve"> (1 </w:t>
      </w:r>
      <w:r w:rsidR="00AA36EE" w:rsidRPr="00F92471">
        <w:rPr>
          <w:rFonts w:ascii="Times New Roman" w:hAnsi="Times New Roman"/>
          <w:sz w:val="28"/>
          <w:szCs w:val="28"/>
          <w:lang w:val="uk-UA"/>
        </w:rPr>
        <w:t>–</w:t>
      </w:r>
      <w:r w:rsidR="00EE22F7" w:rsidRPr="00F92471">
        <w:rPr>
          <w:rFonts w:ascii="Times New Roman" w:hAnsi="Times New Roman"/>
          <w:sz w:val="28"/>
          <w:szCs w:val="28"/>
          <w:lang w:val="uk-UA"/>
        </w:rPr>
        <w:t xml:space="preserve"> </w:t>
      </w:r>
      <w:r w:rsidR="00AA36EE" w:rsidRPr="00F92471">
        <w:rPr>
          <w:rFonts w:ascii="Times New Roman" w:hAnsi="Times New Roman"/>
          <w:sz w:val="28"/>
          <w:szCs w:val="28"/>
          <w:lang w:val="uk-UA"/>
        </w:rPr>
        <w:t>зовсім не обізнаний, 2 – майже не обізнаний, 3 – загалом обізнаний, 4 – цілком обізнаний)</w:t>
      </w:r>
      <w:r w:rsidRPr="00F92471">
        <w:rPr>
          <w:rFonts w:ascii="Times New Roman" w:hAnsi="Times New Roman"/>
          <w:sz w:val="28"/>
          <w:szCs w:val="28"/>
          <w:lang w:val="uk-UA"/>
        </w:rPr>
        <w:t>.</w:t>
      </w:r>
    </w:p>
    <w:p w:rsidR="001819F1" w:rsidRPr="00F92471" w:rsidRDefault="00284360" w:rsidP="00B704D6">
      <w:pPr>
        <w:jc w:val="both"/>
        <w:rPr>
          <w:rFonts w:ascii="Times New Roman" w:hAnsi="Times New Roman"/>
          <w:sz w:val="28"/>
          <w:szCs w:val="28"/>
          <w:lang w:val="uk-UA"/>
        </w:rPr>
      </w:pPr>
      <w:r w:rsidRPr="00F92471">
        <w:rPr>
          <w:rFonts w:ascii="Times New Roman" w:hAnsi="Times New Roman"/>
          <w:sz w:val="28"/>
          <w:szCs w:val="28"/>
          <w:lang w:val="uk-UA"/>
        </w:rPr>
        <w:t>13</w:t>
      </w:r>
      <w:r w:rsidR="001819F1" w:rsidRPr="00F92471">
        <w:rPr>
          <w:rFonts w:ascii="Times New Roman" w:hAnsi="Times New Roman"/>
          <w:sz w:val="28"/>
          <w:szCs w:val="28"/>
          <w:lang w:val="uk-UA"/>
        </w:rPr>
        <w:t xml:space="preserve"> осіб (4</w:t>
      </w:r>
      <w:r w:rsidRPr="00F92471">
        <w:rPr>
          <w:rFonts w:ascii="Times New Roman" w:hAnsi="Times New Roman"/>
          <w:sz w:val="28"/>
          <w:szCs w:val="28"/>
          <w:lang w:val="uk-UA"/>
        </w:rPr>
        <w:t>3</w:t>
      </w:r>
      <w:r w:rsidR="001819F1" w:rsidRPr="00F92471">
        <w:rPr>
          <w:rFonts w:ascii="Times New Roman" w:hAnsi="Times New Roman"/>
          <w:sz w:val="28"/>
          <w:szCs w:val="28"/>
          <w:lang w:val="uk-UA"/>
        </w:rPr>
        <w:t xml:space="preserve">%) оцінили </w:t>
      </w:r>
      <w:r w:rsidR="009F3F29" w:rsidRPr="00F92471">
        <w:rPr>
          <w:rFonts w:ascii="Times New Roman" w:hAnsi="Times New Roman"/>
          <w:sz w:val="28"/>
          <w:szCs w:val="28"/>
          <w:lang w:val="uk-UA"/>
        </w:rPr>
        <w:t>ступінь своєї обізнаності  з роботою судів та суддів</w:t>
      </w:r>
      <w:r w:rsidRPr="00F92471">
        <w:rPr>
          <w:rFonts w:ascii="Times New Roman" w:hAnsi="Times New Roman"/>
          <w:sz w:val="28"/>
          <w:szCs w:val="28"/>
          <w:lang w:val="uk-UA"/>
        </w:rPr>
        <w:t xml:space="preserve"> оцінкою 4 (цілком обізнаний), 10</w:t>
      </w:r>
      <w:r w:rsidR="009F3F29" w:rsidRPr="00F92471">
        <w:rPr>
          <w:rFonts w:ascii="Times New Roman" w:hAnsi="Times New Roman"/>
          <w:sz w:val="28"/>
          <w:szCs w:val="28"/>
          <w:lang w:val="uk-UA"/>
        </w:rPr>
        <w:t xml:space="preserve"> осіб - оцінкою 3 (загалом обізнаний)</w:t>
      </w:r>
      <w:r w:rsidR="001819F1" w:rsidRPr="00F92471">
        <w:rPr>
          <w:rFonts w:ascii="Times New Roman" w:hAnsi="Times New Roman"/>
          <w:sz w:val="28"/>
          <w:szCs w:val="28"/>
          <w:lang w:val="uk-UA"/>
        </w:rPr>
        <w:t>.</w:t>
      </w:r>
    </w:p>
    <w:p w:rsidR="00284360" w:rsidRPr="00F92471" w:rsidRDefault="00284360" w:rsidP="00B704D6">
      <w:pPr>
        <w:jc w:val="both"/>
        <w:rPr>
          <w:rFonts w:ascii="Times New Roman" w:hAnsi="Times New Roman"/>
          <w:sz w:val="28"/>
          <w:szCs w:val="28"/>
          <w:lang w:val="uk-UA"/>
        </w:rPr>
      </w:pPr>
      <w:r w:rsidRPr="00F92471">
        <w:rPr>
          <w:rFonts w:ascii="Times New Roman" w:hAnsi="Times New Roman"/>
          <w:noProof/>
          <w:sz w:val="28"/>
          <w:szCs w:val="28"/>
          <w:lang w:val="ru-RU" w:eastAsia="ru-RU" w:bidi="ar-SA"/>
        </w:rPr>
        <w:lastRenderedPageBreak/>
        <w:drawing>
          <wp:inline distT="0" distB="0" distL="0" distR="0">
            <wp:extent cx="5940425" cy="3375962"/>
            <wp:effectExtent l="19050" t="0" r="22225"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704D6" w:rsidRPr="00F92471" w:rsidRDefault="00B704D6" w:rsidP="00B704D6">
      <w:pPr>
        <w:jc w:val="both"/>
        <w:rPr>
          <w:rFonts w:ascii="Times New Roman" w:hAnsi="Times New Roman"/>
          <w:sz w:val="28"/>
          <w:szCs w:val="28"/>
          <w:lang w:val="uk-UA"/>
        </w:rPr>
      </w:pPr>
    </w:p>
    <w:tbl>
      <w:tblPr>
        <w:tblW w:w="5000" w:type="pct"/>
        <w:tblLayout w:type="fixed"/>
        <w:tblLook w:val="04A0"/>
      </w:tblPr>
      <w:tblGrid>
        <w:gridCol w:w="1809"/>
        <w:gridCol w:w="2693"/>
        <w:gridCol w:w="2410"/>
        <w:gridCol w:w="2659"/>
      </w:tblGrid>
      <w:tr w:rsidR="00B704D6" w:rsidRPr="00093197" w:rsidTr="00B704D6">
        <w:trPr>
          <w:trHeight w:val="1515"/>
        </w:trPr>
        <w:tc>
          <w:tcPr>
            <w:tcW w:w="9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360" w:rsidRPr="00B27EEE" w:rsidRDefault="00284360" w:rsidP="00B704D6">
            <w:pPr>
              <w:jc w:val="center"/>
              <w:rPr>
                <w:rFonts w:ascii="Times New Roman" w:eastAsia="Times New Roman" w:hAnsi="Times New Roman"/>
                <w:color w:val="000000"/>
                <w:lang w:eastAsia="ru-RU"/>
              </w:rPr>
            </w:pPr>
            <w:r w:rsidRPr="00B27EEE">
              <w:rPr>
                <w:rFonts w:ascii="Times New Roman" w:eastAsia="Times New Roman" w:hAnsi="Times New Roman"/>
                <w:color w:val="000000"/>
                <w:sz w:val="22"/>
                <w:szCs w:val="22"/>
                <w:lang w:eastAsia="ru-RU"/>
              </w:rPr>
              <w:t>Шкала оцінювання</w:t>
            </w:r>
          </w:p>
        </w:tc>
        <w:tc>
          <w:tcPr>
            <w:tcW w:w="1407" w:type="pct"/>
            <w:tcBorders>
              <w:top w:val="single" w:sz="4" w:space="0" w:color="auto"/>
              <w:left w:val="nil"/>
              <w:bottom w:val="single" w:sz="4" w:space="0" w:color="auto"/>
              <w:right w:val="single" w:sz="4" w:space="0" w:color="auto"/>
            </w:tcBorders>
            <w:shd w:val="clear" w:color="auto" w:fill="auto"/>
            <w:noWrap/>
            <w:vAlign w:val="center"/>
            <w:hideMark/>
          </w:tcPr>
          <w:p w:rsidR="00284360" w:rsidRPr="00B27EEE" w:rsidRDefault="00284360" w:rsidP="00B704D6">
            <w:pPr>
              <w:jc w:val="center"/>
              <w:rPr>
                <w:rFonts w:ascii="Times New Roman" w:eastAsia="Times New Roman" w:hAnsi="Times New Roman"/>
                <w:color w:val="000000"/>
                <w:lang w:eastAsia="ru-RU"/>
              </w:rPr>
            </w:pPr>
            <w:r w:rsidRPr="00B27EEE">
              <w:rPr>
                <w:rFonts w:ascii="Times New Roman" w:eastAsia="Times New Roman" w:hAnsi="Times New Roman"/>
                <w:color w:val="000000"/>
                <w:sz w:val="22"/>
                <w:szCs w:val="22"/>
                <w:lang w:eastAsia="ru-RU"/>
              </w:rPr>
              <w:t>Кількість респондентів, осіб</w:t>
            </w:r>
          </w:p>
        </w:tc>
        <w:tc>
          <w:tcPr>
            <w:tcW w:w="1259" w:type="pct"/>
            <w:tcBorders>
              <w:top w:val="single" w:sz="4" w:space="0" w:color="auto"/>
              <w:left w:val="nil"/>
              <w:bottom w:val="single" w:sz="4" w:space="0" w:color="auto"/>
              <w:right w:val="single" w:sz="4" w:space="0" w:color="auto"/>
            </w:tcBorders>
            <w:shd w:val="clear" w:color="auto" w:fill="auto"/>
            <w:noWrap/>
            <w:vAlign w:val="center"/>
            <w:hideMark/>
          </w:tcPr>
          <w:p w:rsidR="00284360" w:rsidRPr="00B27EEE" w:rsidRDefault="00284360" w:rsidP="00B704D6">
            <w:pPr>
              <w:jc w:val="center"/>
              <w:rPr>
                <w:rFonts w:ascii="Times New Roman" w:eastAsia="Times New Roman" w:hAnsi="Times New Roman"/>
                <w:color w:val="000000"/>
                <w:lang w:eastAsia="ru-RU"/>
              </w:rPr>
            </w:pPr>
            <w:r w:rsidRPr="00B27EEE">
              <w:rPr>
                <w:rFonts w:ascii="Times New Roman" w:eastAsia="Times New Roman" w:hAnsi="Times New Roman"/>
                <w:color w:val="000000"/>
                <w:sz w:val="22"/>
                <w:szCs w:val="22"/>
                <w:lang w:eastAsia="ru-RU"/>
              </w:rPr>
              <w:t xml:space="preserve">Частка респондентів, </w:t>
            </w:r>
            <w:r w:rsidRPr="00B27EEE">
              <w:rPr>
                <w:rFonts w:ascii="Times New Roman" w:eastAsia="Times New Roman" w:hAnsi="Times New Roman"/>
                <w:strike/>
                <w:color w:val="000000"/>
                <w:sz w:val="22"/>
                <w:szCs w:val="22"/>
                <w:lang w:eastAsia="ru-RU"/>
              </w:rPr>
              <w:t>%</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284360" w:rsidRPr="00B27EEE" w:rsidRDefault="001D4D88" w:rsidP="00B704D6">
            <w:pPr>
              <w:jc w:val="center"/>
              <w:rPr>
                <w:rFonts w:ascii="Times New Roman" w:eastAsia="Times New Roman" w:hAnsi="Times New Roman"/>
                <w:color w:val="000000"/>
                <w:lang w:val="ru-RU" w:eastAsia="ru-RU"/>
              </w:rPr>
            </w:pPr>
            <w:r w:rsidRPr="00B27EEE">
              <w:rPr>
                <w:rFonts w:ascii="Times New Roman" w:eastAsia="Times New Roman" w:hAnsi="Times New Roman"/>
                <w:color w:val="000000"/>
                <w:sz w:val="22"/>
                <w:szCs w:val="22"/>
                <w:lang w:val="ru-RU" w:eastAsia="ru-RU"/>
              </w:rPr>
              <w:t>Середня оцінка ступен</w:t>
            </w:r>
            <w:r w:rsidRPr="00B27EEE">
              <w:rPr>
                <w:rFonts w:ascii="Times New Roman" w:eastAsia="Times New Roman" w:hAnsi="Times New Roman"/>
                <w:color w:val="000000"/>
                <w:sz w:val="22"/>
                <w:szCs w:val="22"/>
                <w:lang w:val="uk-UA" w:eastAsia="ru-RU"/>
              </w:rPr>
              <w:t>ю</w:t>
            </w:r>
            <w:r w:rsidR="00284360" w:rsidRPr="00B27EEE">
              <w:rPr>
                <w:rFonts w:ascii="Times New Roman" w:eastAsia="Times New Roman" w:hAnsi="Times New Roman"/>
                <w:color w:val="000000"/>
                <w:sz w:val="22"/>
                <w:szCs w:val="22"/>
                <w:lang w:val="ru-RU" w:eastAsia="ru-RU"/>
              </w:rPr>
              <w:t xml:space="preserve"> обізнаності респондентів з роботою судів та суддів </w:t>
            </w:r>
            <w:proofErr w:type="gramStart"/>
            <w:r w:rsidR="00284360" w:rsidRPr="00B27EEE">
              <w:rPr>
                <w:rFonts w:ascii="Times New Roman" w:eastAsia="Times New Roman" w:hAnsi="Times New Roman"/>
                <w:color w:val="000000"/>
                <w:sz w:val="22"/>
                <w:szCs w:val="22"/>
                <w:lang w:val="ru-RU" w:eastAsia="ru-RU"/>
              </w:rPr>
              <w:t>в</w:t>
            </w:r>
            <w:proofErr w:type="gramEnd"/>
            <w:r w:rsidR="00284360" w:rsidRPr="00B27EEE">
              <w:rPr>
                <w:rFonts w:ascii="Times New Roman" w:eastAsia="Times New Roman" w:hAnsi="Times New Roman"/>
                <w:color w:val="000000"/>
                <w:sz w:val="22"/>
                <w:szCs w:val="22"/>
                <w:lang w:val="ru-RU" w:eastAsia="ru-RU"/>
              </w:rPr>
              <w:t xml:space="preserve"> цілому</w:t>
            </w:r>
          </w:p>
        </w:tc>
      </w:tr>
      <w:tr w:rsidR="00B704D6" w:rsidRPr="00B27EEE" w:rsidTr="00B704D6">
        <w:trPr>
          <w:trHeight w:val="300"/>
        </w:trPr>
        <w:tc>
          <w:tcPr>
            <w:tcW w:w="945" w:type="pct"/>
            <w:tcBorders>
              <w:top w:val="nil"/>
              <w:left w:val="single" w:sz="4" w:space="0" w:color="auto"/>
              <w:bottom w:val="single" w:sz="4" w:space="0" w:color="auto"/>
              <w:right w:val="single" w:sz="4" w:space="0" w:color="auto"/>
            </w:tcBorders>
            <w:shd w:val="clear" w:color="auto" w:fill="auto"/>
            <w:noWrap/>
            <w:vAlign w:val="center"/>
            <w:hideMark/>
          </w:tcPr>
          <w:p w:rsidR="00284360" w:rsidRPr="00B27EEE" w:rsidRDefault="00284360" w:rsidP="00B704D6">
            <w:pPr>
              <w:jc w:val="center"/>
              <w:rPr>
                <w:rFonts w:ascii="Times New Roman" w:eastAsia="Times New Roman" w:hAnsi="Times New Roman"/>
                <w:color w:val="000000"/>
                <w:lang w:eastAsia="ru-RU"/>
              </w:rPr>
            </w:pPr>
            <w:r w:rsidRPr="00B27EEE">
              <w:rPr>
                <w:rFonts w:ascii="Times New Roman" w:eastAsia="Times New Roman" w:hAnsi="Times New Roman"/>
                <w:color w:val="000000"/>
                <w:sz w:val="22"/>
                <w:szCs w:val="22"/>
                <w:lang w:eastAsia="ru-RU"/>
              </w:rPr>
              <w:t>1</w:t>
            </w:r>
          </w:p>
        </w:tc>
        <w:tc>
          <w:tcPr>
            <w:tcW w:w="1407" w:type="pct"/>
            <w:tcBorders>
              <w:top w:val="nil"/>
              <w:left w:val="nil"/>
              <w:bottom w:val="single" w:sz="4" w:space="0" w:color="auto"/>
              <w:right w:val="single" w:sz="4" w:space="0" w:color="auto"/>
            </w:tcBorders>
            <w:shd w:val="clear" w:color="auto" w:fill="auto"/>
            <w:noWrap/>
            <w:vAlign w:val="center"/>
            <w:hideMark/>
          </w:tcPr>
          <w:p w:rsidR="00284360" w:rsidRPr="00B27EEE" w:rsidRDefault="00284360" w:rsidP="00B704D6">
            <w:pPr>
              <w:jc w:val="center"/>
              <w:rPr>
                <w:rFonts w:ascii="Times New Roman" w:eastAsia="Times New Roman" w:hAnsi="Times New Roman"/>
                <w:color w:val="000000"/>
                <w:lang w:eastAsia="ru-RU"/>
              </w:rPr>
            </w:pPr>
            <w:r w:rsidRPr="00B27EEE">
              <w:rPr>
                <w:rFonts w:ascii="Times New Roman" w:eastAsia="Times New Roman" w:hAnsi="Times New Roman"/>
                <w:color w:val="000000"/>
                <w:sz w:val="22"/>
                <w:szCs w:val="22"/>
                <w:lang w:eastAsia="ru-RU"/>
              </w:rPr>
              <w:t>0</w:t>
            </w:r>
          </w:p>
        </w:tc>
        <w:tc>
          <w:tcPr>
            <w:tcW w:w="1259" w:type="pct"/>
            <w:tcBorders>
              <w:top w:val="nil"/>
              <w:left w:val="nil"/>
              <w:bottom w:val="single" w:sz="4" w:space="0" w:color="auto"/>
              <w:right w:val="single" w:sz="4" w:space="0" w:color="auto"/>
            </w:tcBorders>
            <w:shd w:val="clear" w:color="auto" w:fill="auto"/>
            <w:noWrap/>
            <w:vAlign w:val="center"/>
            <w:hideMark/>
          </w:tcPr>
          <w:p w:rsidR="00284360" w:rsidRPr="00B27EEE" w:rsidRDefault="00284360" w:rsidP="00B704D6">
            <w:pPr>
              <w:jc w:val="center"/>
              <w:rPr>
                <w:rFonts w:ascii="Times New Roman" w:eastAsia="Times New Roman" w:hAnsi="Times New Roman"/>
                <w:color w:val="000000"/>
                <w:lang w:eastAsia="ru-RU"/>
              </w:rPr>
            </w:pPr>
            <w:r w:rsidRPr="00B27EEE">
              <w:rPr>
                <w:rFonts w:ascii="Times New Roman" w:eastAsia="Times New Roman" w:hAnsi="Times New Roman"/>
                <w:color w:val="000000"/>
                <w:sz w:val="22"/>
                <w:szCs w:val="22"/>
                <w:lang w:eastAsia="ru-RU"/>
              </w:rPr>
              <w:t>0,00</w:t>
            </w:r>
          </w:p>
        </w:tc>
        <w:tc>
          <w:tcPr>
            <w:tcW w:w="138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4360" w:rsidRPr="00B27EEE" w:rsidRDefault="00284360" w:rsidP="00B704D6">
            <w:pPr>
              <w:jc w:val="center"/>
              <w:rPr>
                <w:rFonts w:ascii="Times New Roman" w:eastAsia="Times New Roman" w:hAnsi="Times New Roman"/>
                <w:color w:val="000000"/>
                <w:lang w:eastAsia="ru-RU"/>
              </w:rPr>
            </w:pPr>
            <w:r w:rsidRPr="00B27EEE">
              <w:rPr>
                <w:rFonts w:ascii="Times New Roman" w:eastAsia="Times New Roman" w:hAnsi="Times New Roman"/>
                <w:color w:val="000000"/>
                <w:sz w:val="22"/>
                <w:szCs w:val="22"/>
                <w:lang w:eastAsia="ru-RU"/>
              </w:rPr>
              <w:t>3,57</w:t>
            </w:r>
          </w:p>
        </w:tc>
      </w:tr>
      <w:tr w:rsidR="00B704D6" w:rsidRPr="00B27EEE" w:rsidTr="00B704D6">
        <w:trPr>
          <w:trHeight w:val="300"/>
        </w:trPr>
        <w:tc>
          <w:tcPr>
            <w:tcW w:w="945" w:type="pct"/>
            <w:tcBorders>
              <w:top w:val="nil"/>
              <w:left w:val="single" w:sz="4" w:space="0" w:color="auto"/>
              <w:bottom w:val="single" w:sz="4" w:space="0" w:color="auto"/>
              <w:right w:val="single" w:sz="4" w:space="0" w:color="auto"/>
            </w:tcBorders>
            <w:shd w:val="clear" w:color="auto" w:fill="auto"/>
            <w:noWrap/>
            <w:vAlign w:val="center"/>
            <w:hideMark/>
          </w:tcPr>
          <w:p w:rsidR="00284360" w:rsidRPr="00B27EEE" w:rsidRDefault="00284360" w:rsidP="00B704D6">
            <w:pPr>
              <w:jc w:val="center"/>
              <w:rPr>
                <w:rFonts w:ascii="Times New Roman" w:eastAsia="Times New Roman" w:hAnsi="Times New Roman"/>
                <w:color w:val="000000"/>
                <w:lang w:eastAsia="ru-RU"/>
              </w:rPr>
            </w:pPr>
            <w:r w:rsidRPr="00B27EEE">
              <w:rPr>
                <w:rFonts w:ascii="Times New Roman" w:eastAsia="Times New Roman" w:hAnsi="Times New Roman"/>
                <w:color w:val="000000"/>
                <w:sz w:val="22"/>
                <w:szCs w:val="22"/>
                <w:lang w:eastAsia="ru-RU"/>
              </w:rPr>
              <w:t>2</w:t>
            </w:r>
          </w:p>
        </w:tc>
        <w:tc>
          <w:tcPr>
            <w:tcW w:w="1407" w:type="pct"/>
            <w:tcBorders>
              <w:top w:val="nil"/>
              <w:left w:val="nil"/>
              <w:bottom w:val="single" w:sz="4" w:space="0" w:color="auto"/>
              <w:right w:val="single" w:sz="4" w:space="0" w:color="auto"/>
            </w:tcBorders>
            <w:shd w:val="clear" w:color="auto" w:fill="auto"/>
            <w:noWrap/>
            <w:vAlign w:val="center"/>
            <w:hideMark/>
          </w:tcPr>
          <w:p w:rsidR="00284360" w:rsidRPr="00B27EEE" w:rsidRDefault="00284360" w:rsidP="00B704D6">
            <w:pPr>
              <w:jc w:val="center"/>
              <w:rPr>
                <w:rFonts w:ascii="Times New Roman" w:eastAsia="Times New Roman" w:hAnsi="Times New Roman"/>
                <w:color w:val="000000"/>
                <w:lang w:eastAsia="ru-RU"/>
              </w:rPr>
            </w:pPr>
            <w:r w:rsidRPr="00B27EEE">
              <w:rPr>
                <w:rFonts w:ascii="Times New Roman" w:eastAsia="Times New Roman" w:hAnsi="Times New Roman"/>
                <w:color w:val="000000"/>
                <w:sz w:val="22"/>
                <w:szCs w:val="22"/>
                <w:lang w:eastAsia="ru-RU"/>
              </w:rPr>
              <w:t>0</w:t>
            </w:r>
          </w:p>
        </w:tc>
        <w:tc>
          <w:tcPr>
            <w:tcW w:w="1259" w:type="pct"/>
            <w:tcBorders>
              <w:top w:val="nil"/>
              <w:left w:val="nil"/>
              <w:bottom w:val="single" w:sz="4" w:space="0" w:color="auto"/>
              <w:right w:val="single" w:sz="4" w:space="0" w:color="auto"/>
            </w:tcBorders>
            <w:shd w:val="clear" w:color="auto" w:fill="auto"/>
            <w:noWrap/>
            <w:vAlign w:val="center"/>
            <w:hideMark/>
          </w:tcPr>
          <w:p w:rsidR="00284360" w:rsidRPr="00B27EEE" w:rsidRDefault="00284360" w:rsidP="00B704D6">
            <w:pPr>
              <w:jc w:val="center"/>
              <w:rPr>
                <w:rFonts w:ascii="Times New Roman" w:eastAsia="Times New Roman" w:hAnsi="Times New Roman"/>
                <w:color w:val="000000"/>
                <w:lang w:eastAsia="ru-RU"/>
              </w:rPr>
            </w:pPr>
            <w:r w:rsidRPr="00B27EEE">
              <w:rPr>
                <w:rFonts w:ascii="Times New Roman" w:eastAsia="Times New Roman" w:hAnsi="Times New Roman"/>
                <w:color w:val="000000"/>
                <w:sz w:val="22"/>
                <w:szCs w:val="22"/>
                <w:lang w:eastAsia="ru-RU"/>
              </w:rPr>
              <w:t>0,00</w:t>
            </w:r>
          </w:p>
        </w:tc>
        <w:tc>
          <w:tcPr>
            <w:tcW w:w="1389" w:type="pct"/>
            <w:vMerge/>
            <w:tcBorders>
              <w:top w:val="nil"/>
              <w:left w:val="single" w:sz="4" w:space="0" w:color="auto"/>
              <w:bottom w:val="single" w:sz="4" w:space="0" w:color="auto"/>
              <w:right w:val="single" w:sz="4" w:space="0" w:color="auto"/>
            </w:tcBorders>
            <w:vAlign w:val="center"/>
            <w:hideMark/>
          </w:tcPr>
          <w:p w:rsidR="00284360" w:rsidRPr="00B27EEE" w:rsidRDefault="00284360" w:rsidP="00B704D6">
            <w:pPr>
              <w:jc w:val="center"/>
              <w:rPr>
                <w:rFonts w:ascii="Times New Roman" w:eastAsia="Times New Roman" w:hAnsi="Times New Roman"/>
                <w:color w:val="000000"/>
                <w:lang w:eastAsia="ru-RU"/>
              </w:rPr>
            </w:pPr>
          </w:p>
        </w:tc>
      </w:tr>
      <w:tr w:rsidR="00B704D6" w:rsidRPr="00B27EEE" w:rsidTr="00B704D6">
        <w:trPr>
          <w:trHeight w:val="300"/>
        </w:trPr>
        <w:tc>
          <w:tcPr>
            <w:tcW w:w="945" w:type="pct"/>
            <w:tcBorders>
              <w:top w:val="nil"/>
              <w:left w:val="single" w:sz="4" w:space="0" w:color="auto"/>
              <w:bottom w:val="single" w:sz="4" w:space="0" w:color="auto"/>
              <w:right w:val="single" w:sz="4" w:space="0" w:color="auto"/>
            </w:tcBorders>
            <w:shd w:val="clear" w:color="auto" w:fill="auto"/>
            <w:noWrap/>
            <w:vAlign w:val="center"/>
            <w:hideMark/>
          </w:tcPr>
          <w:p w:rsidR="00284360" w:rsidRPr="00B27EEE" w:rsidRDefault="00284360" w:rsidP="00B704D6">
            <w:pPr>
              <w:jc w:val="center"/>
              <w:rPr>
                <w:rFonts w:ascii="Times New Roman" w:eastAsia="Times New Roman" w:hAnsi="Times New Roman"/>
                <w:color w:val="000000"/>
                <w:lang w:eastAsia="ru-RU"/>
              </w:rPr>
            </w:pPr>
            <w:r w:rsidRPr="00B27EEE">
              <w:rPr>
                <w:rFonts w:ascii="Times New Roman" w:eastAsia="Times New Roman" w:hAnsi="Times New Roman"/>
                <w:color w:val="000000"/>
                <w:sz w:val="22"/>
                <w:szCs w:val="22"/>
                <w:lang w:eastAsia="ru-RU"/>
              </w:rPr>
              <w:t>3</w:t>
            </w:r>
          </w:p>
        </w:tc>
        <w:tc>
          <w:tcPr>
            <w:tcW w:w="1407" w:type="pct"/>
            <w:tcBorders>
              <w:top w:val="nil"/>
              <w:left w:val="nil"/>
              <w:bottom w:val="single" w:sz="4" w:space="0" w:color="auto"/>
              <w:right w:val="single" w:sz="4" w:space="0" w:color="auto"/>
            </w:tcBorders>
            <w:shd w:val="clear" w:color="auto" w:fill="auto"/>
            <w:noWrap/>
            <w:vAlign w:val="center"/>
            <w:hideMark/>
          </w:tcPr>
          <w:p w:rsidR="00284360" w:rsidRPr="00B27EEE" w:rsidRDefault="00284360" w:rsidP="00B704D6">
            <w:pPr>
              <w:jc w:val="center"/>
              <w:rPr>
                <w:rFonts w:ascii="Times New Roman" w:eastAsia="Times New Roman" w:hAnsi="Times New Roman"/>
                <w:color w:val="000000"/>
                <w:lang w:eastAsia="ru-RU"/>
              </w:rPr>
            </w:pPr>
            <w:r w:rsidRPr="00B27EEE">
              <w:rPr>
                <w:rFonts w:ascii="Times New Roman" w:eastAsia="Times New Roman" w:hAnsi="Times New Roman"/>
                <w:color w:val="000000"/>
                <w:sz w:val="22"/>
                <w:szCs w:val="22"/>
                <w:lang w:eastAsia="ru-RU"/>
              </w:rPr>
              <w:t>10</w:t>
            </w:r>
          </w:p>
        </w:tc>
        <w:tc>
          <w:tcPr>
            <w:tcW w:w="1259" w:type="pct"/>
            <w:tcBorders>
              <w:top w:val="nil"/>
              <w:left w:val="nil"/>
              <w:bottom w:val="single" w:sz="4" w:space="0" w:color="auto"/>
              <w:right w:val="single" w:sz="4" w:space="0" w:color="auto"/>
            </w:tcBorders>
            <w:shd w:val="clear" w:color="auto" w:fill="auto"/>
            <w:noWrap/>
            <w:vAlign w:val="center"/>
            <w:hideMark/>
          </w:tcPr>
          <w:p w:rsidR="00284360" w:rsidRPr="00B27EEE" w:rsidRDefault="00284360" w:rsidP="00B704D6">
            <w:pPr>
              <w:jc w:val="center"/>
              <w:rPr>
                <w:rFonts w:ascii="Times New Roman" w:eastAsia="Times New Roman" w:hAnsi="Times New Roman"/>
                <w:color w:val="000000"/>
                <w:lang w:eastAsia="ru-RU"/>
              </w:rPr>
            </w:pPr>
            <w:r w:rsidRPr="00B27EEE">
              <w:rPr>
                <w:rFonts w:ascii="Times New Roman" w:eastAsia="Times New Roman" w:hAnsi="Times New Roman"/>
                <w:color w:val="000000"/>
                <w:sz w:val="22"/>
                <w:szCs w:val="22"/>
                <w:lang w:eastAsia="ru-RU"/>
              </w:rPr>
              <w:t>43,48</w:t>
            </w:r>
          </w:p>
        </w:tc>
        <w:tc>
          <w:tcPr>
            <w:tcW w:w="1389" w:type="pct"/>
            <w:vMerge/>
            <w:tcBorders>
              <w:top w:val="nil"/>
              <w:left w:val="single" w:sz="4" w:space="0" w:color="auto"/>
              <w:bottom w:val="single" w:sz="4" w:space="0" w:color="auto"/>
              <w:right w:val="single" w:sz="4" w:space="0" w:color="auto"/>
            </w:tcBorders>
            <w:vAlign w:val="center"/>
            <w:hideMark/>
          </w:tcPr>
          <w:p w:rsidR="00284360" w:rsidRPr="00B27EEE" w:rsidRDefault="00284360" w:rsidP="00B704D6">
            <w:pPr>
              <w:jc w:val="center"/>
              <w:rPr>
                <w:rFonts w:ascii="Times New Roman" w:eastAsia="Times New Roman" w:hAnsi="Times New Roman"/>
                <w:color w:val="000000"/>
                <w:lang w:eastAsia="ru-RU"/>
              </w:rPr>
            </w:pPr>
          </w:p>
        </w:tc>
      </w:tr>
      <w:tr w:rsidR="00B704D6" w:rsidRPr="00B27EEE" w:rsidTr="00B704D6">
        <w:trPr>
          <w:trHeight w:val="300"/>
        </w:trPr>
        <w:tc>
          <w:tcPr>
            <w:tcW w:w="945" w:type="pct"/>
            <w:tcBorders>
              <w:top w:val="nil"/>
              <w:left w:val="single" w:sz="4" w:space="0" w:color="auto"/>
              <w:bottom w:val="single" w:sz="4" w:space="0" w:color="auto"/>
              <w:right w:val="single" w:sz="4" w:space="0" w:color="auto"/>
            </w:tcBorders>
            <w:shd w:val="clear" w:color="auto" w:fill="auto"/>
            <w:noWrap/>
            <w:vAlign w:val="center"/>
            <w:hideMark/>
          </w:tcPr>
          <w:p w:rsidR="00284360" w:rsidRPr="00B27EEE" w:rsidRDefault="00284360" w:rsidP="00B704D6">
            <w:pPr>
              <w:jc w:val="center"/>
              <w:rPr>
                <w:rFonts w:ascii="Times New Roman" w:eastAsia="Times New Roman" w:hAnsi="Times New Roman"/>
                <w:color w:val="000000"/>
                <w:lang w:eastAsia="ru-RU"/>
              </w:rPr>
            </w:pPr>
            <w:r w:rsidRPr="00B27EEE">
              <w:rPr>
                <w:rFonts w:ascii="Times New Roman" w:eastAsia="Times New Roman" w:hAnsi="Times New Roman"/>
                <w:color w:val="000000"/>
                <w:sz w:val="22"/>
                <w:szCs w:val="22"/>
                <w:lang w:eastAsia="ru-RU"/>
              </w:rPr>
              <w:t>4</w:t>
            </w:r>
          </w:p>
        </w:tc>
        <w:tc>
          <w:tcPr>
            <w:tcW w:w="1407" w:type="pct"/>
            <w:tcBorders>
              <w:top w:val="nil"/>
              <w:left w:val="nil"/>
              <w:bottom w:val="single" w:sz="4" w:space="0" w:color="auto"/>
              <w:right w:val="single" w:sz="4" w:space="0" w:color="auto"/>
            </w:tcBorders>
            <w:shd w:val="clear" w:color="auto" w:fill="auto"/>
            <w:noWrap/>
            <w:vAlign w:val="center"/>
            <w:hideMark/>
          </w:tcPr>
          <w:p w:rsidR="00284360" w:rsidRPr="00B27EEE" w:rsidRDefault="00284360" w:rsidP="00B704D6">
            <w:pPr>
              <w:jc w:val="center"/>
              <w:rPr>
                <w:rFonts w:ascii="Times New Roman" w:eastAsia="Times New Roman" w:hAnsi="Times New Roman"/>
                <w:color w:val="000000"/>
                <w:lang w:eastAsia="ru-RU"/>
              </w:rPr>
            </w:pPr>
            <w:r w:rsidRPr="00B27EEE">
              <w:rPr>
                <w:rFonts w:ascii="Times New Roman" w:eastAsia="Times New Roman" w:hAnsi="Times New Roman"/>
                <w:color w:val="000000"/>
                <w:sz w:val="22"/>
                <w:szCs w:val="22"/>
                <w:lang w:eastAsia="ru-RU"/>
              </w:rPr>
              <w:t>13</w:t>
            </w:r>
          </w:p>
        </w:tc>
        <w:tc>
          <w:tcPr>
            <w:tcW w:w="1259" w:type="pct"/>
            <w:tcBorders>
              <w:top w:val="nil"/>
              <w:left w:val="nil"/>
              <w:bottom w:val="single" w:sz="4" w:space="0" w:color="auto"/>
              <w:right w:val="single" w:sz="4" w:space="0" w:color="auto"/>
            </w:tcBorders>
            <w:shd w:val="clear" w:color="auto" w:fill="auto"/>
            <w:noWrap/>
            <w:vAlign w:val="center"/>
            <w:hideMark/>
          </w:tcPr>
          <w:p w:rsidR="00284360" w:rsidRPr="00B27EEE" w:rsidRDefault="00284360" w:rsidP="00B704D6">
            <w:pPr>
              <w:jc w:val="center"/>
              <w:rPr>
                <w:rFonts w:ascii="Times New Roman" w:eastAsia="Times New Roman" w:hAnsi="Times New Roman"/>
                <w:color w:val="000000"/>
                <w:lang w:eastAsia="ru-RU"/>
              </w:rPr>
            </w:pPr>
            <w:r w:rsidRPr="00B27EEE">
              <w:rPr>
                <w:rFonts w:ascii="Times New Roman" w:eastAsia="Times New Roman" w:hAnsi="Times New Roman"/>
                <w:color w:val="000000"/>
                <w:sz w:val="22"/>
                <w:szCs w:val="22"/>
                <w:lang w:eastAsia="ru-RU"/>
              </w:rPr>
              <w:t>56,52</w:t>
            </w:r>
          </w:p>
        </w:tc>
        <w:tc>
          <w:tcPr>
            <w:tcW w:w="1389" w:type="pct"/>
            <w:vMerge/>
            <w:tcBorders>
              <w:top w:val="nil"/>
              <w:left w:val="single" w:sz="4" w:space="0" w:color="auto"/>
              <w:bottom w:val="single" w:sz="4" w:space="0" w:color="auto"/>
              <w:right w:val="single" w:sz="4" w:space="0" w:color="auto"/>
            </w:tcBorders>
            <w:vAlign w:val="center"/>
            <w:hideMark/>
          </w:tcPr>
          <w:p w:rsidR="00284360" w:rsidRPr="00B27EEE" w:rsidRDefault="00284360" w:rsidP="00B704D6">
            <w:pPr>
              <w:jc w:val="center"/>
              <w:rPr>
                <w:rFonts w:ascii="Times New Roman" w:eastAsia="Times New Roman" w:hAnsi="Times New Roman"/>
                <w:color w:val="000000"/>
                <w:lang w:eastAsia="ru-RU"/>
              </w:rPr>
            </w:pPr>
          </w:p>
        </w:tc>
      </w:tr>
      <w:tr w:rsidR="00B704D6" w:rsidRPr="00B27EEE" w:rsidTr="00B704D6">
        <w:trPr>
          <w:trHeight w:val="300"/>
        </w:trPr>
        <w:tc>
          <w:tcPr>
            <w:tcW w:w="945" w:type="pct"/>
            <w:tcBorders>
              <w:top w:val="nil"/>
              <w:left w:val="single" w:sz="4" w:space="0" w:color="auto"/>
              <w:bottom w:val="single" w:sz="4" w:space="0" w:color="auto"/>
              <w:right w:val="single" w:sz="4" w:space="0" w:color="auto"/>
            </w:tcBorders>
            <w:shd w:val="clear" w:color="auto" w:fill="auto"/>
            <w:noWrap/>
            <w:vAlign w:val="center"/>
            <w:hideMark/>
          </w:tcPr>
          <w:p w:rsidR="00284360" w:rsidRPr="00B27EEE" w:rsidRDefault="00284360" w:rsidP="00B704D6">
            <w:pPr>
              <w:jc w:val="center"/>
              <w:rPr>
                <w:rFonts w:ascii="Times New Roman" w:eastAsia="Times New Roman" w:hAnsi="Times New Roman"/>
                <w:b/>
                <w:bCs/>
                <w:color w:val="000000"/>
                <w:lang w:eastAsia="ru-RU"/>
              </w:rPr>
            </w:pPr>
            <w:r w:rsidRPr="00B27EEE">
              <w:rPr>
                <w:rFonts w:ascii="Times New Roman" w:eastAsia="Times New Roman" w:hAnsi="Times New Roman"/>
                <w:b/>
                <w:bCs/>
                <w:color w:val="000000"/>
                <w:sz w:val="22"/>
                <w:szCs w:val="22"/>
                <w:lang w:eastAsia="ru-RU"/>
              </w:rPr>
              <w:t>Разом</w:t>
            </w:r>
          </w:p>
        </w:tc>
        <w:tc>
          <w:tcPr>
            <w:tcW w:w="1407" w:type="pct"/>
            <w:tcBorders>
              <w:top w:val="nil"/>
              <w:left w:val="nil"/>
              <w:bottom w:val="single" w:sz="4" w:space="0" w:color="auto"/>
              <w:right w:val="single" w:sz="4" w:space="0" w:color="auto"/>
            </w:tcBorders>
            <w:shd w:val="clear" w:color="auto" w:fill="auto"/>
            <w:noWrap/>
            <w:vAlign w:val="center"/>
            <w:hideMark/>
          </w:tcPr>
          <w:p w:rsidR="00284360" w:rsidRPr="00B27EEE" w:rsidRDefault="00284360" w:rsidP="00B704D6">
            <w:pPr>
              <w:jc w:val="center"/>
              <w:rPr>
                <w:rFonts w:ascii="Times New Roman" w:eastAsia="Times New Roman" w:hAnsi="Times New Roman"/>
                <w:b/>
                <w:bCs/>
                <w:color w:val="000000"/>
                <w:lang w:eastAsia="ru-RU"/>
              </w:rPr>
            </w:pPr>
            <w:r w:rsidRPr="00B27EEE">
              <w:rPr>
                <w:rFonts w:ascii="Times New Roman" w:eastAsia="Times New Roman" w:hAnsi="Times New Roman"/>
                <w:b/>
                <w:bCs/>
                <w:color w:val="000000"/>
                <w:sz w:val="22"/>
                <w:szCs w:val="22"/>
                <w:lang w:eastAsia="ru-RU"/>
              </w:rPr>
              <w:t>23</w:t>
            </w:r>
          </w:p>
        </w:tc>
        <w:tc>
          <w:tcPr>
            <w:tcW w:w="1259" w:type="pct"/>
            <w:tcBorders>
              <w:top w:val="nil"/>
              <w:left w:val="nil"/>
              <w:bottom w:val="single" w:sz="4" w:space="0" w:color="auto"/>
              <w:right w:val="single" w:sz="4" w:space="0" w:color="auto"/>
            </w:tcBorders>
            <w:shd w:val="clear" w:color="auto" w:fill="auto"/>
            <w:noWrap/>
            <w:vAlign w:val="center"/>
            <w:hideMark/>
          </w:tcPr>
          <w:p w:rsidR="00284360" w:rsidRPr="00B27EEE" w:rsidRDefault="00284360" w:rsidP="00B704D6">
            <w:pPr>
              <w:jc w:val="center"/>
              <w:rPr>
                <w:rFonts w:ascii="Times New Roman" w:eastAsia="Times New Roman" w:hAnsi="Times New Roman"/>
                <w:b/>
                <w:bCs/>
                <w:color w:val="000000"/>
                <w:lang w:eastAsia="ru-RU"/>
              </w:rPr>
            </w:pPr>
            <w:r w:rsidRPr="00B27EEE">
              <w:rPr>
                <w:rFonts w:ascii="Times New Roman" w:eastAsia="Times New Roman" w:hAnsi="Times New Roman"/>
                <w:b/>
                <w:bCs/>
                <w:color w:val="000000"/>
                <w:sz w:val="22"/>
                <w:szCs w:val="22"/>
                <w:lang w:eastAsia="ru-RU"/>
              </w:rPr>
              <w:t>100</w:t>
            </w:r>
          </w:p>
        </w:tc>
        <w:tc>
          <w:tcPr>
            <w:tcW w:w="1389" w:type="pct"/>
            <w:vMerge/>
            <w:tcBorders>
              <w:top w:val="nil"/>
              <w:left w:val="single" w:sz="4" w:space="0" w:color="auto"/>
              <w:bottom w:val="single" w:sz="4" w:space="0" w:color="auto"/>
              <w:right w:val="single" w:sz="4" w:space="0" w:color="auto"/>
            </w:tcBorders>
            <w:vAlign w:val="center"/>
            <w:hideMark/>
          </w:tcPr>
          <w:p w:rsidR="00284360" w:rsidRPr="00B27EEE" w:rsidRDefault="00284360" w:rsidP="00B704D6">
            <w:pPr>
              <w:jc w:val="center"/>
              <w:rPr>
                <w:rFonts w:ascii="Times New Roman" w:eastAsia="Times New Roman" w:hAnsi="Times New Roman"/>
                <w:color w:val="000000"/>
                <w:lang w:eastAsia="ru-RU"/>
              </w:rPr>
            </w:pPr>
          </w:p>
        </w:tc>
      </w:tr>
    </w:tbl>
    <w:p w:rsidR="00284360" w:rsidRPr="00F92471" w:rsidRDefault="00284360" w:rsidP="00B704D6">
      <w:pPr>
        <w:jc w:val="center"/>
        <w:rPr>
          <w:rFonts w:ascii="Times New Roman" w:hAnsi="Times New Roman"/>
          <w:sz w:val="28"/>
          <w:szCs w:val="28"/>
          <w:lang w:val="uk-UA"/>
        </w:rPr>
      </w:pPr>
    </w:p>
    <w:p w:rsidR="001D4D88" w:rsidRPr="00F92471" w:rsidRDefault="001D4D88" w:rsidP="005A7D8B">
      <w:pPr>
        <w:ind w:firstLine="709"/>
        <w:jc w:val="both"/>
        <w:rPr>
          <w:rFonts w:ascii="Times New Roman" w:hAnsi="Times New Roman"/>
          <w:sz w:val="28"/>
          <w:szCs w:val="28"/>
          <w:shd w:val="clear" w:color="auto" w:fill="FFFFFF"/>
          <w:lang w:val="ru-RU"/>
        </w:rPr>
      </w:pPr>
      <w:r w:rsidRPr="00F92471">
        <w:rPr>
          <w:rFonts w:ascii="Times New Roman" w:eastAsia="Times New Roman" w:hAnsi="Times New Roman"/>
          <w:sz w:val="28"/>
          <w:szCs w:val="28"/>
          <w:lang w:val="uk-UA" w:eastAsia="ru-RU"/>
        </w:rPr>
        <w:t>Середня оцінка ступеню обізнаності респондентів з роботою судів та суддів в цілому</w:t>
      </w:r>
      <w:r w:rsidRPr="00F92471">
        <w:rPr>
          <w:rFonts w:ascii="Times New Roman" w:hAnsi="Times New Roman"/>
          <w:sz w:val="28"/>
          <w:szCs w:val="28"/>
          <w:lang w:val="uk-UA"/>
        </w:rPr>
        <w:t xml:space="preserve"> становить 3,57, що свідчить про те, що відвідувачі суду </w:t>
      </w:r>
      <w:r w:rsidRPr="00F92471">
        <w:rPr>
          <w:rFonts w:ascii="Times New Roman" w:hAnsi="Times New Roman"/>
          <w:sz w:val="28"/>
          <w:szCs w:val="28"/>
          <w:shd w:val="clear" w:color="auto" w:fill="FFFFFF"/>
          <w:lang w:val="uk-UA"/>
        </w:rPr>
        <w:t xml:space="preserve">загалом обізнані із діяльністю суду. </w:t>
      </w:r>
      <w:r w:rsidRPr="00F92471">
        <w:rPr>
          <w:rFonts w:ascii="Times New Roman" w:hAnsi="Times New Roman"/>
          <w:sz w:val="28"/>
          <w:szCs w:val="28"/>
          <w:shd w:val="clear" w:color="auto" w:fill="FFFFFF"/>
          <w:lang w:val="ru-RU"/>
        </w:rPr>
        <w:t xml:space="preserve">Слід відмітити, що на формування відповідного </w:t>
      </w:r>
      <w:proofErr w:type="gramStart"/>
      <w:r w:rsidRPr="00F92471">
        <w:rPr>
          <w:rFonts w:ascii="Times New Roman" w:hAnsi="Times New Roman"/>
          <w:sz w:val="28"/>
          <w:szCs w:val="28"/>
          <w:shd w:val="clear" w:color="auto" w:fill="FFFFFF"/>
          <w:lang w:val="ru-RU"/>
        </w:rPr>
        <w:t>р</w:t>
      </w:r>
      <w:proofErr w:type="gramEnd"/>
      <w:r w:rsidRPr="00F92471">
        <w:rPr>
          <w:rFonts w:ascii="Times New Roman" w:hAnsi="Times New Roman"/>
          <w:sz w:val="28"/>
          <w:szCs w:val="28"/>
          <w:shd w:val="clear" w:color="auto" w:fill="FFFFFF"/>
          <w:lang w:val="ru-RU"/>
        </w:rPr>
        <w:t>івня обізнаності у опитаних певним чином вплинув їх вік. Так, більшість осіб</w:t>
      </w:r>
      <w:r w:rsidR="00B704D6" w:rsidRPr="00F92471">
        <w:rPr>
          <w:rFonts w:ascii="Times New Roman" w:hAnsi="Times New Roman"/>
          <w:sz w:val="28"/>
          <w:szCs w:val="28"/>
          <w:shd w:val="clear" w:color="auto" w:fill="FFFFFF"/>
          <w:lang w:val="ru-RU"/>
        </w:rPr>
        <w:t xml:space="preserve"> в</w:t>
      </w:r>
      <w:r w:rsidR="00B704D6" w:rsidRPr="00F92471">
        <w:rPr>
          <w:rFonts w:ascii="Times New Roman" w:hAnsi="Times New Roman"/>
          <w:sz w:val="28"/>
          <w:szCs w:val="28"/>
          <w:shd w:val="clear" w:color="auto" w:fill="FFFFFF"/>
          <w:lang w:val="uk-UA"/>
        </w:rPr>
        <w:t>і</w:t>
      </w:r>
      <w:r w:rsidRPr="00F92471">
        <w:rPr>
          <w:rFonts w:ascii="Times New Roman" w:hAnsi="Times New Roman"/>
          <w:sz w:val="28"/>
          <w:szCs w:val="28"/>
          <w:shd w:val="clear" w:color="auto" w:fill="FFFFFF"/>
          <w:lang w:val="ru-RU"/>
        </w:rPr>
        <w:t>ком 26-39 років, що обумовлюється наявністю вищої юридичної освіти та досвідом участі в судовому процесі.</w:t>
      </w:r>
    </w:p>
    <w:p w:rsidR="00B143E6" w:rsidRPr="00F92471" w:rsidRDefault="00B143E6" w:rsidP="00B704D6">
      <w:pPr>
        <w:jc w:val="both"/>
        <w:rPr>
          <w:rFonts w:ascii="Times New Roman" w:hAnsi="Times New Roman"/>
          <w:sz w:val="28"/>
          <w:szCs w:val="28"/>
          <w:lang w:val="uk-UA"/>
        </w:rPr>
      </w:pPr>
    </w:p>
    <w:p w:rsidR="0040486B" w:rsidRPr="00F92471" w:rsidRDefault="0040486B" w:rsidP="008D1723">
      <w:pPr>
        <w:pStyle w:val="a6"/>
        <w:ind w:firstLine="709"/>
        <w:jc w:val="both"/>
        <w:rPr>
          <w:rFonts w:ascii="Times New Roman" w:hAnsi="Times New Roman"/>
          <w:sz w:val="28"/>
          <w:szCs w:val="28"/>
          <w:lang w:val="uk-UA"/>
        </w:rPr>
      </w:pPr>
      <w:r w:rsidRPr="00F92471">
        <w:rPr>
          <w:rFonts w:ascii="Times New Roman" w:hAnsi="Times New Roman"/>
          <w:sz w:val="28"/>
          <w:szCs w:val="28"/>
          <w:lang w:val="uk-UA"/>
        </w:rPr>
        <w:t>12. Оцініть за 5-бальною шкалою якість роботи господарського суду Донецької області (1 – дуже погано, 5 – відмінно).</w:t>
      </w:r>
    </w:p>
    <w:p w:rsidR="0040486B" w:rsidRPr="00F92471" w:rsidRDefault="008D1723" w:rsidP="008D1723">
      <w:pPr>
        <w:pStyle w:val="a6"/>
        <w:ind w:firstLine="709"/>
        <w:jc w:val="both"/>
        <w:rPr>
          <w:rFonts w:ascii="Times New Roman" w:hAnsi="Times New Roman"/>
          <w:sz w:val="28"/>
          <w:szCs w:val="28"/>
          <w:lang w:val="uk-UA"/>
        </w:rPr>
      </w:pPr>
      <w:r w:rsidRPr="00F92471">
        <w:rPr>
          <w:rFonts w:ascii="Times New Roman" w:hAnsi="Times New Roman"/>
          <w:sz w:val="28"/>
          <w:szCs w:val="28"/>
          <w:lang w:val="uk-UA"/>
        </w:rPr>
        <w:t>9 осіб (41</w:t>
      </w:r>
      <w:r w:rsidR="0040486B" w:rsidRPr="00F92471">
        <w:rPr>
          <w:rFonts w:ascii="Times New Roman" w:hAnsi="Times New Roman"/>
          <w:sz w:val="28"/>
          <w:szCs w:val="28"/>
          <w:lang w:val="uk-UA"/>
        </w:rPr>
        <w:t xml:space="preserve">%) оцінили роботу суду на відмінно, на четвірку якість роботи суду оцінили </w:t>
      </w:r>
      <w:r w:rsidRPr="00F92471">
        <w:rPr>
          <w:rFonts w:ascii="Times New Roman" w:hAnsi="Times New Roman"/>
          <w:sz w:val="28"/>
          <w:szCs w:val="28"/>
          <w:lang w:val="uk-UA"/>
        </w:rPr>
        <w:t>8 осіб</w:t>
      </w:r>
      <w:r w:rsidR="0040486B" w:rsidRPr="00F92471">
        <w:rPr>
          <w:rFonts w:ascii="Times New Roman" w:hAnsi="Times New Roman"/>
          <w:sz w:val="28"/>
          <w:szCs w:val="28"/>
          <w:lang w:val="uk-UA"/>
        </w:rPr>
        <w:t xml:space="preserve"> (</w:t>
      </w:r>
      <w:r w:rsidRPr="00F92471">
        <w:rPr>
          <w:rFonts w:ascii="Times New Roman" w:hAnsi="Times New Roman"/>
          <w:sz w:val="28"/>
          <w:szCs w:val="28"/>
          <w:lang w:val="uk-UA"/>
        </w:rPr>
        <w:t>36</w:t>
      </w:r>
      <w:r w:rsidR="0040486B" w:rsidRPr="00F92471">
        <w:rPr>
          <w:rFonts w:ascii="Times New Roman" w:hAnsi="Times New Roman"/>
          <w:sz w:val="28"/>
          <w:szCs w:val="28"/>
          <w:lang w:val="uk-UA"/>
        </w:rPr>
        <w:t xml:space="preserve">%), на трійку – </w:t>
      </w:r>
      <w:r w:rsidRPr="00F92471">
        <w:rPr>
          <w:rFonts w:ascii="Times New Roman" w:hAnsi="Times New Roman"/>
          <w:sz w:val="28"/>
          <w:szCs w:val="28"/>
          <w:lang w:val="uk-UA"/>
        </w:rPr>
        <w:t>дві особи (9</w:t>
      </w:r>
      <w:r w:rsidR="0040486B" w:rsidRPr="00F92471">
        <w:rPr>
          <w:rFonts w:ascii="Times New Roman" w:hAnsi="Times New Roman"/>
          <w:sz w:val="28"/>
          <w:szCs w:val="28"/>
          <w:lang w:val="uk-UA"/>
        </w:rPr>
        <w:t xml:space="preserve">%), </w:t>
      </w:r>
      <w:r w:rsidRPr="00F92471">
        <w:rPr>
          <w:rFonts w:ascii="Times New Roman" w:hAnsi="Times New Roman"/>
          <w:sz w:val="28"/>
          <w:szCs w:val="28"/>
          <w:lang w:val="uk-UA"/>
        </w:rPr>
        <w:t xml:space="preserve"> на двійку – дві особи (9%), </w:t>
      </w:r>
      <w:r w:rsidR="0040486B" w:rsidRPr="00F92471">
        <w:rPr>
          <w:rFonts w:ascii="Times New Roman" w:hAnsi="Times New Roman"/>
          <w:sz w:val="28"/>
          <w:szCs w:val="28"/>
          <w:lang w:val="uk-UA"/>
        </w:rPr>
        <w:t xml:space="preserve">один бал за свою роботу отримав суд від </w:t>
      </w:r>
      <w:r w:rsidRPr="00F92471">
        <w:rPr>
          <w:rFonts w:ascii="Times New Roman" w:hAnsi="Times New Roman"/>
          <w:sz w:val="28"/>
          <w:szCs w:val="28"/>
          <w:lang w:val="uk-UA"/>
        </w:rPr>
        <w:t>однієї осо</w:t>
      </w:r>
      <w:r w:rsidR="0040486B" w:rsidRPr="00F92471">
        <w:rPr>
          <w:rFonts w:ascii="Times New Roman" w:hAnsi="Times New Roman"/>
          <w:sz w:val="28"/>
          <w:szCs w:val="28"/>
          <w:lang w:val="uk-UA"/>
        </w:rPr>
        <w:t>б</w:t>
      </w:r>
      <w:r w:rsidRPr="00F92471">
        <w:rPr>
          <w:rFonts w:ascii="Times New Roman" w:hAnsi="Times New Roman"/>
          <w:sz w:val="28"/>
          <w:szCs w:val="28"/>
          <w:lang w:val="uk-UA"/>
        </w:rPr>
        <w:t>и (5</w:t>
      </w:r>
      <w:r w:rsidR="0040486B" w:rsidRPr="00F92471">
        <w:rPr>
          <w:rFonts w:ascii="Times New Roman" w:hAnsi="Times New Roman"/>
          <w:sz w:val="28"/>
          <w:szCs w:val="28"/>
          <w:lang w:val="uk-UA"/>
        </w:rPr>
        <w:t xml:space="preserve">%), </w:t>
      </w:r>
      <w:r w:rsidRPr="00F92471">
        <w:rPr>
          <w:rFonts w:ascii="Times New Roman" w:hAnsi="Times New Roman"/>
          <w:sz w:val="28"/>
          <w:szCs w:val="28"/>
          <w:lang w:val="uk-UA"/>
        </w:rPr>
        <w:t>залишила анкету</w:t>
      </w:r>
      <w:r w:rsidR="0040486B" w:rsidRPr="00F92471">
        <w:rPr>
          <w:rFonts w:ascii="Times New Roman" w:hAnsi="Times New Roman"/>
          <w:sz w:val="28"/>
          <w:szCs w:val="28"/>
          <w:lang w:val="uk-UA"/>
        </w:rPr>
        <w:t xml:space="preserve"> без відповіді </w:t>
      </w:r>
      <w:r w:rsidRPr="00F92471">
        <w:rPr>
          <w:rFonts w:ascii="Times New Roman" w:hAnsi="Times New Roman"/>
          <w:sz w:val="28"/>
          <w:szCs w:val="28"/>
          <w:lang w:val="uk-UA"/>
        </w:rPr>
        <w:t>одна особа</w:t>
      </w:r>
      <w:r w:rsidR="0040486B" w:rsidRPr="00F92471">
        <w:rPr>
          <w:rFonts w:ascii="Times New Roman" w:hAnsi="Times New Roman"/>
          <w:sz w:val="28"/>
          <w:szCs w:val="28"/>
          <w:lang w:val="uk-UA"/>
        </w:rPr>
        <w:t>.</w:t>
      </w:r>
    </w:p>
    <w:p w:rsidR="00284360" w:rsidRPr="00F92471" w:rsidRDefault="008D1723">
      <w:pPr>
        <w:rPr>
          <w:rFonts w:ascii="Times New Roman" w:hAnsi="Times New Roman"/>
          <w:lang w:val="uk-UA"/>
        </w:rPr>
      </w:pPr>
      <w:r w:rsidRPr="00F92471">
        <w:rPr>
          <w:rFonts w:ascii="Times New Roman" w:hAnsi="Times New Roman"/>
          <w:noProof/>
          <w:lang w:val="ru-RU" w:eastAsia="ru-RU" w:bidi="ar-SA"/>
        </w:rPr>
        <w:lastRenderedPageBreak/>
        <w:drawing>
          <wp:inline distT="0" distB="0" distL="0" distR="0">
            <wp:extent cx="5514975" cy="3495675"/>
            <wp:effectExtent l="19050" t="0" r="9525"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D1723" w:rsidRPr="00F92471" w:rsidRDefault="008D1723">
      <w:pPr>
        <w:rPr>
          <w:rFonts w:ascii="Times New Roman" w:hAnsi="Times New Roman"/>
          <w:lang w:val="uk-UA"/>
        </w:rPr>
      </w:pPr>
    </w:p>
    <w:tbl>
      <w:tblPr>
        <w:tblW w:w="5000" w:type="pct"/>
        <w:tblLook w:val="04A0"/>
      </w:tblPr>
      <w:tblGrid>
        <w:gridCol w:w="2375"/>
        <w:gridCol w:w="2882"/>
        <w:gridCol w:w="2443"/>
        <w:gridCol w:w="1871"/>
      </w:tblGrid>
      <w:tr w:rsidR="008D1723" w:rsidRPr="00093197" w:rsidTr="008D1723">
        <w:trPr>
          <w:trHeight w:val="1200"/>
        </w:trPr>
        <w:tc>
          <w:tcPr>
            <w:tcW w:w="1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723" w:rsidRPr="00B27EEE" w:rsidRDefault="008D1723" w:rsidP="008D1723">
            <w:pPr>
              <w:jc w:val="center"/>
              <w:rPr>
                <w:rFonts w:ascii="Times New Roman" w:eastAsia="Times New Roman" w:hAnsi="Times New Roman"/>
                <w:color w:val="000000"/>
                <w:lang w:eastAsia="ru-RU"/>
              </w:rPr>
            </w:pPr>
            <w:r w:rsidRPr="00B27EEE">
              <w:rPr>
                <w:rFonts w:ascii="Times New Roman" w:eastAsia="Times New Roman" w:hAnsi="Times New Roman"/>
                <w:color w:val="000000"/>
                <w:sz w:val="22"/>
                <w:szCs w:val="22"/>
                <w:lang w:eastAsia="ru-RU"/>
              </w:rPr>
              <w:t>Шкала оцінювання</w:t>
            </w:r>
          </w:p>
        </w:tc>
        <w:tc>
          <w:tcPr>
            <w:tcW w:w="1290" w:type="pct"/>
            <w:tcBorders>
              <w:top w:val="single" w:sz="4" w:space="0" w:color="auto"/>
              <w:left w:val="nil"/>
              <w:bottom w:val="single" w:sz="4" w:space="0" w:color="auto"/>
              <w:right w:val="single" w:sz="4" w:space="0" w:color="auto"/>
            </w:tcBorders>
            <w:shd w:val="clear" w:color="auto" w:fill="auto"/>
            <w:noWrap/>
            <w:vAlign w:val="center"/>
            <w:hideMark/>
          </w:tcPr>
          <w:p w:rsidR="008D1723" w:rsidRPr="00B27EEE" w:rsidRDefault="008D1723" w:rsidP="008D1723">
            <w:pPr>
              <w:jc w:val="center"/>
              <w:rPr>
                <w:rFonts w:ascii="Times New Roman" w:eastAsia="Times New Roman" w:hAnsi="Times New Roman"/>
                <w:color w:val="000000"/>
                <w:lang w:eastAsia="ru-RU"/>
              </w:rPr>
            </w:pPr>
            <w:r w:rsidRPr="00B27EEE">
              <w:rPr>
                <w:rFonts w:ascii="Times New Roman" w:eastAsia="Times New Roman" w:hAnsi="Times New Roman"/>
                <w:color w:val="000000"/>
                <w:sz w:val="22"/>
                <w:szCs w:val="22"/>
                <w:lang w:eastAsia="ru-RU"/>
              </w:rPr>
              <w:t>Кількість респондентів, осіб</w:t>
            </w:r>
          </w:p>
        </w:tc>
        <w:tc>
          <w:tcPr>
            <w:tcW w:w="1188" w:type="pct"/>
            <w:tcBorders>
              <w:top w:val="single" w:sz="4" w:space="0" w:color="auto"/>
              <w:left w:val="nil"/>
              <w:bottom w:val="single" w:sz="4" w:space="0" w:color="auto"/>
              <w:right w:val="single" w:sz="4" w:space="0" w:color="auto"/>
            </w:tcBorders>
            <w:shd w:val="clear" w:color="auto" w:fill="auto"/>
            <w:noWrap/>
            <w:vAlign w:val="center"/>
            <w:hideMark/>
          </w:tcPr>
          <w:p w:rsidR="008D1723" w:rsidRPr="00B27EEE" w:rsidRDefault="008D1723" w:rsidP="008D1723">
            <w:pPr>
              <w:jc w:val="center"/>
              <w:rPr>
                <w:rFonts w:ascii="Times New Roman" w:eastAsia="Times New Roman" w:hAnsi="Times New Roman"/>
                <w:color w:val="000000"/>
                <w:lang w:eastAsia="ru-RU"/>
              </w:rPr>
            </w:pPr>
            <w:r w:rsidRPr="00B27EEE">
              <w:rPr>
                <w:rFonts w:ascii="Times New Roman" w:eastAsia="Times New Roman" w:hAnsi="Times New Roman"/>
                <w:color w:val="000000"/>
                <w:sz w:val="22"/>
                <w:szCs w:val="22"/>
                <w:lang w:eastAsia="ru-RU"/>
              </w:rPr>
              <w:t xml:space="preserve">Частка респондентів, </w:t>
            </w:r>
            <w:r w:rsidRPr="00B27EEE">
              <w:rPr>
                <w:rFonts w:ascii="Times New Roman" w:eastAsia="Times New Roman" w:hAnsi="Times New Roman"/>
                <w:strike/>
                <w:color w:val="000000"/>
                <w:sz w:val="22"/>
                <w:szCs w:val="22"/>
                <w:lang w:eastAsia="ru-RU"/>
              </w:rPr>
              <w:t>%</w:t>
            </w:r>
          </w:p>
        </w:tc>
        <w:tc>
          <w:tcPr>
            <w:tcW w:w="1129" w:type="pct"/>
            <w:tcBorders>
              <w:top w:val="single" w:sz="4" w:space="0" w:color="auto"/>
              <w:left w:val="nil"/>
              <w:bottom w:val="single" w:sz="4" w:space="0" w:color="auto"/>
              <w:right w:val="single" w:sz="4" w:space="0" w:color="auto"/>
            </w:tcBorders>
            <w:shd w:val="clear" w:color="auto" w:fill="auto"/>
            <w:vAlign w:val="center"/>
            <w:hideMark/>
          </w:tcPr>
          <w:p w:rsidR="008D1723" w:rsidRPr="00B27EEE" w:rsidRDefault="008D1723" w:rsidP="008D1723">
            <w:pPr>
              <w:jc w:val="center"/>
              <w:rPr>
                <w:rFonts w:ascii="Times New Roman" w:eastAsia="Times New Roman" w:hAnsi="Times New Roman"/>
                <w:color w:val="000000"/>
                <w:lang w:val="ru-RU" w:eastAsia="ru-RU"/>
              </w:rPr>
            </w:pPr>
            <w:r w:rsidRPr="00B27EEE">
              <w:rPr>
                <w:rFonts w:ascii="Times New Roman" w:eastAsia="Times New Roman" w:hAnsi="Times New Roman"/>
                <w:color w:val="000000"/>
                <w:sz w:val="22"/>
                <w:szCs w:val="22"/>
                <w:lang w:val="ru-RU" w:eastAsia="ru-RU"/>
              </w:rPr>
              <w:t xml:space="preserve">Середня оцінка ступені </w:t>
            </w:r>
            <w:r w:rsidRPr="00B27EEE">
              <w:rPr>
                <w:rFonts w:ascii="Times New Roman" w:eastAsia="Times New Roman" w:hAnsi="Times New Roman"/>
                <w:color w:val="000000"/>
                <w:sz w:val="22"/>
                <w:szCs w:val="22"/>
                <w:lang w:val="uk-UA" w:eastAsia="ru-RU"/>
              </w:rPr>
              <w:t>якості роботи господарського суду Донецької області</w:t>
            </w:r>
          </w:p>
        </w:tc>
      </w:tr>
      <w:tr w:rsidR="008D1723" w:rsidRPr="00B27EEE" w:rsidTr="008D1723">
        <w:trPr>
          <w:trHeight w:val="300"/>
        </w:trPr>
        <w:tc>
          <w:tcPr>
            <w:tcW w:w="1392" w:type="pct"/>
            <w:tcBorders>
              <w:top w:val="nil"/>
              <w:left w:val="single" w:sz="4" w:space="0" w:color="auto"/>
              <w:bottom w:val="single" w:sz="4" w:space="0" w:color="auto"/>
              <w:right w:val="single" w:sz="4" w:space="0" w:color="auto"/>
            </w:tcBorders>
            <w:shd w:val="clear" w:color="auto" w:fill="auto"/>
            <w:noWrap/>
            <w:vAlign w:val="center"/>
            <w:hideMark/>
          </w:tcPr>
          <w:p w:rsidR="008D1723" w:rsidRPr="00B27EEE" w:rsidRDefault="008D1723" w:rsidP="008D1723">
            <w:pPr>
              <w:jc w:val="center"/>
              <w:rPr>
                <w:rFonts w:ascii="Times New Roman" w:eastAsia="Times New Roman" w:hAnsi="Times New Roman"/>
                <w:color w:val="000000"/>
                <w:lang w:eastAsia="ru-RU"/>
              </w:rPr>
            </w:pPr>
            <w:r w:rsidRPr="00B27EEE">
              <w:rPr>
                <w:rFonts w:ascii="Times New Roman" w:eastAsia="Times New Roman" w:hAnsi="Times New Roman"/>
                <w:color w:val="000000"/>
                <w:sz w:val="22"/>
                <w:szCs w:val="22"/>
                <w:lang w:eastAsia="ru-RU"/>
              </w:rPr>
              <w:t>1</w:t>
            </w:r>
          </w:p>
        </w:tc>
        <w:tc>
          <w:tcPr>
            <w:tcW w:w="1290" w:type="pct"/>
            <w:tcBorders>
              <w:top w:val="nil"/>
              <w:left w:val="nil"/>
              <w:bottom w:val="single" w:sz="4" w:space="0" w:color="auto"/>
              <w:right w:val="single" w:sz="4" w:space="0" w:color="auto"/>
            </w:tcBorders>
            <w:shd w:val="clear" w:color="auto" w:fill="auto"/>
            <w:noWrap/>
            <w:vAlign w:val="center"/>
            <w:hideMark/>
          </w:tcPr>
          <w:p w:rsidR="008D1723" w:rsidRPr="00B27EEE" w:rsidRDefault="008D1723" w:rsidP="008D1723">
            <w:pPr>
              <w:jc w:val="center"/>
              <w:rPr>
                <w:rFonts w:ascii="Times New Roman" w:eastAsia="Times New Roman" w:hAnsi="Times New Roman"/>
                <w:color w:val="000000"/>
                <w:lang w:eastAsia="ru-RU"/>
              </w:rPr>
            </w:pPr>
            <w:r w:rsidRPr="00B27EEE">
              <w:rPr>
                <w:rFonts w:ascii="Times New Roman" w:eastAsia="Times New Roman" w:hAnsi="Times New Roman"/>
                <w:color w:val="000000"/>
                <w:sz w:val="22"/>
                <w:szCs w:val="22"/>
                <w:lang w:eastAsia="ru-RU"/>
              </w:rPr>
              <w:t>1</w:t>
            </w:r>
          </w:p>
        </w:tc>
        <w:tc>
          <w:tcPr>
            <w:tcW w:w="1188" w:type="pct"/>
            <w:tcBorders>
              <w:top w:val="nil"/>
              <w:left w:val="nil"/>
              <w:bottom w:val="single" w:sz="4" w:space="0" w:color="auto"/>
              <w:right w:val="single" w:sz="4" w:space="0" w:color="auto"/>
            </w:tcBorders>
            <w:shd w:val="clear" w:color="auto" w:fill="auto"/>
            <w:noWrap/>
            <w:vAlign w:val="center"/>
            <w:hideMark/>
          </w:tcPr>
          <w:p w:rsidR="008D1723" w:rsidRPr="00B27EEE" w:rsidRDefault="008D1723" w:rsidP="008D1723">
            <w:pPr>
              <w:jc w:val="center"/>
              <w:rPr>
                <w:rFonts w:ascii="Times New Roman" w:eastAsia="Times New Roman" w:hAnsi="Times New Roman"/>
                <w:color w:val="000000"/>
                <w:lang w:val="uk-UA" w:eastAsia="ru-RU"/>
              </w:rPr>
            </w:pPr>
            <w:r w:rsidRPr="00B27EEE">
              <w:rPr>
                <w:rFonts w:ascii="Times New Roman" w:eastAsia="Times New Roman" w:hAnsi="Times New Roman"/>
                <w:color w:val="000000"/>
                <w:sz w:val="22"/>
                <w:szCs w:val="22"/>
                <w:lang w:eastAsia="ru-RU"/>
              </w:rPr>
              <w:t>4,34</w:t>
            </w:r>
          </w:p>
        </w:tc>
        <w:tc>
          <w:tcPr>
            <w:tcW w:w="112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1723" w:rsidRPr="00B27EEE" w:rsidRDefault="008D1723" w:rsidP="008D1723">
            <w:pPr>
              <w:jc w:val="center"/>
              <w:rPr>
                <w:rFonts w:ascii="Times New Roman" w:eastAsia="Times New Roman" w:hAnsi="Times New Roman"/>
                <w:color w:val="000000"/>
                <w:lang w:eastAsia="ru-RU"/>
              </w:rPr>
            </w:pPr>
            <w:r w:rsidRPr="00B27EEE">
              <w:rPr>
                <w:rFonts w:ascii="Times New Roman" w:eastAsia="Times New Roman" w:hAnsi="Times New Roman"/>
                <w:color w:val="000000"/>
                <w:sz w:val="22"/>
                <w:szCs w:val="22"/>
                <w:lang w:eastAsia="ru-RU"/>
              </w:rPr>
              <w:t>3,82</w:t>
            </w:r>
          </w:p>
        </w:tc>
      </w:tr>
      <w:tr w:rsidR="008D1723" w:rsidRPr="00B27EEE" w:rsidTr="008D1723">
        <w:trPr>
          <w:trHeight w:val="300"/>
        </w:trPr>
        <w:tc>
          <w:tcPr>
            <w:tcW w:w="1392" w:type="pct"/>
            <w:tcBorders>
              <w:top w:val="nil"/>
              <w:left w:val="single" w:sz="4" w:space="0" w:color="auto"/>
              <w:bottom w:val="single" w:sz="4" w:space="0" w:color="auto"/>
              <w:right w:val="single" w:sz="4" w:space="0" w:color="auto"/>
            </w:tcBorders>
            <w:shd w:val="clear" w:color="auto" w:fill="auto"/>
            <w:noWrap/>
            <w:vAlign w:val="center"/>
            <w:hideMark/>
          </w:tcPr>
          <w:p w:rsidR="008D1723" w:rsidRPr="00B27EEE" w:rsidRDefault="008D1723" w:rsidP="008D1723">
            <w:pPr>
              <w:jc w:val="center"/>
              <w:rPr>
                <w:rFonts w:ascii="Times New Roman" w:eastAsia="Times New Roman" w:hAnsi="Times New Roman"/>
                <w:color w:val="000000"/>
                <w:lang w:eastAsia="ru-RU"/>
              </w:rPr>
            </w:pPr>
            <w:r w:rsidRPr="00B27EEE">
              <w:rPr>
                <w:rFonts w:ascii="Times New Roman" w:eastAsia="Times New Roman" w:hAnsi="Times New Roman"/>
                <w:color w:val="000000"/>
                <w:sz w:val="22"/>
                <w:szCs w:val="22"/>
                <w:lang w:eastAsia="ru-RU"/>
              </w:rPr>
              <w:t>2</w:t>
            </w:r>
          </w:p>
        </w:tc>
        <w:tc>
          <w:tcPr>
            <w:tcW w:w="1290" w:type="pct"/>
            <w:tcBorders>
              <w:top w:val="nil"/>
              <w:left w:val="nil"/>
              <w:bottom w:val="single" w:sz="4" w:space="0" w:color="auto"/>
              <w:right w:val="single" w:sz="4" w:space="0" w:color="auto"/>
            </w:tcBorders>
            <w:shd w:val="clear" w:color="auto" w:fill="auto"/>
            <w:noWrap/>
            <w:vAlign w:val="center"/>
            <w:hideMark/>
          </w:tcPr>
          <w:p w:rsidR="008D1723" w:rsidRPr="00B27EEE" w:rsidRDefault="008D1723" w:rsidP="008D1723">
            <w:pPr>
              <w:jc w:val="center"/>
              <w:rPr>
                <w:rFonts w:ascii="Times New Roman" w:eastAsia="Times New Roman" w:hAnsi="Times New Roman"/>
                <w:color w:val="000000"/>
                <w:lang w:eastAsia="ru-RU"/>
              </w:rPr>
            </w:pPr>
            <w:r w:rsidRPr="00B27EEE">
              <w:rPr>
                <w:rFonts w:ascii="Times New Roman" w:eastAsia="Times New Roman" w:hAnsi="Times New Roman"/>
                <w:color w:val="000000"/>
                <w:sz w:val="22"/>
                <w:szCs w:val="22"/>
                <w:lang w:eastAsia="ru-RU"/>
              </w:rPr>
              <w:t>2</w:t>
            </w:r>
          </w:p>
        </w:tc>
        <w:tc>
          <w:tcPr>
            <w:tcW w:w="1188" w:type="pct"/>
            <w:tcBorders>
              <w:top w:val="nil"/>
              <w:left w:val="nil"/>
              <w:bottom w:val="single" w:sz="4" w:space="0" w:color="auto"/>
              <w:right w:val="single" w:sz="4" w:space="0" w:color="auto"/>
            </w:tcBorders>
            <w:shd w:val="clear" w:color="auto" w:fill="auto"/>
            <w:noWrap/>
            <w:vAlign w:val="center"/>
            <w:hideMark/>
          </w:tcPr>
          <w:p w:rsidR="008D1723" w:rsidRPr="00B27EEE" w:rsidRDefault="008D1723" w:rsidP="008D1723">
            <w:pPr>
              <w:jc w:val="center"/>
              <w:rPr>
                <w:rFonts w:ascii="Times New Roman" w:eastAsia="Times New Roman" w:hAnsi="Times New Roman"/>
                <w:color w:val="000000"/>
                <w:lang w:val="uk-UA" w:eastAsia="ru-RU"/>
              </w:rPr>
            </w:pPr>
            <w:r w:rsidRPr="00B27EEE">
              <w:rPr>
                <w:rFonts w:ascii="Times New Roman" w:eastAsia="Times New Roman" w:hAnsi="Times New Roman"/>
                <w:color w:val="000000"/>
                <w:sz w:val="22"/>
                <w:szCs w:val="22"/>
                <w:lang w:eastAsia="ru-RU"/>
              </w:rPr>
              <w:t>8,69</w:t>
            </w:r>
          </w:p>
        </w:tc>
        <w:tc>
          <w:tcPr>
            <w:tcW w:w="1129" w:type="pct"/>
            <w:vMerge/>
            <w:tcBorders>
              <w:top w:val="nil"/>
              <w:left w:val="single" w:sz="4" w:space="0" w:color="auto"/>
              <w:bottom w:val="single" w:sz="4" w:space="0" w:color="auto"/>
              <w:right w:val="single" w:sz="4" w:space="0" w:color="auto"/>
            </w:tcBorders>
            <w:vAlign w:val="center"/>
            <w:hideMark/>
          </w:tcPr>
          <w:p w:rsidR="008D1723" w:rsidRPr="00B27EEE" w:rsidRDefault="008D1723" w:rsidP="008D1723">
            <w:pPr>
              <w:rPr>
                <w:rFonts w:ascii="Times New Roman" w:eastAsia="Times New Roman" w:hAnsi="Times New Roman"/>
                <w:color w:val="000000"/>
                <w:lang w:eastAsia="ru-RU"/>
              </w:rPr>
            </w:pPr>
          </w:p>
        </w:tc>
      </w:tr>
      <w:tr w:rsidR="008D1723" w:rsidRPr="00B27EEE" w:rsidTr="008D1723">
        <w:trPr>
          <w:trHeight w:val="300"/>
        </w:trPr>
        <w:tc>
          <w:tcPr>
            <w:tcW w:w="1392" w:type="pct"/>
            <w:tcBorders>
              <w:top w:val="nil"/>
              <w:left w:val="single" w:sz="4" w:space="0" w:color="auto"/>
              <w:bottom w:val="single" w:sz="4" w:space="0" w:color="auto"/>
              <w:right w:val="single" w:sz="4" w:space="0" w:color="auto"/>
            </w:tcBorders>
            <w:shd w:val="clear" w:color="auto" w:fill="auto"/>
            <w:noWrap/>
            <w:vAlign w:val="center"/>
            <w:hideMark/>
          </w:tcPr>
          <w:p w:rsidR="008D1723" w:rsidRPr="00B27EEE" w:rsidRDefault="008D1723" w:rsidP="008D1723">
            <w:pPr>
              <w:jc w:val="center"/>
              <w:rPr>
                <w:rFonts w:ascii="Times New Roman" w:eastAsia="Times New Roman" w:hAnsi="Times New Roman"/>
                <w:color w:val="000000"/>
                <w:lang w:eastAsia="ru-RU"/>
              </w:rPr>
            </w:pPr>
            <w:r w:rsidRPr="00B27EEE">
              <w:rPr>
                <w:rFonts w:ascii="Times New Roman" w:eastAsia="Times New Roman" w:hAnsi="Times New Roman"/>
                <w:color w:val="000000"/>
                <w:sz w:val="22"/>
                <w:szCs w:val="22"/>
                <w:lang w:eastAsia="ru-RU"/>
              </w:rPr>
              <w:t>3</w:t>
            </w:r>
          </w:p>
        </w:tc>
        <w:tc>
          <w:tcPr>
            <w:tcW w:w="1290" w:type="pct"/>
            <w:tcBorders>
              <w:top w:val="nil"/>
              <w:left w:val="nil"/>
              <w:bottom w:val="single" w:sz="4" w:space="0" w:color="auto"/>
              <w:right w:val="single" w:sz="4" w:space="0" w:color="auto"/>
            </w:tcBorders>
            <w:shd w:val="clear" w:color="auto" w:fill="auto"/>
            <w:noWrap/>
            <w:vAlign w:val="center"/>
            <w:hideMark/>
          </w:tcPr>
          <w:p w:rsidR="008D1723" w:rsidRPr="00B27EEE" w:rsidRDefault="008D1723" w:rsidP="008D1723">
            <w:pPr>
              <w:jc w:val="center"/>
              <w:rPr>
                <w:rFonts w:ascii="Times New Roman" w:eastAsia="Times New Roman" w:hAnsi="Times New Roman"/>
                <w:color w:val="000000"/>
                <w:lang w:eastAsia="ru-RU"/>
              </w:rPr>
            </w:pPr>
            <w:r w:rsidRPr="00B27EEE">
              <w:rPr>
                <w:rFonts w:ascii="Times New Roman" w:eastAsia="Times New Roman" w:hAnsi="Times New Roman"/>
                <w:color w:val="000000"/>
                <w:sz w:val="22"/>
                <w:szCs w:val="22"/>
                <w:lang w:eastAsia="ru-RU"/>
              </w:rPr>
              <w:t>2</w:t>
            </w:r>
          </w:p>
        </w:tc>
        <w:tc>
          <w:tcPr>
            <w:tcW w:w="1188" w:type="pct"/>
            <w:tcBorders>
              <w:top w:val="nil"/>
              <w:left w:val="nil"/>
              <w:bottom w:val="single" w:sz="4" w:space="0" w:color="auto"/>
              <w:right w:val="single" w:sz="4" w:space="0" w:color="auto"/>
            </w:tcBorders>
            <w:shd w:val="clear" w:color="auto" w:fill="auto"/>
            <w:noWrap/>
            <w:vAlign w:val="center"/>
            <w:hideMark/>
          </w:tcPr>
          <w:p w:rsidR="008D1723" w:rsidRPr="00B27EEE" w:rsidRDefault="008D1723" w:rsidP="008D1723">
            <w:pPr>
              <w:jc w:val="center"/>
              <w:rPr>
                <w:rFonts w:ascii="Times New Roman" w:eastAsia="Times New Roman" w:hAnsi="Times New Roman"/>
                <w:color w:val="000000"/>
                <w:lang w:val="uk-UA" w:eastAsia="ru-RU"/>
              </w:rPr>
            </w:pPr>
            <w:r w:rsidRPr="00B27EEE">
              <w:rPr>
                <w:rFonts w:ascii="Times New Roman" w:eastAsia="Times New Roman" w:hAnsi="Times New Roman"/>
                <w:color w:val="000000"/>
                <w:sz w:val="22"/>
                <w:szCs w:val="22"/>
                <w:lang w:eastAsia="ru-RU"/>
              </w:rPr>
              <w:t>8,69</w:t>
            </w:r>
          </w:p>
        </w:tc>
        <w:tc>
          <w:tcPr>
            <w:tcW w:w="1129" w:type="pct"/>
            <w:vMerge/>
            <w:tcBorders>
              <w:top w:val="nil"/>
              <w:left w:val="single" w:sz="4" w:space="0" w:color="auto"/>
              <w:bottom w:val="single" w:sz="4" w:space="0" w:color="auto"/>
              <w:right w:val="single" w:sz="4" w:space="0" w:color="auto"/>
            </w:tcBorders>
            <w:vAlign w:val="center"/>
            <w:hideMark/>
          </w:tcPr>
          <w:p w:rsidR="008D1723" w:rsidRPr="00B27EEE" w:rsidRDefault="008D1723" w:rsidP="008D1723">
            <w:pPr>
              <w:rPr>
                <w:rFonts w:ascii="Times New Roman" w:eastAsia="Times New Roman" w:hAnsi="Times New Roman"/>
                <w:color w:val="000000"/>
                <w:lang w:eastAsia="ru-RU"/>
              </w:rPr>
            </w:pPr>
          </w:p>
        </w:tc>
      </w:tr>
      <w:tr w:rsidR="008D1723" w:rsidRPr="00B27EEE" w:rsidTr="008D1723">
        <w:trPr>
          <w:trHeight w:val="300"/>
        </w:trPr>
        <w:tc>
          <w:tcPr>
            <w:tcW w:w="1392" w:type="pct"/>
            <w:tcBorders>
              <w:top w:val="nil"/>
              <w:left w:val="single" w:sz="4" w:space="0" w:color="auto"/>
              <w:bottom w:val="single" w:sz="4" w:space="0" w:color="auto"/>
              <w:right w:val="single" w:sz="4" w:space="0" w:color="auto"/>
            </w:tcBorders>
            <w:shd w:val="clear" w:color="auto" w:fill="auto"/>
            <w:noWrap/>
            <w:vAlign w:val="center"/>
            <w:hideMark/>
          </w:tcPr>
          <w:p w:rsidR="008D1723" w:rsidRPr="00B27EEE" w:rsidRDefault="008D1723" w:rsidP="008D1723">
            <w:pPr>
              <w:jc w:val="center"/>
              <w:rPr>
                <w:rFonts w:ascii="Times New Roman" w:eastAsia="Times New Roman" w:hAnsi="Times New Roman"/>
                <w:color w:val="000000"/>
                <w:lang w:eastAsia="ru-RU"/>
              </w:rPr>
            </w:pPr>
            <w:r w:rsidRPr="00B27EEE">
              <w:rPr>
                <w:rFonts w:ascii="Times New Roman" w:eastAsia="Times New Roman" w:hAnsi="Times New Roman"/>
                <w:color w:val="000000"/>
                <w:sz w:val="22"/>
                <w:szCs w:val="22"/>
                <w:lang w:eastAsia="ru-RU"/>
              </w:rPr>
              <w:t>4</w:t>
            </w:r>
          </w:p>
        </w:tc>
        <w:tc>
          <w:tcPr>
            <w:tcW w:w="1290" w:type="pct"/>
            <w:tcBorders>
              <w:top w:val="nil"/>
              <w:left w:val="nil"/>
              <w:bottom w:val="single" w:sz="4" w:space="0" w:color="auto"/>
              <w:right w:val="single" w:sz="4" w:space="0" w:color="auto"/>
            </w:tcBorders>
            <w:shd w:val="clear" w:color="auto" w:fill="auto"/>
            <w:noWrap/>
            <w:vAlign w:val="center"/>
            <w:hideMark/>
          </w:tcPr>
          <w:p w:rsidR="008D1723" w:rsidRPr="00B27EEE" w:rsidRDefault="008D1723" w:rsidP="008D1723">
            <w:pPr>
              <w:jc w:val="center"/>
              <w:rPr>
                <w:rFonts w:ascii="Times New Roman" w:eastAsia="Times New Roman" w:hAnsi="Times New Roman"/>
                <w:color w:val="000000"/>
                <w:lang w:eastAsia="ru-RU"/>
              </w:rPr>
            </w:pPr>
            <w:r w:rsidRPr="00B27EEE">
              <w:rPr>
                <w:rFonts w:ascii="Times New Roman" w:eastAsia="Times New Roman" w:hAnsi="Times New Roman"/>
                <w:color w:val="000000"/>
                <w:sz w:val="22"/>
                <w:szCs w:val="22"/>
                <w:lang w:eastAsia="ru-RU"/>
              </w:rPr>
              <w:t>8</w:t>
            </w:r>
          </w:p>
        </w:tc>
        <w:tc>
          <w:tcPr>
            <w:tcW w:w="1188" w:type="pct"/>
            <w:tcBorders>
              <w:top w:val="nil"/>
              <w:left w:val="nil"/>
              <w:bottom w:val="single" w:sz="4" w:space="0" w:color="auto"/>
              <w:right w:val="single" w:sz="4" w:space="0" w:color="auto"/>
            </w:tcBorders>
            <w:shd w:val="clear" w:color="auto" w:fill="auto"/>
            <w:noWrap/>
            <w:vAlign w:val="center"/>
            <w:hideMark/>
          </w:tcPr>
          <w:p w:rsidR="008D1723" w:rsidRPr="00B27EEE" w:rsidRDefault="008D1723" w:rsidP="009C6075">
            <w:pPr>
              <w:jc w:val="center"/>
              <w:rPr>
                <w:rFonts w:ascii="Times New Roman" w:eastAsia="Times New Roman" w:hAnsi="Times New Roman"/>
                <w:color w:val="000000"/>
                <w:lang w:val="uk-UA" w:eastAsia="ru-RU"/>
              </w:rPr>
            </w:pPr>
            <w:r w:rsidRPr="00B27EEE">
              <w:rPr>
                <w:rFonts w:ascii="Times New Roman" w:eastAsia="Times New Roman" w:hAnsi="Times New Roman"/>
                <w:color w:val="000000"/>
                <w:sz w:val="22"/>
                <w:szCs w:val="22"/>
                <w:lang w:eastAsia="ru-RU"/>
              </w:rPr>
              <w:t>34,78</w:t>
            </w:r>
          </w:p>
        </w:tc>
        <w:tc>
          <w:tcPr>
            <w:tcW w:w="1129" w:type="pct"/>
            <w:vMerge/>
            <w:tcBorders>
              <w:top w:val="nil"/>
              <w:left w:val="single" w:sz="4" w:space="0" w:color="auto"/>
              <w:bottom w:val="single" w:sz="4" w:space="0" w:color="auto"/>
              <w:right w:val="single" w:sz="4" w:space="0" w:color="auto"/>
            </w:tcBorders>
            <w:vAlign w:val="center"/>
            <w:hideMark/>
          </w:tcPr>
          <w:p w:rsidR="008D1723" w:rsidRPr="00B27EEE" w:rsidRDefault="008D1723" w:rsidP="008D1723">
            <w:pPr>
              <w:rPr>
                <w:rFonts w:ascii="Times New Roman" w:eastAsia="Times New Roman" w:hAnsi="Times New Roman"/>
                <w:color w:val="000000"/>
                <w:lang w:eastAsia="ru-RU"/>
              </w:rPr>
            </w:pPr>
          </w:p>
        </w:tc>
      </w:tr>
      <w:tr w:rsidR="008D1723" w:rsidRPr="00B27EEE" w:rsidTr="008D1723">
        <w:trPr>
          <w:trHeight w:val="300"/>
        </w:trPr>
        <w:tc>
          <w:tcPr>
            <w:tcW w:w="1392" w:type="pct"/>
            <w:tcBorders>
              <w:top w:val="nil"/>
              <w:left w:val="single" w:sz="4" w:space="0" w:color="auto"/>
              <w:bottom w:val="single" w:sz="4" w:space="0" w:color="auto"/>
              <w:right w:val="single" w:sz="4" w:space="0" w:color="auto"/>
            </w:tcBorders>
            <w:shd w:val="clear" w:color="auto" w:fill="auto"/>
            <w:noWrap/>
            <w:vAlign w:val="center"/>
            <w:hideMark/>
          </w:tcPr>
          <w:p w:rsidR="008D1723" w:rsidRPr="00B27EEE" w:rsidRDefault="008D1723" w:rsidP="008D1723">
            <w:pPr>
              <w:jc w:val="center"/>
              <w:rPr>
                <w:rFonts w:ascii="Times New Roman" w:eastAsia="Times New Roman" w:hAnsi="Times New Roman"/>
                <w:color w:val="000000"/>
                <w:lang w:eastAsia="ru-RU"/>
              </w:rPr>
            </w:pPr>
            <w:r w:rsidRPr="00B27EEE">
              <w:rPr>
                <w:rFonts w:ascii="Times New Roman" w:eastAsia="Times New Roman" w:hAnsi="Times New Roman"/>
                <w:color w:val="000000"/>
                <w:sz w:val="22"/>
                <w:szCs w:val="22"/>
                <w:lang w:eastAsia="ru-RU"/>
              </w:rPr>
              <w:t>5</w:t>
            </w:r>
          </w:p>
        </w:tc>
        <w:tc>
          <w:tcPr>
            <w:tcW w:w="1290" w:type="pct"/>
            <w:tcBorders>
              <w:top w:val="nil"/>
              <w:left w:val="nil"/>
              <w:bottom w:val="single" w:sz="4" w:space="0" w:color="auto"/>
              <w:right w:val="single" w:sz="4" w:space="0" w:color="auto"/>
            </w:tcBorders>
            <w:shd w:val="clear" w:color="auto" w:fill="auto"/>
            <w:noWrap/>
            <w:vAlign w:val="center"/>
            <w:hideMark/>
          </w:tcPr>
          <w:p w:rsidR="008D1723" w:rsidRPr="00B27EEE" w:rsidRDefault="008D1723" w:rsidP="008D1723">
            <w:pPr>
              <w:jc w:val="center"/>
              <w:rPr>
                <w:rFonts w:ascii="Times New Roman" w:eastAsia="Times New Roman" w:hAnsi="Times New Roman"/>
                <w:color w:val="000000"/>
                <w:lang w:eastAsia="ru-RU"/>
              </w:rPr>
            </w:pPr>
            <w:r w:rsidRPr="00B27EEE">
              <w:rPr>
                <w:rFonts w:ascii="Times New Roman" w:eastAsia="Times New Roman" w:hAnsi="Times New Roman"/>
                <w:color w:val="000000"/>
                <w:sz w:val="22"/>
                <w:szCs w:val="22"/>
                <w:lang w:eastAsia="ru-RU"/>
              </w:rPr>
              <w:t>9</w:t>
            </w:r>
          </w:p>
        </w:tc>
        <w:tc>
          <w:tcPr>
            <w:tcW w:w="1188" w:type="pct"/>
            <w:tcBorders>
              <w:top w:val="nil"/>
              <w:left w:val="nil"/>
              <w:bottom w:val="single" w:sz="4" w:space="0" w:color="auto"/>
              <w:right w:val="single" w:sz="4" w:space="0" w:color="auto"/>
            </w:tcBorders>
            <w:shd w:val="clear" w:color="auto" w:fill="auto"/>
            <w:noWrap/>
            <w:vAlign w:val="center"/>
            <w:hideMark/>
          </w:tcPr>
          <w:p w:rsidR="008D1723" w:rsidRPr="00B27EEE" w:rsidRDefault="008D1723" w:rsidP="009C6075">
            <w:pPr>
              <w:jc w:val="center"/>
              <w:rPr>
                <w:rFonts w:ascii="Times New Roman" w:eastAsia="Times New Roman" w:hAnsi="Times New Roman"/>
                <w:color w:val="000000"/>
                <w:lang w:val="uk-UA" w:eastAsia="ru-RU"/>
              </w:rPr>
            </w:pPr>
            <w:r w:rsidRPr="00B27EEE">
              <w:rPr>
                <w:rFonts w:ascii="Times New Roman" w:eastAsia="Times New Roman" w:hAnsi="Times New Roman"/>
                <w:color w:val="000000"/>
                <w:sz w:val="22"/>
                <w:szCs w:val="22"/>
                <w:lang w:eastAsia="ru-RU"/>
              </w:rPr>
              <w:t>39,1</w:t>
            </w:r>
            <w:r w:rsidR="009C6075" w:rsidRPr="00B27EEE">
              <w:rPr>
                <w:rFonts w:ascii="Times New Roman" w:eastAsia="Times New Roman" w:hAnsi="Times New Roman"/>
                <w:color w:val="000000"/>
                <w:sz w:val="22"/>
                <w:szCs w:val="22"/>
                <w:lang w:val="uk-UA" w:eastAsia="ru-RU"/>
              </w:rPr>
              <w:t>3</w:t>
            </w:r>
          </w:p>
        </w:tc>
        <w:tc>
          <w:tcPr>
            <w:tcW w:w="1129" w:type="pct"/>
            <w:vMerge/>
            <w:tcBorders>
              <w:top w:val="nil"/>
              <w:left w:val="single" w:sz="4" w:space="0" w:color="auto"/>
              <w:bottom w:val="single" w:sz="4" w:space="0" w:color="auto"/>
              <w:right w:val="single" w:sz="4" w:space="0" w:color="auto"/>
            </w:tcBorders>
            <w:vAlign w:val="center"/>
            <w:hideMark/>
          </w:tcPr>
          <w:p w:rsidR="008D1723" w:rsidRPr="00B27EEE" w:rsidRDefault="008D1723" w:rsidP="008D1723">
            <w:pPr>
              <w:rPr>
                <w:rFonts w:ascii="Times New Roman" w:eastAsia="Times New Roman" w:hAnsi="Times New Roman"/>
                <w:color w:val="000000"/>
                <w:lang w:eastAsia="ru-RU"/>
              </w:rPr>
            </w:pPr>
          </w:p>
        </w:tc>
      </w:tr>
      <w:tr w:rsidR="008D1723" w:rsidRPr="00B27EEE" w:rsidTr="008D1723">
        <w:trPr>
          <w:trHeight w:val="300"/>
        </w:trPr>
        <w:tc>
          <w:tcPr>
            <w:tcW w:w="1392" w:type="pct"/>
            <w:tcBorders>
              <w:top w:val="nil"/>
              <w:left w:val="single" w:sz="4" w:space="0" w:color="auto"/>
              <w:bottom w:val="single" w:sz="4" w:space="0" w:color="auto"/>
              <w:right w:val="single" w:sz="4" w:space="0" w:color="auto"/>
            </w:tcBorders>
            <w:shd w:val="clear" w:color="auto" w:fill="auto"/>
            <w:noWrap/>
            <w:vAlign w:val="center"/>
            <w:hideMark/>
          </w:tcPr>
          <w:p w:rsidR="008D1723" w:rsidRPr="00B27EEE" w:rsidRDefault="008D1723" w:rsidP="008D1723">
            <w:pPr>
              <w:jc w:val="center"/>
              <w:rPr>
                <w:rFonts w:ascii="Times New Roman" w:eastAsia="Times New Roman" w:hAnsi="Times New Roman"/>
                <w:color w:val="000000"/>
                <w:lang w:eastAsia="ru-RU"/>
              </w:rPr>
            </w:pPr>
            <w:r w:rsidRPr="00B27EEE">
              <w:rPr>
                <w:rFonts w:ascii="Times New Roman" w:eastAsia="Times New Roman" w:hAnsi="Times New Roman"/>
                <w:color w:val="000000"/>
                <w:sz w:val="22"/>
                <w:szCs w:val="22"/>
                <w:lang w:eastAsia="ru-RU"/>
              </w:rPr>
              <w:t>нв</w:t>
            </w:r>
          </w:p>
        </w:tc>
        <w:tc>
          <w:tcPr>
            <w:tcW w:w="1290" w:type="pct"/>
            <w:tcBorders>
              <w:top w:val="nil"/>
              <w:left w:val="nil"/>
              <w:bottom w:val="single" w:sz="4" w:space="0" w:color="auto"/>
              <w:right w:val="single" w:sz="4" w:space="0" w:color="auto"/>
            </w:tcBorders>
            <w:shd w:val="clear" w:color="auto" w:fill="auto"/>
            <w:noWrap/>
            <w:vAlign w:val="center"/>
            <w:hideMark/>
          </w:tcPr>
          <w:p w:rsidR="008D1723" w:rsidRPr="00B27EEE" w:rsidRDefault="008D1723" w:rsidP="008D1723">
            <w:pPr>
              <w:jc w:val="center"/>
              <w:rPr>
                <w:rFonts w:ascii="Times New Roman" w:eastAsia="Times New Roman" w:hAnsi="Times New Roman"/>
                <w:color w:val="000000"/>
                <w:lang w:eastAsia="ru-RU"/>
              </w:rPr>
            </w:pPr>
            <w:r w:rsidRPr="00B27EEE">
              <w:rPr>
                <w:rFonts w:ascii="Times New Roman" w:eastAsia="Times New Roman" w:hAnsi="Times New Roman"/>
                <w:color w:val="000000"/>
                <w:sz w:val="22"/>
                <w:szCs w:val="22"/>
                <w:lang w:eastAsia="ru-RU"/>
              </w:rPr>
              <w:t>1</w:t>
            </w:r>
          </w:p>
        </w:tc>
        <w:tc>
          <w:tcPr>
            <w:tcW w:w="1188" w:type="pct"/>
            <w:tcBorders>
              <w:top w:val="nil"/>
              <w:left w:val="nil"/>
              <w:bottom w:val="single" w:sz="4" w:space="0" w:color="auto"/>
              <w:right w:val="single" w:sz="4" w:space="0" w:color="auto"/>
            </w:tcBorders>
            <w:shd w:val="clear" w:color="auto" w:fill="auto"/>
            <w:noWrap/>
            <w:vAlign w:val="center"/>
            <w:hideMark/>
          </w:tcPr>
          <w:p w:rsidR="008D1723" w:rsidRPr="00B27EEE" w:rsidRDefault="008D1723" w:rsidP="008D1723">
            <w:pPr>
              <w:jc w:val="center"/>
              <w:rPr>
                <w:rFonts w:ascii="Times New Roman" w:eastAsia="Times New Roman" w:hAnsi="Times New Roman"/>
                <w:color w:val="000000"/>
                <w:lang w:val="uk-UA" w:eastAsia="ru-RU"/>
              </w:rPr>
            </w:pPr>
            <w:r w:rsidRPr="00B27EEE">
              <w:rPr>
                <w:rFonts w:ascii="Times New Roman" w:eastAsia="Times New Roman" w:hAnsi="Times New Roman"/>
                <w:color w:val="000000"/>
                <w:sz w:val="22"/>
                <w:szCs w:val="22"/>
                <w:lang w:eastAsia="ru-RU"/>
              </w:rPr>
              <w:t>4,34</w:t>
            </w:r>
          </w:p>
        </w:tc>
        <w:tc>
          <w:tcPr>
            <w:tcW w:w="1129" w:type="pct"/>
            <w:vMerge/>
            <w:tcBorders>
              <w:top w:val="nil"/>
              <w:left w:val="single" w:sz="4" w:space="0" w:color="auto"/>
              <w:bottom w:val="single" w:sz="4" w:space="0" w:color="auto"/>
              <w:right w:val="single" w:sz="4" w:space="0" w:color="auto"/>
            </w:tcBorders>
            <w:vAlign w:val="center"/>
            <w:hideMark/>
          </w:tcPr>
          <w:p w:rsidR="008D1723" w:rsidRPr="00B27EEE" w:rsidRDefault="008D1723" w:rsidP="008D1723">
            <w:pPr>
              <w:rPr>
                <w:rFonts w:ascii="Times New Roman" w:eastAsia="Times New Roman" w:hAnsi="Times New Roman"/>
                <w:color w:val="000000"/>
                <w:lang w:eastAsia="ru-RU"/>
              </w:rPr>
            </w:pPr>
          </w:p>
        </w:tc>
      </w:tr>
      <w:tr w:rsidR="008D1723" w:rsidRPr="00B27EEE" w:rsidTr="008D1723">
        <w:trPr>
          <w:trHeight w:val="300"/>
        </w:trPr>
        <w:tc>
          <w:tcPr>
            <w:tcW w:w="1392" w:type="pct"/>
            <w:tcBorders>
              <w:top w:val="nil"/>
              <w:left w:val="single" w:sz="4" w:space="0" w:color="auto"/>
              <w:bottom w:val="single" w:sz="4" w:space="0" w:color="auto"/>
              <w:right w:val="single" w:sz="4" w:space="0" w:color="auto"/>
            </w:tcBorders>
            <w:shd w:val="clear" w:color="auto" w:fill="auto"/>
            <w:noWrap/>
            <w:vAlign w:val="center"/>
            <w:hideMark/>
          </w:tcPr>
          <w:p w:rsidR="008D1723" w:rsidRPr="00B27EEE" w:rsidRDefault="008D1723" w:rsidP="008D1723">
            <w:pPr>
              <w:jc w:val="center"/>
              <w:rPr>
                <w:rFonts w:ascii="Times New Roman" w:eastAsia="Times New Roman" w:hAnsi="Times New Roman"/>
                <w:b/>
                <w:bCs/>
                <w:color w:val="000000"/>
                <w:lang w:eastAsia="ru-RU"/>
              </w:rPr>
            </w:pPr>
            <w:r w:rsidRPr="00B27EEE">
              <w:rPr>
                <w:rFonts w:ascii="Times New Roman" w:eastAsia="Times New Roman" w:hAnsi="Times New Roman"/>
                <w:b/>
                <w:bCs/>
                <w:color w:val="000000"/>
                <w:sz w:val="22"/>
                <w:szCs w:val="22"/>
                <w:lang w:eastAsia="ru-RU"/>
              </w:rPr>
              <w:t>Разом</w:t>
            </w:r>
          </w:p>
        </w:tc>
        <w:tc>
          <w:tcPr>
            <w:tcW w:w="1290" w:type="pct"/>
            <w:tcBorders>
              <w:top w:val="nil"/>
              <w:left w:val="nil"/>
              <w:bottom w:val="single" w:sz="4" w:space="0" w:color="auto"/>
              <w:right w:val="single" w:sz="4" w:space="0" w:color="auto"/>
            </w:tcBorders>
            <w:shd w:val="clear" w:color="auto" w:fill="auto"/>
            <w:noWrap/>
            <w:vAlign w:val="center"/>
            <w:hideMark/>
          </w:tcPr>
          <w:p w:rsidR="008D1723" w:rsidRPr="00B27EEE" w:rsidRDefault="008D1723" w:rsidP="008D1723">
            <w:pPr>
              <w:jc w:val="center"/>
              <w:rPr>
                <w:rFonts w:ascii="Times New Roman" w:eastAsia="Times New Roman" w:hAnsi="Times New Roman"/>
                <w:b/>
                <w:bCs/>
                <w:color w:val="000000"/>
                <w:lang w:eastAsia="ru-RU"/>
              </w:rPr>
            </w:pPr>
            <w:r w:rsidRPr="00B27EEE">
              <w:rPr>
                <w:rFonts w:ascii="Times New Roman" w:eastAsia="Times New Roman" w:hAnsi="Times New Roman"/>
                <w:b/>
                <w:bCs/>
                <w:color w:val="000000"/>
                <w:sz w:val="22"/>
                <w:szCs w:val="22"/>
                <w:lang w:eastAsia="ru-RU"/>
              </w:rPr>
              <w:t>23</w:t>
            </w:r>
          </w:p>
        </w:tc>
        <w:tc>
          <w:tcPr>
            <w:tcW w:w="1188" w:type="pct"/>
            <w:tcBorders>
              <w:top w:val="nil"/>
              <w:left w:val="nil"/>
              <w:bottom w:val="single" w:sz="4" w:space="0" w:color="auto"/>
              <w:right w:val="single" w:sz="4" w:space="0" w:color="auto"/>
            </w:tcBorders>
            <w:shd w:val="clear" w:color="auto" w:fill="auto"/>
            <w:noWrap/>
            <w:vAlign w:val="center"/>
            <w:hideMark/>
          </w:tcPr>
          <w:p w:rsidR="008D1723" w:rsidRPr="00B27EEE" w:rsidRDefault="008D1723" w:rsidP="008D1723">
            <w:pPr>
              <w:jc w:val="center"/>
              <w:rPr>
                <w:rFonts w:ascii="Times New Roman" w:eastAsia="Times New Roman" w:hAnsi="Times New Roman"/>
                <w:b/>
                <w:bCs/>
                <w:color w:val="000000"/>
                <w:lang w:eastAsia="ru-RU"/>
              </w:rPr>
            </w:pPr>
            <w:r w:rsidRPr="00B27EEE">
              <w:rPr>
                <w:rFonts w:ascii="Times New Roman" w:eastAsia="Times New Roman" w:hAnsi="Times New Roman"/>
                <w:b/>
                <w:bCs/>
                <w:color w:val="000000"/>
                <w:sz w:val="22"/>
                <w:szCs w:val="22"/>
                <w:lang w:eastAsia="ru-RU"/>
              </w:rPr>
              <w:t>100</w:t>
            </w:r>
          </w:p>
        </w:tc>
        <w:tc>
          <w:tcPr>
            <w:tcW w:w="1129" w:type="pct"/>
            <w:vMerge/>
            <w:tcBorders>
              <w:top w:val="nil"/>
              <w:left w:val="single" w:sz="4" w:space="0" w:color="auto"/>
              <w:bottom w:val="single" w:sz="4" w:space="0" w:color="auto"/>
              <w:right w:val="single" w:sz="4" w:space="0" w:color="auto"/>
            </w:tcBorders>
            <w:vAlign w:val="center"/>
            <w:hideMark/>
          </w:tcPr>
          <w:p w:rsidR="008D1723" w:rsidRPr="00B27EEE" w:rsidRDefault="008D1723" w:rsidP="008D1723">
            <w:pPr>
              <w:rPr>
                <w:rFonts w:ascii="Times New Roman" w:eastAsia="Times New Roman" w:hAnsi="Times New Roman"/>
                <w:color w:val="000000"/>
                <w:lang w:eastAsia="ru-RU"/>
              </w:rPr>
            </w:pPr>
          </w:p>
        </w:tc>
      </w:tr>
    </w:tbl>
    <w:p w:rsidR="008D1723" w:rsidRPr="00F92471" w:rsidRDefault="008D1723">
      <w:pPr>
        <w:rPr>
          <w:rFonts w:ascii="Times New Roman" w:hAnsi="Times New Roman"/>
          <w:lang w:val="uk-UA"/>
        </w:rPr>
      </w:pPr>
    </w:p>
    <w:p w:rsidR="004E5D6A" w:rsidRPr="00F92471" w:rsidRDefault="004E5D6A" w:rsidP="004E5D6A">
      <w:pPr>
        <w:ind w:firstLine="709"/>
        <w:jc w:val="both"/>
        <w:rPr>
          <w:rFonts w:ascii="Times New Roman" w:hAnsi="Times New Roman"/>
          <w:sz w:val="28"/>
          <w:szCs w:val="28"/>
          <w:lang w:val="uk-UA"/>
        </w:rPr>
      </w:pPr>
      <w:r w:rsidRPr="00F92471">
        <w:rPr>
          <w:rFonts w:ascii="Times New Roman" w:hAnsi="Times New Roman"/>
          <w:sz w:val="28"/>
          <w:szCs w:val="28"/>
          <w:shd w:val="clear" w:color="auto" w:fill="FFFFFF"/>
          <w:lang w:val="uk-UA"/>
        </w:rPr>
        <w:t xml:space="preserve">Отже, </w:t>
      </w:r>
      <w:r w:rsidRPr="00F92471">
        <w:rPr>
          <w:rFonts w:ascii="Times New Roman" w:eastAsia="Times New Roman" w:hAnsi="Times New Roman"/>
          <w:color w:val="000000"/>
          <w:sz w:val="28"/>
          <w:szCs w:val="28"/>
          <w:lang w:val="uk-UA" w:eastAsia="ru-RU"/>
        </w:rPr>
        <w:t>середня оцінка ступені якості роботи господарського суду Донецької області</w:t>
      </w:r>
      <w:r w:rsidRPr="00F92471">
        <w:rPr>
          <w:rFonts w:ascii="Times New Roman" w:hAnsi="Times New Roman"/>
          <w:sz w:val="28"/>
          <w:szCs w:val="28"/>
          <w:shd w:val="clear" w:color="auto" w:fill="FFFFFF"/>
          <w:lang w:val="uk-UA"/>
        </w:rPr>
        <w:t xml:space="preserve"> становить 3,82, що свідчить про те, що більшість респондентів тій чи іншій мірі позитивно оцінюють якість роботи суду.</w:t>
      </w:r>
      <w:r w:rsidRPr="00F92471">
        <w:rPr>
          <w:rFonts w:ascii="Times New Roman" w:hAnsi="Times New Roman"/>
          <w:sz w:val="28"/>
          <w:szCs w:val="28"/>
          <w:shd w:val="clear" w:color="auto" w:fill="FFFFFF"/>
        </w:rPr>
        <w:t> </w:t>
      </w:r>
    </w:p>
    <w:p w:rsidR="00E00849" w:rsidRPr="00F92471" w:rsidRDefault="005A7D8B" w:rsidP="00B143E6">
      <w:pPr>
        <w:pStyle w:val="a6"/>
        <w:ind w:firstLine="709"/>
        <w:jc w:val="both"/>
        <w:rPr>
          <w:rFonts w:ascii="Times New Roman" w:hAnsi="Times New Roman"/>
          <w:sz w:val="28"/>
          <w:szCs w:val="28"/>
          <w:lang w:val="uk-UA"/>
        </w:rPr>
      </w:pPr>
      <w:r w:rsidRPr="00F92471">
        <w:rPr>
          <w:rFonts w:ascii="Times New Roman" w:hAnsi="Times New Roman"/>
          <w:sz w:val="28"/>
          <w:szCs w:val="28"/>
          <w:lang w:val="uk-UA"/>
        </w:rPr>
        <w:t>Р</w:t>
      </w:r>
      <w:r w:rsidR="00E00849" w:rsidRPr="00F92471">
        <w:rPr>
          <w:rFonts w:ascii="Times New Roman" w:hAnsi="Times New Roman"/>
          <w:sz w:val="28"/>
          <w:szCs w:val="28"/>
          <w:lang w:val="uk-UA"/>
        </w:rPr>
        <w:t xml:space="preserve">езультати </w:t>
      </w:r>
      <w:r w:rsidRPr="00F92471">
        <w:rPr>
          <w:rFonts w:ascii="Times New Roman" w:hAnsi="Times New Roman"/>
          <w:sz w:val="28"/>
          <w:szCs w:val="28"/>
          <w:lang w:val="uk-UA"/>
        </w:rPr>
        <w:t xml:space="preserve">оцінювання </w:t>
      </w:r>
      <w:r w:rsidR="00E00849" w:rsidRPr="00F92471">
        <w:rPr>
          <w:rFonts w:ascii="Times New Roman" w:hAnsi="Times New Roman"/>
          <w:sz w:val="28"/>
          <w:szCs w:val="28"/>
          <w:lang w:val="uk-UA"/>
        </w:rPr>
        <w:t>доцільно наводити в табличній формі, в якій подані середні оцінки по кожному з показників доступності.</w:t>
      </w:r>
      <w:r w:rsidR="002E0122" w:rsidRPr="00F92471">
        <w:rPr>
          <w:rFonts w:ascii="Times New Roman" w:hAnsi="Times New Roman"/>
          <w:sz w:val="28"/>
          <w:szCs w:val="28"/>
          <w:lang w:val="uk-UA"/>
        </w:rPr>
        <w:t xml:space="preserve"> У цьому випадку оцінка матиме диференційований характер, що дасть можливість отримати більш конкретне уявлення про ситуацію в суді.</w:t>
      </w:r>
      <w:r w:rsidR="00861F9B" w:rsidRPr="00F92471">
        <w:rPr>
          <w:rFonts w:ascii="Times New Roman" w:hAnsi="Times New Roman"/>
          <w:sz w:val="28"/>
          <w:szCs w:val="28"/>
          <w:lang w:val="uk-UA"/>
        </w:rPr>
        <w:t xml:space="preserve"> (1 – цілком ні, 2 – швидше ні, 3 – більш менш (варіант:і так, і ні), 4 – швидше так, 5 – цілком так</w:t>
      </w:r>
      <w:r w:rsidR="00297591" w:rsidRPr="00F92471">
        <w:rPr>
          <w:rFonts w:ascii="Times New Roman" w:hAnsi="Times New Roman"/>
          <w:sz w:val="28"/>
          <w:szCs w:val="28"/>
          <w:lang w:val="uk-UA"/>
        </w:rPr>
        <w:t>, 9 – код невідповіді</w:t>
      </w:r>
      <w:r w:rsidR="00861F9B" w:rsidRPr="00F92471">
        <w:rPr>
          <w:rFonts w:ascii="Times New Roman" w:hAnsi="Times New Roman"/>
          <w:sz w:val="28"/>
          <w:szCs w:val="28"/>
          <w:lang w:val="uk-UA"/>
        </w:rPr>
        <w:t>)</w:t>
      </w:r>
      <w:r w:rsidRPr="00F92471">
        <w:rPr>
          <w:rFonts w:ascii="Times New Roman" w:hAnsi="Times New Roman"/>
          <w:sz w:val="28"/>
          <w:szCs w:val="28"/>
          <w:lang w:val="uk-UA"/>
        </w:rPr>
        <w:t>.</w:t>
      </w:r>
    </w:p>
    <w:p w:rsidR="00082A4E" w:rsidRDefault="00082A4E" w:rsidP="00B143E6">
      <w:pPr>
        <w:pStyle w:val="a6"/>
        <w:ind w:firstLine="709"/>
        <w:jc w:val="both"/>
        <w:rPr>
          <w:rFonts w:ascii="Times New Roman" w:hAnsi="Times New Roman"/>
          <w:sz w:val="28"/>
          <w:szCs w:val="28"/>
          <w:lang w:val="uk-UA"/>
        </w:rPr>
      </w:pPr>
    </w:p>
    <w:p w:rsidR="00082A4E" w:rsidRDefault="00082A4E" w:rsidP="00B143E6">
      <w:pPr>
        <w:pStyle w:val="a6"/>
        <w:ind w:firstLine="709"/>
        <w:jc w:val="both"/>
        <w:rPr>
          <w:rFonts w:ascii="Times New Roman" w:hAnsi="Times New Roman"/>
          <w:sz w:val="28"/>
          <w:szCs w:val="28"/>
          <w:lang w:val="uk-UA"/>
        </w:rPr>
      </w:pPr>
    </w:p>
    <w:p w:rsidR="00082A4E" w:rsidRDefault="00082A4E" w:rsidP="00B143E6">
      <w:pPr>
        <w:pStyle w:val="a6"/>
        <w:ind w:firstLine="709"/>
        <w:jc w:val="both"/>
        <w:rPr>
          <w:rFonts w:ascii="Times New Roman" w:hAnsi="Times New Roman"/>
          <w:sz w:val="28"/>
          <w:szCs w:val="28"/>
          <w:lang w:val="uk-UA"/>
        </w:rPr>
      </w:pPr>
    </w:p>
    <w:p w:rsidR="00082A4E" w:rsidRDefault="00082A4E" w:rsidP="00B143E6">
      <w:pPr>
        <w:pStyle w:val="a6"/>
        <w:ind w:firstLine="709"/>
        <w:jc w:val="both"/>
        <w:rPr>
          <w:rFonts w:ascii="Times New Roman" w:hAnsi="Times New Roman"/>
          <w:sz w:val="28"/>
          <w:szCs w:val="28"/>
          <w:lang w:val="uk-UA"/>
        </w:rPr>
      </w:pPr>
    </w:p>
    <w:p w:rsidR="00082A4E" w:rsidRDefault="00082A4E" w:rsidP="00B143E6">
      <w:pPr>
        <w:pStyle w:val="a6"/>
        <w:ind w:firstLine="709"/>
        <w:jc w:val="both"/>
        <w:rPr>
          <w:rFonts w:ascii="Times New Roman" w:hAnsi="Times New Roman"/>
          <w:sz w:val="28"/>
          <w:szCs w:val="28"/>
          <w:lang w:val="uk-UA"/>
        </w:rPr>
      </w:pPr>
    </w:p>
    <w:p w:rsidR="00D7614A" w:rsidRPr="00F92471" w:rsidRDefault="00D7614A" w:rsidP="00B143E6">
      <w:pPr>
        <w:pStyle w:val="a6"/>
        <w:ind w:firstLine="709"/>
        <w:jc w:val="both"/>
        <w:rPr>
          <w:rFonts w:ascii="Times New Roman" w:hAnsi="Times New Roman"/>
          <w:sz w:val="28"/>
          <w:szCs w:val="28"/>
          <w:lang w:val="uk-UA"/>
        </w:rPr>
      </w:pPr>
      <w:r w:rsidRPr="00F92471">
        <w:rPr>
          <w:rFonts w:ascii="Times New Roman" w:hAnsi="Times New Roman"/>
          <w:sz w:val="28"/>
          <w:szCs w:val="28"/>
          <w:lang w:val="uk-UA"/>
        </w:rPr>
        <w:lastRenderedPageBreak/>
        <w:t>Доступність суду.</w:t>
      </w:r>
      <w:r w:rsidR="001268C4" w:rsidRPr="00F92471">
        <w:rPr>
          <w:rFonts w:ascii="Times New Roman" w:hAnsi="Times New Roman"/>
          <w:sz w:val="28"/>
          <w:szCs w:val="28"/>
          <w:lang w:val="uk-UA"/>
        </w:rPr>
        <w:t xml:space="preserve"> </w:t>
      </w:r>
    </w:p>
    <w:tbl>
      <w:tblPr>
        <w:tblW w:w="5000" w:type="pct"/>
        <w:tblLook w:val="04A0"/>
      </w:tblPr>
      <w:tblGrid>
        <w:gridCol w:w="601"/>
        <w:gridCol w:w="1931"/>
        <w:gridCol w:w="1326"/>
        <w:gridCol w:w="1511"/>
        <w:gridCol w:w="1516"/>
        <w:gridCol w:w="1343"/>
        <w:gridCol w:w="1343"/>
      </w:tblGrid>
      <w:tr w:rsidR="004A45A3" w:rsidRPr="00B27EEE" w:rsidTr="001268C4">
        <w:trPr>
          <w:trHeight w:val="1500"/>
        </w:trPr>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w:t>
            </w:r>
          </w:p>
        </w:tc>
        <w:tc>
          <w:tcPr>
            <w:tcW w:w="1017" w:type="pct"/>
            <w:tcBorders>
              <w:top w:val="single" w:sz="4" w:space="0" w:color="auto"/>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Показники</w:t>
            </w:r>
          </w:p>
        </w:tc>
        <w:tc>
          <w:tcPr>
            <w:tcW w:w="694" w:type="pct"/>
            <w:tcBorders>
              <w:top w:val="single" w:sz="4" w:space="0" w:color="auto"/>
              <w:left w:val="nil"/>
              <w:bottom w:val="single" w:sz="4" w:space="0" w:color="auto"/>
              <w:right w:val="single" w:sz="4" w:space="0" w:color="auto"/>
            </w:tcBorders>
            <w:shd w:val="clear" w:color="auto" w:fill="auto"/>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Шкала оцінювання</w:t>
            </w:r>
          </w:p>
        </w:tc>
        <w:tc>
          <w:tcPr>
            <w:tcW w:w="799" w:type="pct"/>
            <w:tcBorders>
              <w:top w:val="single" w:sz="4" w:space="0" w:color="auto"/>
              <w:left w:val="nil"/>
              <w:bottom w:val="single" w:sz="4" w:space="0" w:color="auto"/>
              <w:right w:val="single" w:sz="4" w:space="0" w:color="auto"/>
            </w:tcBorders>
            <w:shd w:val="clear" w:color="auto" w:fill="auto"/>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Кількість респондентів, </w:t>
            </w:r>
            <w:proofErr w:type="gramStart"/>
            <w:r w:rsidRPr="00B27EEE">
              <w:rPr>
                <w:rFonts w:ascii="Times New Roman" w:eastAsia="Times New Roman" w:hAnsi="Times New Roman"/>
                <w:color w:val="000000"/>
                <w:sz w:val="22"/>
                <w:szCs w:val="22"/>
                <w:lang w:val="ru-RU" w:eastAsia="ru-RU" w:bidi="ar-SA"/>
              </w:rPr>
              <w:t>осіб</w:t>
            </w:r>
            <w:proofErr w:type="gramEnd"/>
          </w:p>
        </w:tc>
        <w:tc>
          <w:tcPr>
            <w:tcW w:w="799" w:type="pct"/>
            <w:tcBorders>
              <w:top w:val="single" w:sz="4" w:space="0" w:color="auto"/>
              <w:left w:val="nil"/>
              <w:bottom w:val="single" w:sz="4" w:space="0" w:color="auto"/>
              <w:right w:val="single" w:sz="4" w:space="0" w:color="auto"/>
            </w:tcBorders>
            <w:shd w:val="clear" w:color="auto" w:fill="auto"/>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Частка респонденті</w:t>
            </w:r>
            <w:proofErr w:type="gramStart"/>
            <w:r w:rsidRPr="00B27EEE">
              <w:rPr>
                <w:rFonts w:ascii="Times New Roman" w:eastAsia="Times New Roman" w:hAnsi="Times New Roman"/>
                <w:color w:val="000000"/>
                <w:sz w:val="22"/>
                <w:szCs w:val="22"/>
                <w:lang w:val="ru-RU" w:eastAsia="ru-RU" w:bidi="ar-SA"/>
              </w:rPr>
              <w:t>в</w:t>
            </w:r>
            <w:proofErr w:type="gramEnd"/>
            <w:r w:rsidRPr="00B27EEE">
              <w:rPr>
                <w:rFonts w:ascii="Times New Roman" w:eastAsia="Times New Roman" w:hAnsi="Times New Roman"/>
                <w:color w:val="000000"/>
                <w:sz w:val="22"/>
                <w:szCs w:val="22"/>
                <w:lang w:val="ru-RU" w:eastAsia="ru-RU" w:bidi="ar-SA"/>
              </w:rPr>
              <w:t xml:space="preserve">, </w:t>
            </w:r>
            <w:r w:rsidRPr="00B27EEE">
              <w:rPr>
                <w:rFonts w:ascii="Times New Roman" w:eastAsia="Times New Roman" w:hAnsi="Times New Roman"/>
                <w:strike/>
                <w:color w:val="000000"/>
                <w:sz w:val="22"/>
                <w:szCs w:val="22"/>
                <w:lang w:val="ru-RU" w:eastAsia="ru-RU" w:bidi="ar-SA"/>
              </w:rPr>
              <w:t>%</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Середня оцінка доступності суду </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Інтегральна оцінка доступності суду</w:t>
            </w:r>
          </w:p>
        </w:tc>
      </w:tr>
      <w:tr w:rsidR="004A45A3" w:rsidRPr="00B27EEE" w:rsidTr="001268C4">
        <w:trPr>
          <w:trHeight w:val="300"/>
        </w:trPr>
        <w:tc>
          <w:tcPr>
            <w:tcW w:w="3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13.1</w:t>
            </w:r>
          </w:p>
        </w:tc>
        <w:tc>
          <w:tcPr>
            <w:tcW w:w="1017" w:type="pct"/>
            <w:vMerge w:val="restart"/>
            <w:tcBorders>
              <w:top w:val="nil"/>
              <w:left w:val="single" w:sz="4" w:space="0" w:color="auto"/>
              <w:bottom w:val="single" w:sz="4" w:space="0" w:color="auto"/>
              <w:right w:val="single" w:sz="4" w:space="0" w:color="auto"/>
            </w:tcBorders>
            <w:shd w:val="clear" w:color="auto" w:fill="auto"/>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Чи легко Вам було знайти будівлю суду?</w:t>
            </w:r>
          </w:p>
        </w:tc>
        <w:tc>
          <w:tcPr>
            <w:tcW w:w="694"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8,70</w:t>
            </w:r>
          </w:p>
        </w:tc>
        <w:tc>
          <w:tcPr>
            <w:tcW w:w="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4,57</w:t>
            </w:r>
          </w:p>
        </w:tc>
        <w:tc>
          <w:tcPr>
            <w:tcW w:w="69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3,84</w:t>
            </w: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0,00</w:t>
            </w: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0,00</w:t>
            </w: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13,04</w:t>
            </w: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17</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73,91</w:t>
            </w: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4,35</w:t>
            </w: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Разом</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23</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100</w:t>
            </w: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13.2</w:t>
            </w:r>
          </w:p>
        </w:tc>
        <w:tc>
          <w:tcPr>
            <w:tcW w:w="1017" w:type="pct"/>
            <w:vMerge w:val="restart"/>
            <w:tcBorders>
              <w:top w:val="nil"/>
              <w:left w:val="single" w:sz="4" w:space="0" w:color="auto"/>
              <w:bottom w:val="nil"/>
              <w:right w:val="nil"/>
            </w:tcBorders>
            <w:shd w:val="clear" w:color="auto" w:fill="auto"/>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Чи зручно Вам діставатися до буді</w:t>
            </w:r>
            <w:proofErr w:type="gramStart"/>
            <w:r w:rsidRPr="00B27EEE">
              <w:rPr>
                <w:rFonts w:ascii="Times New Roman" w:eastAsia="Times New Roman" w:hAnsi="Times New Roman"/>
                <w:color w:val="000000"/>
                <w:sz w:val="22"/>
                <w:szCs w:val="22"/>
                <w:lang w:val="ru-RU" w:eastAsia="ru-RU" w:bidi="ar-SA"/>
              </w:rPr>
              <w:t>вл</w:t>
            </w:r>
            <w:proofErr w:type="gramEnd"/>
            <w:r w:rsidRPr="00B27EEE">
              <w:rPr>
                <w:rFonts w:ascii="Times New Roman" w:eastAsia="Times New Roman" w:hAnsi="Times New Roman"/>
                <w:color w:val="000000"/>
                <w:sz w:val="22"/>
                <w:szCs w:val="22"/>
                <w:lang w:val="ru-RU" w:eastAsia="ru-RU" w:bidi="ar-SA"/>
              </w:rPr>
              <w:t>і суду громадським транспортом?</w:t>
            </w:r>
          </w:p>
        </w:tc>
        <w:tc>
          <w:tcPr>
            <w:tcW w:w="694" w:type="pct"/>
            <w:tcBorders>
              <w:top w:val="nil"/>
              <w:left w:val="single" w:sz="4" w:space="0" w:color="auto"/>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4,35</w:t>
            </w:r>
          </w:p>
        </w:tc>
        <w:tc>
          <w:tcPr>
            <w:tcW w:w="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4,57</w:t>
            </w: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nil"/>
              <w:left w:val="single" w:sz="4" w:space="0" w:color="auto"/>
              <w:bottom w:val="nil"/>
              <w:right w:val="nil"/>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tcBorders>
              <w:top w:val="nil"/>
              <w:left w:val="single" w:sz="4" w:space="0" w:color="auto"/>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0,00</w:t>
            </w: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nil"/>
              <w:left w:val="single" w:sz="4" w:space="0" w:color="auto"/>
              <w:bottom w:val="nil"/>
              <w:right w:val="nil"/>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tcBorders>
              <w:top w:val="nil"/>
              <w:left w:val="single" w:sz="4" w:space="0" w:color="auto"/>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4,35</w:t>
            </w: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nil"/>
              <w:left w:val="single" w:sz="4" w:space="0" w:color="auto"/>
              <w:bottom w:val="nil"/>
              <w:right w:val="nil"/>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tcBorders>
              <w:top w:val="nil"/>
              <w:left w:val="single" w:sz="4" w:space="0" w:color="auto"/>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21,74</w:t>
            </w: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nil"/>
              <w:left w:val="single" w:sz="4" w:space="0" w:color="auto"/>
              <w:bottom w:val="nil"/>
              <w:right w:val="nil"/>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tcBorders>
              <w:top w:val="nil"/>
              <w:left w:val="single" w:sz="4" w:space="0" w:color="auto"/>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15</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65,22</w:t>
            </w: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nil"/>
              <w:left w:val="single" w:sz="4" w:space="0" w:color="auto"/>
              <w:bottom w:val="nil"/>
              <w:right w:val="nil"/>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tcBorders>
              <w:top w:val="nil"/>
              <w:left w:val="single" w:sz="4" w:space="0" w:color="auto"/>
              <w:bottom w:val="single" w:sz="4" w:space="0" w:color="auto"/>
              <w:right w:val="single" w:sz="4" w:space="0" w:color="auto"/>
            </w:tcBorders>
            <w:shd w:val="clear" w:color="auto" w:fill="auto"/>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4,35</w:t>
            </w: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nil"/>
              <w:left w:val="single" w:sz="4" w:space="0" w:color="auto"/>
              <w:bottom w:val="nil"/>
              <w:right w:val="nil"/>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tcBorders>
              <w:top w:val="nil"/>
              <w:left w:val="single" w:sz="4" w:space="0" w:color="auto"/>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Разом</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23</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100</w:t>
            </w: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13.3</w:t>
            </w:r>
          </w:p>
        </w:tc>
        <w:tc>
          <w:tcPr>
            <w:tcW w:w="1017" w:type="pct"/>
            <w:vMerge w:val="restart"/>
            <w:tcBorders>
              <w:top w:val="single" w:sz="4" w:space="0" w:color="auto"/>
              <w:left w:val="single" w:sz="4" w:space="0" w:color="auto"/>
              <w:bottom w:val="nil"/>
              <w:right w:val="nil"/>
            </w:tcBorders>
            <w:shd w:val="clear" w:color="auto" w:fill="auto"/>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Чи зручно паркувати автомобіль біля буді</w:t>
            </w:r>
            <w:proofErr w:type="gramStart"/>
            <w:r w:rsidRPr="00B27EEE">
              <w:rPr>
                <w:rFonts w:ascii="Times New Roman" w:eastAsia="Times New Roman" w:hAnsi="Times New Roman"/>
                <w:color w:val="000000"/>
                <w:sz w:val="22"/>
                <w:szCs w:val="22"/>
                <w:lang w:val="ru-RU" w:eastAsia="ru-RU" w:bidi="ar-SA"/>
              </w:rPr>
              <w:t>вл</w:t>
            </w:r>
            <w:proofErr w:type="gramEnd"/>
            <w:r w:rsidRPr="00B27EEE">
              <w:rPr>
                <w:rFonts w:ascii="Times New Roman" w:eastAsia="Times New Roman" w:hAnsi="Times New Roman"/>
                <w:color w:val="000000"/>
                <w:sz w:val="22"/>
                <w:szCs w:val="22"/>
                <w:lang w:val="ru-RU" w:eastAsia="ru-RU" w:bidi="ar-SA"/>
              </w:rPr>
              <w:t>і суду?</w:t>
            </w:r>
          </w:p>
        </w:tc>
        <w:tc>
          <w:tcPr>
            <w:tcW w:w="694" w:type="pct"/>
            <w:tcBorders>
              <w:top w:val="nil"/>
              <w:left w:val="single" w:sz="4" w:space="0" w:color="auto"/>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8,70</w:t>
            </w:r>
          </w:p>
        </w:tc>
        <w:tc>
          <w:tcPr>
            <w:tcW w:w="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3,78</w:t>
            </w: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single" w:sz="4" w:space="0" w:color="auto"/>
              <w:left w:val="single" w:sz="4" w:space="0" w:color="auto"/>
              <w:bottom w:val="nil"/>
              <w:right w:val="nil"/>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tcBorders>
              <w:top w:val="nil"/>
              <w:left w:val="single" w:sz="4" w:space="0" w:color="auto"/>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17,39</w:t>
            </w: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single" w:sz="4" w:space="0" w:color="auto"/>
              <w:left w:val="single" w:sz="4" w:space="0" w:color="auto"/>
              <w:bottom w:val="nil"/>
              <w:right w:val="nil"/>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tcBorders>
              <w:top w:val="nil"/>
              <w:left w:val="single" w:sz="4" w:space="0" w:color="auto"/>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17,39</w:t>
            </w: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single" w:sz="4" w:space="0" w:color="auto"/>
              <w:left w:val="single" w:sz="4" w:space="0" w:color="auto"/>
              <w:bottom w:val="nil"/>
              <w:right w:val="nil"/>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tcBorders>
              <w:top w:val="nil"/>
              <w:left w:val="single" w:sz="4" w:space="0" w:color="auto"/>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17,39</w:t>
            </w: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single" w:sz="4" w:space="0" w:color="auto"/>
              <w:left w:val="single" w:sz="4" w:space="0" w:color="auto"/>
              <w:bottom w:val="nil"/>
              <w:right w:val="nil"/>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tcBorders>
              <w:top w:val="nil"/>
              <w:left w:val="single" w:sz="4" w:space="0" w:color="auto"/>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21,74</w:t>
            </w: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single" w:sz="4" w:space="0" w:color="auto"/>
              <w:left w:val="single" w:sz="4" w:space="0" w:color="auto"/>
              <w:bottom w:val="nil"/>
              <w:right w:val="nil"/>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tcBorders>
              <w:top w:val="nil"/>
              <w:left w:val="single" w:sz="4" w:space="0" w:color="auto"/>
              <w:bottom w:val="single" w:sz="4" w:space="0" w:color="auto"/>
              <w:right w:val="single" w:sz="4" w:space="0" w:color="auto"/>
            </w:tcBorders>
            <w:shd w:val="clear" w:color="auto" w:fill="auto"/>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17,39</w:t>
            </w: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single" w:sz="4" w:space="0" w:color="auto"/>
              <w:left w:val="single" w:sz="4" w:space="0" w:color="auto"/>
              <w:bottom w:val="nil"/>
              <w:right w:val="nil"/>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tcBorders>
              <w:top w:val="nil"/>
              <w:left w:val="single" w:sz="4" w:space="0" w:color="auto"/>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Разом</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23</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100,00</w:t>
            </w: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14</w:t>
            </w:r>
          </w:p>
        </w:tc>
        <w:tc>
          <w:tcPr>
            <w:tcW w:w="10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Чи зазнавали Ви певних перешкод </w:t>
            </w:r>
            <w:proofErr w:type="gramStart"/>
            <w:r w:rsidRPr="00B27EEE">
              <w:rPr>
                <w:rFonts w:ascii="Times New Roman" w:eastAsia="Times New Roman" w:hAnsi="Times New Roman"/>
                <w:color w:val="000000"/>
                <w:sz w:val="22"/>
                <w:szCs w:val="22"/>
                <w:lang w:val="ru-RU" w:eastAsia="ru-RU" w:bidi="ar-SA"/>
              </w:rPr>
              <w:t>у</w:t>
            </w:r>
            <w:proofErr w:type="gramEnd"/>
            <w:r w:rsidRPr="00B27EEE">
              <w:rPr>
                <w:rFonts w:ascii="Times New Roman" w:eastAsia="Times New Roman" w:hAnsi="Times New Roman"/>
                <w:color w:val="000000"/>
                <w:sz w:val="22"/>
                <w:szCs w:val="22"/>
                <w:lang w:val="ru-RU" w:eastAsia="ru-RU" w:bidi="ar-SA"/>
              </w:rPr>
              <w:t xml:space="preserve"> доступі до приміщень судучерез обмеження охорони?</w:t>
            </w:r>
          </w:p>
        </w:tc>
        <w:tc>
          <w:tcPr>
            <w:tcW w:w="6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Так</w:t>
            </w:r>
          </w:p>
        </w:tc>
        <w:tc>
          <w:tcPr>
            <w:tcW w:w="7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8,70</w:t>
            </w:r>
          </w:p>
        </w:tc>
        <w:tc>
          <w:tcPr>
            <w:tcW w:w="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w:t>
            </w: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single" w:sz="4" w:space="0" w:color="auto"/>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799"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799"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single" w:sz="4" w:space="0" w:color="auto"/>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799"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799"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single" w:sz="4" w:space="0" w:color="auto"/>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Ні</w:t>
            </w:r>
          </w:p>
        </w:tc>
        <w:tc>
          <w:tcPr>
            <w:tcW w:w="7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18</w:t>
            </w:r>
          </w:p>
        </w:tc>
        <w:tc>
          <w:tcPr>
            <w:tcW w:w="7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78,26</w:t>
            </w: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single" w:sz="4" w:space="0" w:color="auto"/>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799"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799"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single" w:sz="4" w:space="0" w:color="auto"/>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13,04</w:t>
            </w: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single" w:sz="4" w:space="0" w:color="auto"/>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Разом</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23</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100</w:t>
            </w: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15</w:t>
            </w:r>
          </w:p>
        </w:tc>
        <w:tc>
          <w:tcPr>
            <w:tcW w:w="1017" w:type="pct"/>
            <w:vMerge w:val="restart"/>
            <w:tcBorders>
              <w:top w:val="nil"/>
              <w:left w:val="single" w:sz="4" w:space="0" w:color="auto"/>
              <w:bottom w:val="single" w:sz="4" w:space="0" w:color="auto"/>
              <w:right w:val="single" w:sz="4" w:space="0" w:color="auto"/>
            </w:tcBorders>
            <w:shd w:val="clear" w:color="auto" w:fill="auto"/>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Як Ви вважаєте, чи люди з обмеженими можливостями можуть безперешкодно потрапити до приміщення суду і користуватися послугами суду?</w:t>
            </w:r>
          </w:p>
        </w:tc>
        <w:tc>
          <w:tcPr>
            <w:tcW w:w="694"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4,35</w:t>
            </w:r>
          </w:p>
        </w:tc>
        <w:tc>
          <w:tcPr>
            <w:tcW w:w="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3,09</w:t>
            </w: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11</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47,83</w:t>
            </w: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13,04</w:t>
            </w: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8,70</w:t>
            </w: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21,74</w:t>
            </w: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4,35</w:t>
            </w: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Разом</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23</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100</w:t>
            </w: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16</w:t>
            </w:r>
          </w:p>
        </w:tc>
        <w:tc>
          <w:tcPr>
            <w:tcW w:w="1017" w:type="pct"/>
            <w:vMerge w:val="restart"/>
            <w:tcBorders>
              <w:top w:val="nil"/>
              <w:left w:val="single" w:sz="4" w:space="0" w:color="auto"/>
              <w:bottom w:val="single" w:sz="4" w:space="0" w:color="auto"/>
              <w:right w:val="single" w:sz="4" w:space="0" w:color="auto"/>
            </w:tcBorders>
            <w:shd w:val="clear" w:color="auto" w:fill="auto"/>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Якщо Вам доводилося телефонувати </w:t>
            </w:r>
            <w:proofErr w:type="gramStart"/>
            <w:r w:rsidRPr="00B27EEE">
              <w:rPr>
                <w:rFonts w:ascii="Times New Roman" w:eastAsia="Times New Roman" w:hAnsi="Times New Roman"/>
                <w:color w:val="000000"/>
                <w:sz w:val="22"/>
                <w:szCs w:val="22"/>
                <w:lang w:val="ru-RU" w:eastAsia="ru-RU" w:bidi="ar-SA"/>
              </w:rPr>
              <w:t>до</w:t>
            </w:r>
            <w:proofErr w:type="gramEnd"/>
            <w:r w:rsidRPr="00B27EEE">
              <w:rPr>
                <w:rFonts w:ascii="Times New Roman" w:eastAsia="Times New Roman" w:hAnsi="Times New Roman"/>
                <w:color w:val="000000"/>
                <w:sz w:val="22"/>
                <w:szCs w:val="22"/>
                <w:lang w:val="ru-RU" w:eastAsia="ru-RU" w:bidi="ar-SA"/>
              </w:rPr>
              <w:t xml:space="preserve"> суду, чи завжди </w:t>
            </w:r>
            <w:r w:rsidRPr="00B27EEE">
              <w:rPr>
                <w:rFonts w:ascii="Times New Roman" w:eastAsia="Times New Roman" w:hAnsi="Times New Roman"/>
                <w:color w:val="000000"/>
                <w:sz w:val="22"/>
                <w:szCs w:val="22"/>
                <w:lang w:val="ru-RU" w:eastAsia="ru-RU" w:bidi="ar-SA"/>
              </w:rPr>
              <w:lastRenderedPageBreak/>
              <w:t>вдавалося дозвонитися та оримати потрібну інформацію?</w:t>
            </w:r>
          </w:p>
        </w:tc>
        <w:tc>
          <w:tcPr>
            <w:tcW w:w="694"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lastRenderedPageBreak/>
              <w:t>1</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17,39</w:t>
            </w:r>
          </w:p>
        </w:tc>
        <w:tc>
          <w:tcPr>
            <w:tcW w:w="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3,61</w:t>
            </w: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13,04</w:t>
            </w: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4,35</w:t>
            </w: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6</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26,09</w:t>
            </w: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8</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34,78</w:t>
            </w: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4,35</w:t>
            </w: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Разом</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23</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100</w:t>
            </w: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18</w:t>
            </w:r>
          </w:p>
        </w:tc>
        <w:tc>
          <w:tcPr>
            <w:tcW w:w="1017" w:type="pct"/>
            <w:vMerge w:val="restart"/>
            <w:tcBorders>
              <w:top w:val="nil"/>
              <w:left w:val="single" w:sz="4" w:space="0" w:color="auto"/>
              <w:bottom w:val="single" w:sz="4" w:space="0" w:color="auto"/>
              <w:right w:val="single" w:sz="4" w:space="0" w:color="auto"/>
            </w:tcBorders>
            <w:shd w:val="clear" w:color="auto" w:fill="auto"/>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Чи могли б Ви собі дозволити витрати на послуги адвоката (юриста-консультанта) </w:t>
            </w:r>
            <w:proofErr w:type="gramStart"/>
            <w:r w:rsidRPr="00B27EEE">
              <w:rPr>
                <w:rFonts w:ascii="Times New Roman" w:eastAsia="Times New Roman" w:hAnsi="Times New Roman"/>
                <w:color w:val="000000"/>
                <w:sz w:val="22"/>
                <w:szCs w:val="22"/>
                <w:lang w:val="ru-RU" w:eastAsia="ru-RU" w:bidi="ar-SA"/>
              </w:rPr>
              <w:t>у</w:t>
            </w:r>
            <w:proofErr w:type="gramEnd"/>
            <w:r w:rsidRPr="00B27EEE">
              <w:rPr>
                <w:rFonts w:ascii="Times New Roman" w:eastAsia="Times New Roman" w:hAnsi="Times New Roman"/>
                <w:color w:val="000000"/>
                <w:sz w:val="22"/>
                <w:szCs w:val="22"/>
                <w:lang w:val="ru-RU" w:eastAsia="ru-RU" w:bidi="ar-SA"/>
              </w:rPr>
              <w:t xml:space="preserve"> разі необхідності?</w:t>
            </w:r>
          </w:p>
        </w:tc>
        <w:tc>
          <w:tcPr>
            <w:tcW w:w="694"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8,70</w:t>
            </w:r>
          </w:p>
        </w:tc>
        <w:tc>
          <w:tcPr>
            <w:tcW w:w="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3,43</w:t>
            </w: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6</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26,09</w:t>
            </w: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17,39</w:t>
            </w: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13,04</w:t>
            </w: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7</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30,43</w:t>
            </w: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4,35</w:t>
            </w: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r w:rsidR="004A45A3" w:rsidRPr="00B27EEE" w:rsidTr="001268C4">
        <w:trPr>
          <w:trHeight w:val="300"/>
        </w:trPr>
        <w:tc>
          <w:tcPr>
            <w:tcW w:w="3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1017"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Разом</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23</w:t>
            </w:r>
          </w:p>
        </w:tc>
        <w:tc>
          <w:tcPr>
            <w:tcW w:w="799" w:type="pct"/>
            <w:tcBorders>
              <w:top w:val="nil"/>
              <w:left w:val="nil"/>
              <w:bottom w:val="single" w:sz="4" w:space="0" w:color="auto"/>
              <w:right w:val="single" w:sz="4" w:space="0" w:color="auto"/>
            </w:tcBorders>
            <w:shd w:val="clear" w:color="auto" w:fill="auto"/>
            <w:noWrap/>
            <w:vAlign w:val="center"/>
            <w:hideMark/>
          </w:tcPr>
          <w:p w:rsidR="004A45A3" w:rsidRPr="00B27EEE" w:rsidRDefault="004A45A3" w:rsidP="004A45A3">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100</w:t>
            </w:r>
          </w:p>
        </w:tc>
        <w:tc>
          <w:tcPr>
            <w:tcW w:w="684" w:type="pct"/>
            <w:vMerge/>
            <w:tcBorders>
              <w:top w:val="nil"/>
              <w:left w:val="single" w:sz="4" w:space="0" w:color="auto"/>
              <w:bottom w:val="single" w:sz="4" w:space="0" w:color="auto"/>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4A45A3" w:rsidRPr="00B27EEE" w:rsidRDefault="004A45A3" w:rsidP="004A45A3">
            <w:pPr>
              <w:rPr>
                <w:rFonts w:ascii="Times New Roman" w:eastAsia="Times New Roman" w:hAnsi="Times New Roman"/>
                <w:color w:val="000000"/>
                <w:lang w:val="ru-RU" w:eastAsia="ru-RU" w:bidi="ar-SA"/>
              </w:rPr>
            </w:pPr>
          </w:p>
        </w:tc>
      </w:tr>
    </w:tbl>
    <w:p w:rsidR="005A7D8B" w:rsidRPr="00F92471" w:rsidRDefault="005A7D8B" w:rsidP="00B143E6">
      <w:pPr>
        <w:pStyle w:val="a6"/>
        <w:ind w:firstLine="709"/>
        <w:jc w:val="both"/>
        <w:rPr>
          <w:rFonts w:ascii="Times New Roman" w:hAnsi="Times New Roman"/>
          <w:sz w:val="28"/>
          <w:szCs w:val="28"/>
          <w:lang w:val="ru-RU"/>
        </w:rPr>
      </w:pPr>
    </w:p>
    <w:p w:rsidR="00535A64" w:rsidRPr="00F92471" w:rsidRDefault="00535A64" w:rsidP="00B143E6">
      <w:pPr>
        <w:pStyle w:val="a6"/>
        <w:ind w:firstLine="709"/>
        <w:jc w:val="both"/>
        <w:rPr>
          <w:rFonts w:ascii="Times New Roman" w:hAnsi="Times New Roman"/>
          <w:sz w:val="28"/>
          <w:szCs w:val="28"/>
          <w:shd w:val="clear" w:color="auto" w:fill="FFFFFF"/>
          <w:lang w:val="ru-RU"/>
        </w:rPr>
      </w:pPr>
      <w:r w:rsidRPr="00F92471">
        <w:rPr>
          <w:rFonts w:ascii="Times New Roman" w:hAnsi="Times New Roman"/>
          <w:sz w:val="28"/>
          <w:szCs w:val="28"/>
          <w:shd w:val="clear" w:color="auto" w:fill="FFFFFF"/>
          <w:lang w:val="ru-RU"/>
        </w:rPr>
        <w:t xml:space="preserve">Територіальна доступність суду належить до досить проблематичних складових в оцінці, оскільки не залежить від поточної діяльності суду </w:t>
      </w:r>
      <w:proofErr w:type="gramStart"/>
      <w:r w:rsidRPr="00F92471">
        <w:rPr>
          <w:rFonts w:ascii="Times New Roman" w:hAnsi="Times New Roman"/>
          <w:sz w:val="28"/>
          <w:szCs w:val="28"/>
          <w:shd w:val="clear" w:color="auto" w:fill="FFFFFF"/>
          <w:lang w:val="ru-RU"/>
        </w:rPr>
        <w:t xml:space="preserve">(є </w:t>
      </w:r>
      <w:proofErr w:type="gramEnd"/>
      <w:r w:rsidRPr="00F92471">
        <w:rPr>
          <w:rFonts w:ascii="Times New Roman" w:hAnsi="Times New Roman"/>
          <w:sz w:val="28"/>
          <w:szCs w:val="28"/>
          <w:shd w:val="clear" w:color="auto" w:fill="FFFFFF"/>
          <w:lang w:val="ru-RU"/>
        </w:rPr>
        <w:t xml:space="preserve">об’єктивною обставиною). Значення даного аспекту в оцінці діяльності суду полягає в тому, що воно формує перше враження </w:t>
      </w:r>
      <w:proofErr w:type="gramStart"/>
      <w:r w:rsidRPr="00F92471">
        <w:rPr>
          <w:rFonts w:ascii="Times New Roman" w:hAnsi="Times New Roman"/>
          <w:sz w:val="28"/>
          <w:szCs w:val="28"/>
          <w:shd w:val="clear" w:color="auto" w:fill="FFFFFF"/>
          <w:lang w:val="ru-RU"/>
        </w:rPr>
        <w:t>у</w:t>
      </w:r>
      <w:proofErr w:type="gramEnd"/>
      <w:r w:rsidRPr="00F92471">
        <w:rPr>
          <w:rFonts w:ascii="Times New Roman" w:hAnsi="Times New Roman"/>
          <w:sz w:val="28"/>
          <w:szCs w:val="28"/>
          <w:shd w:val="clear" w:color="auto" w:fill="FFFFFF"/>
          <w:lang w:val="ru-RU"/>
        </w:rPr>
        <w:t xml:space="preserve"> відвідувача про суд. Що стосується </w:t>
      </w:r>
      <w:r w:rsidR="00274224" w:rsidRPr="00F92471">
        <w:rPr>
          <w:rFonts w:ascii="Times New Roman" w:hAnsi="Times New Roman"/>
          <w:sz w:val="28"/>
          <w:szCs w:val="28"/>
          <w:shd w:val="clear" w:color="auto" w:fill="FFFFFF"/>
          <w:lang w:val="ru-RU"/>
        </w:rPr>
        <w:t>господарського суду Донецької області, то</w:t>
      </w:r>
      <w:r w:rsidRPr="00F92471">
        <w:rPr>
          <w:rFonts w:ascii="Times New Roman" w:hAnsi="Times New Roman"/>
          <w:sz w:val="28"/>
          <w:szCs w:val="28"/>
          <w:shd w:val="clear" w:color="auto" w:fill="FFFFFF"/>
          <w:lang w:val="ru-RU"/>
        </w:rPr>
        <w:t xml:space="preserve"> </w:t>
      </w:r>
      <w:proofErr w:type="gramStart"/>
      <w:r w:rsidRPr="00F92471">
        <w:rPr>
          <w:rFonts w:ascii="Times New Roman" w:hAnsi="Times New Roman"/>
          <w:sz w:val="28"/>
          <w:szCs w:val="28"/>
          <w:shd w:val="clear" w:color="auto" w:fill="FFFFFF"/>
          <w:lang w:val="ru-RU"/>
        </w:rPr>
        <w:t>в</w:t>
      </w:r>
      <w:proofErr w:type="gramEnd"/>
      <w:r w:rsidRPr="00F92471">
        <w:rPr>
          <w:rFonts w:ascii="Times New Roman" w:hAnsi="Times New Roman"/>
          <w:sz w:val="28"/>
          <w:szCs w:val="28"/>
          <w:shd w:val="clear" w:color="auto" w:fill="FFFFFF"/>
          <w:lang w:val="ru-RU"/>
        </w:rPr>
        <w:t>ін на думку більшості респондентів розташований зручно.</w:t>
      </w:r>
      <w:r w:rsidRPr="00F92471">
        <w:rPr>
          <w:rFonts w:ascii="Times New Roman" w:hAnsi="Times New Roman"/>
          <w:sz w:val="28"/>
          <w:szCs w:val="28"/>
          <w:shd w:val="clear" w:color="auto" w:fill="FFFFFF"/>
        </w:rPr>
        <w:t> </w:t>
      </w:r>
    </w:p>
    <w:p w:rsidR="00274224" w:rsidRPr="00F92471" w:rsidRDefault="00535A64" w:rsidP="00B143E6">
      <w:pPr>
        <w:pStyle w:val="a6"/>
        <w:ind w:firstLine="709"/>
        <w:jc w:val="both"/>
        <w:rPr>
          <w:rFonts w:ascii="Times New Roman" w:hAnsi="Times New Roman"/>
          <w:sz w:val="28"/>
          <w:szCs w:val="28"/>
          <w:shd w:val="clear" w:color="auto" w:fill="FFFFFF"/>
          <w:lang w:val="ru-RU"/>
        </w:rPr>
      </w:pPr>
      <w:r w:rsidRPr="00F92471">
        <w:rPr>
          <w:rFonts w:ascii="Times New Roman" w:hAnsi="Times New Roman"/>
          <w:sz w:val="28"/>
          <w:szCs w:val="28"/>
          <w:shd w:val="clear" w:color="auto" w:fill="FFFFFF"/>
          <w:lang w:val="ru-RU"/>
        </w:rPr>
        <w:t xml:space="preserve">А зокрема </w:t>
      </w:r>
      <w:r w:rsidR="00274224" w:rsidRPr="00F92471">
        <w:rPr>
          <w:rFonts w:ascii="Times New Roman" w:hAnsi="Times New Roman"/>
          <w:sz w:val="28"/>
          <w:szCs w:val="28"/>
          <w:shd w:val="clear" w:color="auto" w:fill="FFFFFF"/>
          <w:lang w:val="ru-RU"/>
        </w:rPr>
        <w:t>73</w:t>
      </w:r>
      <w:r w:rsidRPr="00F92471">
        <w:rPr>
          <w:rFonts w:ascii="Times New Roman" w:hAnsi="Times New Roman"/>
          <w:sz w:val="28"/>
          <w:szCs w:val="28"/>
          <w:shd w:val="clear" w:color="auto" w:fill="FFFFFF"/>
          <w:lang w:val="ru-RU"/>
        </w:rPr>
        <w:t>,</w:t>
      </w:r>
      <w:r w:rsidR="00274224" w:rsidRPr="00F92471">
        <w:rPr>
          <w:rFonts w:ascii="Times New Roman" w:hAnsi="Times New Roman"/>
          <w:sz w:val="28"/>
          <w:szCs w:val="28"/>
          <w:shd w:val="clear" w:color="auto" w:fill="FFFFFF"/>
          <w:lang w:val="ru-RU"/>
        </w:rPr>
        <w:t>91</w:t>
      </w:r>
      <w:r w:rsidRPr="00F92471">
        <w:rPr>
          <w:rFonts w:ascii="Times New Roman" w:hAnsi="Times New Roman"/>
          <w:sz w:val="28"/>
          <w:szCs w:val="28"/>
          <w:shd w:val="clear" w:color="auto" w:fill="FFFFFF"/>
          <w:lang w:val="ru-RU"/>
        </w:rPr>
        <w:t xml:space="preserve">% респондентів </w:t>
      </w:r>
      <w:proofErr w:type="gramStart"/>
      <w:r w:rsidRPr="00F92471">
        <w:rPr>
          <w:rFonts w:ascii="Times New Roman" w:hAnsi="Times New Roman"/>
          <w:sz w:val="28"/>
          <w:szCs w:val="28"/>
          <w:shd w:val="clear" w:color="auto" w:fill="FFFFFF"/>
          <w:lang w:val="ru-RU"/>
        </w:rPr>
        <w:t>при</w:t>
      </w:r>
      <w:proofErr w:type="gramEnd"/>
      <w:r w:rsidRPr="00F92471">
        <w:rPr>
          <w:rFonts w:ascii="Times New Roman" w:hAnsi="Times New Roman"/>
          <w:sz w:val="28"/>
          <w:szCs w:val="28"/>
          <w:shd w:val="clear" w:color="auto" w:fill="FFFFFF"/>
          <w:lang w:val="ru-RU"/>
        </w:rPr>
        <w:t xml:space="preserve"> відповіді на запитання щодо того чи легко було їм знайти будівлю суду вперше відповіло «цілком так», </w:t>
      </w:r>
      <w:r w:rsidR="00274224" w:rsidRPr="00F92471">
        <w:rPr>
          <w:rFonts w:ascii="Times New Roman" w:hAnsi="Times New Roman"/>
          <w:sz w:val="28"/>
          <w:szCs w:val="28"/>
          <w:shd w:val="clear" w:color="auto" w:fill="FFFFFF"/>
          <w:lang w:val="ru-RU"/>
        </w:rPr>
        <w:t>13</w:t>
      </w:r>
      <w:r w:rsidRPr="00F92471">
        <w:rPr>
          <w:rFonts w:ascii="Times New Roman" w:hAnsi="Times New Roman"/>
          <w:sz w:val="28"/>
          <w:szCs w:val="28"/>
          <w:shd w:val="clear" w:color="auto" w:fill="FFFFFF"/>
          <w:lang w:val="ru-RU"/>
        </w:rPr>
        <w:t>,</w:t>
      </w:r>
      <w:r w:rsidR="00274224" w:rsidRPr="00F92471">
        <w:rPr>
          <w:rFonts w:ascii="Times New Roman" w:hAnsi="Times New Roman"/>
          <w:sz w:val="28"/>
          <w:szCs w:val="28"/>
          <w:shd w:val="clear" w:color="auto" w:fill="FFFFFF"/>
          <w:lang w:val="ru-RU"/>
        </w:rPr>
        <w:t>04</w:t>
      </w:r>
      <w:r w:rsidRPr="00F92471">
        <w:rPr>
          <w:rFonts w:ascii="Times New Roman" w:hAnsi="Times New Roman"/>
          <w:sz w:val="28"/>
          <w:szCs w:val="28"/>
          <w:shd w:val="clear" w:color="auto" w:fill="FFFFFF"/>
          <w:lang w:val="ru-RU"/>
        </w:rPr>
        <w:t>% респондентів, які відповіли «скоріше так</w:t>
      </w:r>
      <w:r w:rsidR="00274224" w:rsidRPr="00F92471">
        <w:rPr>
          <w:rFonts w:ascii="Times New Roman" w:hAnsi="Times New Roman"/>
          <w:sz w:val="28"/>
          <w:szCs w:val="28"/>
          <w:shd w:val="clear" w:color="auto" w:fill="FFFFFF"/>
          <w:lang w:val="ru-RU"/>
        </w:rPr>
        <w:t xml:space="preserve">. </w:t>
      </w:r>
      <w:r w:rsidRPr="00F92471">
        <w:rPr>
          <w:rFonts w:ascii="Times New Roman" w:hAnsi="Times New Roman"/>
          <w:sz w:val="28"/>
          <w:szCs w:val="28"/>
          <w:shd w:val="clear" w:color="auto" w:fill="FFFFFF"/>
          <w:lang w:val="ru-RU"/>
        </w:rPr>
        <w:t xml:space="preserve">Не вплинув негативним чином і той факт, що </w:t>
      </w:r>
      <w:r w:rsidR="00274224" w:rsidRPr="00F92471">
        <w:rPr>
          <w:rFonts w:ascii="Times New Roman" w:hAnsi="Times New Roman"/>
          <w:sz w:val="28"/>
          <w:szCs w:val="28"/>
          <w:shd w:val="clear" w:color="auto" w:fill="FFFFFF"/>
          <w:lang w:val="ru-RU"/>
        </w:rPr>
        <w:t>значна кількість</w:t>
      </w:r>
      <w:r w:rsidRPr="00F92471">
        <w:rPr>
          <w:rFonts w:ascii="Times New Roman" w:hAnsi="Times New Roman"/>
          <w:sz w:val="28"/>
          <w:szCs w:val="28"/>
          <w:shd w:val="clear" w:color="auto" w:fill="FFFFFF"/>
          <w:lang w:val="ru-RU"/>
        </w:rPr>
        <w:t xml:space="preserve"> опитаних (</w:t>
      </w:r>
      <w:r w:rsidR="00274224" w:rsidRPr="00F92471">
        <w:rPr>
          <w:rFonts w:ascii="Times New Roman" w:hAnsi="Times New Roman"/>
          <w:sz w:val="28"/>
          <w:szCs w:val="28"/>
          <w:shd w:val="clear" w:color="auto" w:fill="FFFFFF"/>
          <w:lang w:val="ru-RU"/>
        </w:rPr>
        <w:t>48</w:t>
      </w:r>
      <w:r w:rsidRPr="00F92471">
        <w:rPr>
          <w:rFonts w:ascii="Times New Roman" w:hAnsi="Times New Roman"/>
          <w:sz w:val="28"/>
          <w:szCs w:val="28"/>
          <w:shd w:val="clear" w:color="auto" w:fill="FFFFFF"/>
          <w:lang w:val="ru-RU"/>
        </w:rPr>
        <w:t xml:space="preserve">%) </w:t>
      </w:r>
      <w:proofErr w:type="gramStart"/>
      <w:r w:rsidRPr="00F92471">
        <w:rPr>
          <w:rFonts w:ascii="Times New Roman" w:hAnsi="Times New Roman"/>
          <w:sz w:val="28"/>
          <w:szCs w:val="28"/>
          <w:shd w:val="clear" w:color="auto" w:fill="FFFFFF"/>
          <w:lang w:val="ru-RU"/>
        </w:rPr>
        <w:t>проживає в</w:t>
      </w:r>
      <w:proofErr w:type="gramEnd"/>
      <w:r w:rsidRPr="00F92471">
        <w:rPr>
          <w:rFonts w:ascii="Times New Roman" w:hAnsi="Times New Roman"/>
          <w:sz w:val="28"/>
          <w:szCs w:val="28"/>
          <w:shd w:val="clear" w:color="auto" w:fill="FFFFFF"/>
          <w:lang w:val="ru-RU"/>
        </w:rPr>
        <w:t xml:space="preserve"> іншому населеному пункті, ніж розташований суд, оскільки на думку </w:t>
      </w:r>
      <w:r w:rsidR="00274224" w:rsidRPr="00F92471">
        <w:rPr>
          <w:rFonts w:ascii="Times New Roman" w:hAnsi="Times New Roman"/>
          <w:sz w:val="28"/>
          <w:szCs w:val="28"/>
          <w:shd w:val="clear" w:color="auto" w:fill="FFFFFF"/>
          <w:lang w:val="ru-RU"/>
        </w:rPr>
        <w:t>65</w:t>
      </w:r>
      <w:r w:rsidRPr="00F92471">
        <w:rPr>
          <w:rFonts w:ascii="Times New Roman" w:hAnsi="Times New Roman"/>
          <w:sz w:val="28"/>
          <w:szCs w:val="28"/>
          <w:shd w:val="clear" w:color="auto" w:fill="FFFFFF"/>
          <w:lang w:val="ru-RU"/>
        </w:rPr>
        <w:t>,</w:t>
      </w:r>
      <w:r w:rsidR="00274224" w:rsidRPr="00F92471">
        <w:rPr>
          <w:rFonts w:ascii="Times New Roman" w:hAnsi="Times New Roman"/>
          <w:sz w:val="28"/>
          <w:szCs w:val="28"/>
          <w:shd w:val="clear" w:color="auto" w:fill="FFFFFF"/>
          <w:lang w:val="ru-RU"/>
        </w:rPr>
        <w:t>22</w:t>
      </w:r>
      <w:r w:rsidRPr="00F92471">
        <w:rPr>
          <w:rFonts w:ascii="Times New Roman" w:hAnsi="Times New Roman"/>
          <w:sz w:val="28"/>
          <w:szCs w:val="28"/>
          <w:shd w:val="clear" w:color="auto" w:fill="FFFFFF"/>
          <w:lang w:val="ru-RU"/>
        </w:rPr>
        <w:t>% респондентів до суду зручно дістатись громадським транспортом.</w:t>
      </w:r>
    </w:p>
    <w:p w:rsidR="00535A64" w:rsidRPr="00F92471" w:rsidRDefault="00535A64" w:rsidP="00B143E6">
      <w:pPr>
        <w:pStyle w:val="a6"/>
        <w:ind w:firstLine="709"/>
        <w:jc w:val="both"/>
        <w:rPr>
          <w:rFonts w:ascii="Times New Roman" w:hAnsi="Times New Roman"/>
          <w:sz w:val="28"/>
          <w:szCs w:val="28"/>
          <w:shd w:val="clear" w:color="auto" w:fill="FFFFFF"/>
          <w:lang w:val="ru-RU"/>
        </w:rPr>
      </w:pPr>
      <w:r w:rsidRPr="00F92471">
        <w:rPr>
          <w:rFonts w:ascii="Times New Roman" w:hAnsi="Times New Roman"/>
          <w:sz w:val="28"/>
          <w:szCs w:val="28"/>
          <w:shd w:val="clear" w:color="auto" w:fill="FFFFFF"/>
          <w:lang w:val="ru-RU"/>
        </w:rPr>
        <w:t>При визначені доступності суду слід зважити на той факт, що основна частина респондентів (7</w:t>
      </w:r>
      <w:r w:rsidR="00274224" w:rsidRPr="00F92471">
        <w:rPr>
          <w:rFonts w:ascii="Times New Roman" w:hAnsi="Times New Roman"/>
          <w:sz w:val="28"/>
          <w:szCs w:val="28"/>
          <w:shd w:val="clear" w:color="auto" w:fill="FFFFFF"/>
          <w:lang w:val="ru-RU"/>
        </w:rPr>
        <w:t>0</w:t>
      </w:r>
      <w:r w:rsidRPr="00F92471">
        <w:rPr>
          <w:rFonts w:ascii="Times New Roman" w:hAnsi="Times New Roman"/>
          <w:sz w:val="28"/>
          <w:szCs w:val="28"/>
          <w:shd w:val="clear" w:color="auto" w:fill="FFFFFF"/>
          <w:lang w:val="ru-RU"/>
        </w:rPr>
        <w:t xml:space="preserve">%) за </w:t>
      </w:r>
      <w:proofErr w:type="gramStart"/>
      <w:r w:rsidRPr="00F92471">
        <w:rPr>
          <w:rFonts w:ascii="Times New Roman" w:hAnsi="Times New Roman"/>
          <w:sz w:val="28"/>
          <w:szCs w:val="28"/>
          <w:shd w:val="clear" w:color="auto" w:fill="FFFFFF"/>
          <w:lang w:val="ru-RU"/>
        </w:rPr>
        <w:t>р</w:t>
      </w:r>
      <w:proofErr w:type="gramEnd"/>
      <w:r w:rsidRPr="00F92471">
        <w:rPr>
          <w:rFonts w:ascii="Times New Roman" w:hAnsi="Times New Roman"/>
          <w:sz w:val="28"/>
          <w:szCs w:val="28"/>
          <w:shd w:val="clear" w:color="auto" w:fill="FFFFFF"/>
          <w:lang w:val="ru-RU"/>
        </w:rPr>
        <w:t>івнем свого статку відносить себе до середнього статку,</w:t>
      </w:r>
      <w:r w:rsidR="00274224" w:rsidRPr="00F92471">
        <w:rPr>
          <w:rFonts w:ascii="Times New Roman" w:hAnsi="Times New Roman"/>
          <w:sz w:val="28"/>
          <w:szCs w:val="28"/>
          <w:shd w:val="clear" w:color="auto" w:fill="FFFFFF"/>
          <w:lang w:val="ru-RU"/>
        </w:rPr>
        <w:t xml:space="preserve"> 13% - «заможні»,</w:t>
      </w:r>
      <w:r w:rsidRPr="00F92471">
        <w:rPr>
          <w:rFonts w:ascii="Times New Roman" w:hAnsi="Times New Roman"/>
          <w:sz w:val="28"/>
          <w:szCs w:val="28"/>
          <w:shd w:val="clear" w:color="auto" w:fill="FFFFFF"/>
          <w:lang w:val="ru-RU"/>
        </w:rPr>
        <w:t xml:space="preserve"> які можуть дозволити собі звернутись до суду та нижче середнього статку (13% респондентів вважають</w:t>
      </w:r>
      <w:r w:rsidR="00274224" w:rsidRPr="00F92471">
        <w:rPr>
          <w:rFonts w:ascii="Times New Roman" w:hAnsi="Times New Roman"/>
          <w:sz w:val="28"/>
          <w:szCs w:val="28"/>
          <w:shd w:val="clear" w:color="auto" w:fill="FFFFFF"/>
          <w:lang w:val="ru-RU"/>
        </w:rPr>
        <w:t xml:space="preserve"> свій статок «нижче середнього»</w:t>
      </w:r>
      <w:r w:rsidRPr="00F92471">
        <w:rPr>
          <w:rFonts w:ascii="Times New Roman" w:hAnsi="Times New Roman"/>
          <w:sz w:val="28"/>
          <w:szCs w:val="28"/>
          <w:shd w:val="clear" w:color="auto" w:fill="FFFFFF"/>
          <w:lang w:val="ru-RU"/>
        </w:rPr>
        <w:t>), які обмежені в такій можливості через брак коштів.</w:t>
      </w:r>
    </w:p>
    <w:p w:rsidR="001268C4" w:rsidRPr="00F92471" w:rsidRDefault="00293B5E" w:rsidP="001268C4">
      <w:pPr>
        <w:pStyle w:val="a6"/>
        <w:ind w:firstLine="709"/>
        <w:jc w:val="both"/>
        <w:rPr>
          <w:rFonts w:ascii="Times New Roman" w:hAnsi="Times New Roman"/>
          <w:iCs/>
          <w:sz w:val="28"/>
          <w:szCs w:val="28"/>
          <w:shd w:val="clear" w:color="auto" w:fill="FFFFFF"/>
          <w:lang w:val="ru-RU"/>
        </w:rPr>
      </w:pPr>
      <w:r w:rsidRPr="00F92471">
        <w:rPr>
          <w:rFonts w:ascii="Times New Roman" w:hAnsi="Times New Roman"/>
          <w:sz w:val="28"/>
          <w:szCs w:val="28"/>
          <w:lang w:val="uk-UA"/>
        </w:rPr>
        <w:t>На основі середньої оцінки по кожному показнику розраховується інтегральна оцінка доступності суду як середнє арифметичне вже обрахованих середніх оцінок по кожному з компонентів доступності</w:t>
      </w:r>
      <w:r w:rsidRPr="00F92471">
        <w:rPr>
          <w:rFonts w:ascii="Times New Roman" w:hAnsi="Times New Roman"/>
          <w:sz w:val="28"/>
          <w:szCs w:val="28"/>
          <w:shd w:val="clear" w:color="auto" w:fill="FFFFFF"/>
          <w:lang w:val="ru-RU"/>
        </w:rPr>
        <w:t xml:space="preserve"> </w:t>
      </w:r>
      <w:r w:rsidR="004A45A3" w:rsidRPr="00F92471">
        <w:rPr>
          <w:rFonts w:ascii="Times New Roman" w:hAnsi="Times New Roman"/>
          <w:sz w:val="28"/>
          <w:szCs w:val="28"/>
          <w:shd w:val="clear" w:color="auto" w:fill="FFFFFF"/>
          <w:lang w:val="ru-RU"/>
        </w:rPr>
        <w:t>Інтегральна оцінка доступності суду достатньо висока і становить 3,84.</w:t>
      </w:r>
      <w:r w:rsidR="00FA5AC6" w:rsidRPr="00F92471">
        <w:rPr>
          <w:rFonts w:ascii="Times New Roman" w:hAnsi="Times New Roman"/>
          <w:sz w:val="28"/>
          <w:szCs w:val="28"/>
          <w:shd w:val="clear" w:color="auto" w:fill="FFFFFF"/>
          <w:lang w:val="ru-RU"/>
        </w:rPr>
        <w:t xml:space="preserve"> </w:t>
      </w:r>
    </w:p>
    <w:p w:rsidR="00FA5AC6" w:rsidRPr="00F92471" w:rsidRDefault="00FA5AC6" w:rsidP="001268C4">
      <w:pPr>
        <w:pStyle w:val="a6"/>
        <w:ind w:firstLine="709"/>
        <w:jc w:val="both"/>
        <w:rPr>
          <w:rFonts w:ascii="Times New Roman" w:hAnsi="Times New Roman"/>
          <w:sz w:val="28"/>
          <w:szCs w:val="28"/>
          <w:shd w:val="clear" w:color="auto" w:fill="FFFFFF"/>
          <w:lang w:val="uk-UA"/>
        </w:rPr>
      </w:pPr>
      <w:r w:rsidRPr="00F92471">
        <w:rPr>
          <w:rFonts w:ascii="Times New Roman" w:hAnsi="Times New Roman"/>
          <w:sz w:val="28"/>
          <w:szCs w:val="28"/>
          <w:shd w:val="clear" w:color="auto" w:fill="FFFFFF"/>
          <w:lang w:val="ru-RU"/>
        </w:rPr>
        <w:t>На доступність суду певним чином позначається такий критерій як можливість людей з обмеженими можливостями безперешкодно потрапити до приміщення суду і скористатись судовими послугам</w:t>
      </w:r>
      <w:proofErr w:type="gramStart"/>
      <w:r w:rsidRPr="00F92471">
        <w:rPr>
          <w:rFonts w:ascii="Times New Roman" w:hAnsi="Times New Roman"/>
          <w:sz w:val="28"/>
          <w:szCs w:val="28"/>
          <w:shd w:val="clear" w:color="auto" w:fill="FFFFFF"/>
          <w:lang w:val="ru-RU"/>
        </w:rPr>
        <w:t>и</w:t>
      </w:r>
      <w:r w:rsidRPr="00F92471">
        <w:rPr>
          <w:rFonts w:ascii="Times New Roman" w:eastAsia="Times New Roman" w:hAnsi="Times New Roman"/>
          <w:sz w:val="28"/>
          <w:szCs w:val="28"/>
          <w:lang w:val="ru-RU" w:eastAsia="ru-RU" w:bidi="ar-SA"/>
        </w:rPr>
        <w:t>(</w:t>
      </w:r>
      <w:proofErr w:type="gramEnd"/>
      <w:r w:rsidRPr="00F92471">
        <w:rPr>
          <w:rFonts w:ascii="Times New Roman" w:eastAsia="Times New Roman" w:hAnsi="Times New Roman"/>
          <w:sz w:val="28"/>
          <w:szCs w:val="28"/>
          <w:lang w:val="ru-RU" w:eastAsia="ru-RU" w:bidi="ar-SA"/>
        </w:rPr>
        <w:t xml:space="preserve"> середня оцінка 3,09 бали)</w:t>
      </w:r>
      <w:r w:rsidRPr="00F92471">
        <w:rPr>
          <w:rFonts w:ascii="Times New Roman" w:hAnsi="Times New Roman"/>
          <w:sz w:val="28"/>
          <w:szCs w:val="28"/>
          <w:shd w:val="clear" w:color="auto" w:fill="FFFFFF"/>
          <w:lang w:val="ru-RU"/>
        </w:rPr>
        <w:t xml:space="preserve">. Більшість респондентів не погоджуються з тим, що подібна можливість існує для осіб з обмеженими можливостями (47,83% респондентів </w:t>
      </w:r>
      <w:proofErr w:type="gramStart"/>
      <w:r w:rsidRPr="00F92471">
        <w:rPr>
          <w:rFonts w:ascii="Times New Roman" w:hAnsi="Times New Roman"/>
          <w:sz w:val="28"/>
          <w:szCs w:val="28"/>
          <w:shd w:val="clear" w:color="auto" w:fill="FFFFFF"/>
          <w:lang w:val="ru-RU"/>
        </w:rPr>
        <w:t>в</w:t>
      </w:r>
      <w:proofErr w:type="gramEnd"/>
      <w:r w:rsidRPr="00F92471">
        <w:rPr>
          <w:rFonts w:ascii="Times New Roman" w:hAnsi="Times New Roman"/>
          <w:sz w:val="28"/>
          <w:szCs w:val="28"/>
          <w:shd w:val="clear" w:color="auto" w:fill="FFFFFF"/>
          <w:lang w:val="ru-RU"/>
        </w:rPr>
        <w:t xml:space="preserve">ідповідають на «швидше ні», а 21,74% - «цілком так»). Адже поріг при вході в суд високо розташований від </w:t>
      </w:r>
      <w:proofErr w:type="gramStart"/>
      <w:r w:rsidRPr="00F92471">
        <w:rPr>
          <w:rFonts w:ascii="Times New Roman" w:hAnsi="Times New Roman"/>
          <w:sz w:val="28"/>
          <w:szCs w:val="28"/>
          <w:shd w:val="clear" w:color="auto" w:fill="FFFFFF"/>
          <w:lang w:val="ru-RU"/>
        </w:rPr>
        <w:t>п</w:t>
      </w:r>
      <w:proofErr w:type="gramEnd"/>
      <w:r w:rsidRPr="00F92471">
        <w:rPr>
          <w:rFonts w:ascii="Times New Roman" w:hAnsi="Times New Roman"/>
          <w:sz w:val="28"/>
          <w:szCs w:val="28"/>
          <w:shd w:val="clear" w:color="auto" w:fill="FFFFFF"/>
          <w:lang w:val="ru-RU"/>
        </w:rPr>
        <w:t xml:space="preserve">ідлоги, а тому його не зручно переїзжати на інвалідному візку. Позитивним моментом в даному випадку є те, що канцелярія і </w:t>
      </w:r>
      <w:proofErr w:type="gramStart"/>
      <w:r w:rsidRPr="00F92471">
        <w:rPr>
          <w:rFonts w:ascii="Times New Roman" w:hAnsi="Times New Roman"/>
          <w:sz w:val="28"/>
          <w:szCs w:val="28"/>
          <w:shd w:val="clear" w:color="auto" w:fill="FFFFFF"/>
          <w:lang w:val="ru-RU"/>
        </w:rPr>
        <w:t>вс</w:t>
      </w:r>
      <w:proofErr w:type="gramEnd"/>
      <w:r w:rsidRPr="00F92471">
        <w:rPr>
          <w:rFonts w:ascii="Times New Roman" w:hAnsi="Times New Roman"/>
          <w:sz w:val="28"/>
          <w:szCs w:val="28"/>
          <w:shd w:val="clear" w:color="auto" w:fill="FFFFFF"/>
          <w:lang w:val="ru-RU"/>
        </w:rPr>
        <w:t>і зали судових засідань розташовані на першому поверсі, а тому будь-якій особі, яка потрапила до суду зручно подати документи до канцелярії суду та при необхідності приймати участь в судовому засіданні.</w:t>
      </w:r>
    </w:p>
    <w:p w:rsidR="00FA5AC6" w:rsidRPr="00F92471" w:rsidRDefault="00FA5AC6" w:rsidP="001268C4">
      <w:pPr>
        <w:pStyle w:val="a6"/>
        <w:ind w:firstLine="709"/>
        <w:jc w:val="both"/>
        <w:rPr>
          <w:rFonts w:ascii="Times New Roman" w:hAnsi="Times New Roman"/>
          <w:sz w:val="28"/>
          <w:szCs w:val="28"/>
          <w:shd w:val="clear" w:color="auto" w:fill="FFFFFF"/>
          <w:lang w:val="uk-UA"/>
        </w:rPr>
      </w:pPr>
      <w:r w:rsidRPr="00F92471">
        <w:rPr>
          <w:rFonts w:ascii="Times New Roman" w:hAnsi="Times New Roman"/>
          <w:sz w:val="28"/>
          <w:szCs w:val="28"/>
          <w:shd w:val="clear" w:color="auto" w:fill="FFFFFF"/>
          <w:lang w:val="ru-RU"/>
        </w:rPr>
        <w:lastRenderedPageBreak/>
        <w:t>Також на доступність суду впливає наданням інформації по телефону (3,</w:t>
      </w:r>
      <w:r w:rsidRPr="00F92471">
        <w:rPr>
          <w:rFonts w:ascii="Times New Roman" w:hAnsi="Times New Roman"/>
          <w:sz w:val="28"/>
          <w:szCs w:val="28"/>
          <w:shd w:val="clear" w:color="auto" w:fill="FFFFFF"/>
          <w:lang w:val="uk-UA"/>
        </w:rPr>
        <w:t xml:space="preserve">61 </w:t>
      </w:r>
      <w:r w:rsidRPr="00F92471">
        <w:rPr>
          <w:rFonts w:ascii="Times New Roman" w:hAnsi="Times New Roman"/>
          <w:sz w:val="28"/>
          <w:szCs w:val="28"/>
          <w:shd w:val="clear" w:color="auto" w:fill="FFFFFF"/>
          <w:lang w:val="ru-RU"/>
        </w:rPr>
        <w:t xml:space="preserve">бали), а також </w:t>
      </w:r>
      <w:r w:rsidRPr="00F92471">
        <w:rPr>
          <w:rFonts w:ascii="Times New Roman" w:eastAsia="Times New Roman" w:hAnsi="Times New Roman"/>
          <w:sz w:val="28"/>
          <w:szCs w:val="28"/>
          <w:lang w:val="ru-RU" w:eastAsia="ru-RU" w:bidi="ar-SA"/>
        </w:rPr>
        <w:t>з місцесм для паркування автомобілів біля буді</w:t>
      </w:r>
      <w:proofErr w:type="gramStart"/>
      <w:r w:rsidRPr="00F92471">
        <w:rPr>
          <w:rFonts w:ascii="Times New Roman" w:eastAsia="Times New Roman" w:hAnsi="Times New Roman"/>
          <w:sz w:val="28"/>
          <w:szCs w:val="28"/>
          <w:lang w:val="ru-RU" w:eastAsia="ru-RU" w:bidi="ar-SA"/>
        </w:rPr>
        <w:t>вл</w:t>
      </w:r>
      <w:proofErr w:type="gramEnd"/>
      <w:r w:rsidRPr="00F92471">
        <w:rPr>
          <w:rFonts w:ascii="Times New Roman" w:eastAsia="Times New Roman" w:hAnsi="Times New Roman"/>
          <w:sz w:val="28"/>
          <w:szCs w:val="28"/>
          <w:lang w:val="ru-RU" w:eastAsia="ru-RU" w:bidi="ar-SA"/>
        </w:rPr>
        <w:t xml:space="preserve">і суду (3,78 бали). </w:t>
      </w:r>
      <w:r w:rsidRPr="00F92471">
        <w:rPr>
          <w:rFonts w:ascii="Times New Roman" w:hAnsi="Times New Roman"/>
          <w:iCs/>
          <w:sz w:val="28"/>
          <w:szCs w:val="28"/>
          <w:shd w:val="clear" w:color="auto" w:fill="FFFFFF"/>
          <w:lang w:val="uk-UA"/>
        </w:rPr>
        <w:t xml:space="preserve">Слід відмітити, що показник </w:t>
      </w:r>
      <w:r w:rsidRPr="00F92471">
        <w:rPr>
          <w:rFonts w:ascii="Times New Roman" w:hAnsi="Times New Roman"/>
          <w:iCs/>
          <w:sz w:val="28"/>
          <w:szCs w:val="28"/>
          <w:shd w:val="clear" w:color="auto" w:fill="FFFFFF"/>
          <w:lang w:val="ru-RU"/>
        </w:rPr>
        <w:t>останнього</w:t>
      </w:r>
      <w:r w:rsidRPr="00F92471">
        <w:rPr>
          <w:rFonts w:ascii="Times New Roman" w:hAnsi="Times New Roman"/>
          <w:iCs/>
          <w:sz w:val="28"/>
          <w:szCs w:val="28"/>
          <w:shd w:val="clear" w:color="auto" w:fill="FFFFFF"/>
          <w:lang w:val="uk-UA"/>
        </w:rPr>
        <w:t xml:space="preserve"> </w:t>
      </w:r>
      <w:r w:rsidRPr="00F92471">
        <w:rPr>
          <w:rFonts w:ascii="Times New Roman" w:hAnsi="Times New Roman"/>
          <w:iCs/>
          <w:sz w:val="28"/>
          <w:szCs w:val="28"/>
          <w:shd w:val="clear" w:color="auto" w:fill="FFFFFF"/>
          <w:lang w:val="ru-RU"/>
        </w:rPr>
        <w:t>індикатора</w:t>
      </w:r>
      <w:r w:rsidRPr="00F92471">
        <w:rPr>
          <w:rFonts w:ascii="Times New Roman" w:hAnsi="Times New Roman"/>
          <w:iCs/>
          <w:sz w:val="28"/>
          <w:szCs w:val="28"/>
          <w:shd w:val="clear" w:color="auto" w:fill="FFFFFF"/>
          <w:lang w:val="uk-UA"/>
        </w:rPr>
        <w:t xml:space="preserve"> не залежить безпосередньо від якості роботи суддів та працівників суду</w:t>
      </w:r>
      <w:r w:rsidRPr="00F92471">
        <w:rPr>
          <w:rFonts w:ascii="Times New Roman" w:hAnsi="Times New Roman"/>
          <w:iCs/>
          <w:sz w:val="28"/>
          <w:szCs w:val="28"/>
          <w:shd w:val="clear" w:color="auto" w:fill="FFFFFF"/>
          <w:lang w:val="ru-RU"/>
        </w:rPr>
        <w:t>.</w:t>
      </w:r>
    </w:p>
    <w:p w:rsidR="00EC5EEA" w:rsidRDefault="00EC5EEA" w:rsidP="00B143E6">
      <w:pPr>
        <w:pStyle w:val="a6"/>
        <w:ind w:firstLine="709"/>
        <w:jc w:val="both"/>
        <w:rPr>
          <w:rFonts w:ascii="Times New Roman" w:hAnsi="Times New Roman"/>
          <w:sz w:val="28"/>
          <w:szCs w:val="28"/>
          <w:lang w:val="uk-UA"/>
        </w:rPr>
      </w:pPr>
      <w:r w:rsidRPr="00F92471">
        <w:rPr>
          <w:rFonts w:ascii="Times New Roman" w:hAnsi="Times New Roman"/>
          <w:sz w:val="28"/>
          <w:szCs w:val="28"/>
          <w:lang w:val="uk-UA"/>
        </w:rPr>
        <w:t>Показник «зручність графіка роботи канцелярії суду» (питання №17)</w:t>
      </w:r>
      <w:r w:rsidR="004321EB" w:rsidRPr="00F92471">
        <w:rPr>
          <w:rFonts w:ascii="Times New Roman" w:hAnsi="Times New Roman"/>
          <w:sz w:val="28"/>
          <w:szCs w:val="28"/>
          <w:lang w:val="uk-UA"/>
        </w:rPr>
        <w:t xml:space="preserve"> </w:t>
      </w:r>
      <w:r w:rsidRPr="00F92471">
        <w:rPr>
          <w:rFonts w:ascii="Times New Roman" w:hAnsi="Times New Roman"/>
          <w:sz w:val="28"/>
          <w:szCs w:val="28"/>
          <w:lang w:val="uk-UA"/>
        </w:rPr>
        <w:t>важливий для характеристики роботи суду, однак за змістом він не може включатися до розрахунку інтегральної оцінки доступності.</w:t>
      </w:r>
      <w:r w:rsidR="006A6C08" w:rsidRPr="00F92471">
        <w:rPr>
          <w:rFonts w:ascii="Times New Roman" w:hAnsi="Times New Roman"/>
          <w:sz w:val="28"/>
          <w:szCs w:val="28"/>
          <w:lang w:val="uk-UA"/>
        </w:rPr>
        <w:t xml:space="preserve"> Тому розглянемо його окремо.</w:t>
      </w:r>
    </w:p>
    <w:p w:rsidR="00082A4E" w:rsidRPr="00F92471" w:rsidRDefault="00082A4E" w:rsidP="00B143E6">
      <w:pPr>
        <w:pStyle w:val="a6"/>
        <w:ind w:firstLine="709"/>
        <w:jc w:val="both"/>
        <w:rPr>
          <w:rFonts w:ascii="Times New Roman" w:hAnsi="Times New Roman"/>
          <w:sz w:val="28"/>
          <w:szCs w:val="28"/>
          <w:lang w:val="uk-UA"/>
        </w:rPr>
      </w:pPr>
    </w:p>
    <w:p w:rsidR="00E0657A" w:rsidRDefault="00E0657A" w:rsidP="00B143E6">
      <w:pPr>
        <w:pStyle w:val="a6"/>
        <w:ind w:firstLine="709"/>
        <w:jc w:val="both"/>
        <w:rPr>
          <w:rFonts w:ascii="Times New Roman" w:hAnsi="Times New Roman"/>
          <w:sz w:val="28"/>
          <w:szCs w:val="28"/>
          <w:lang w:val="uk-UA"/>
        </w:rPr>
      </w:pPr>
      <w:r w:rsidRPr="00F92471">
        <w:rPr>
          <w:rFonts w:ascii="Times New Roman" w:hAnsi="Times New Roman"/>
          <w:noProof/>
          <w:sz w:val="28"/>
          <w:szCs w:val="28"/>
          <w:lang w:val="ru-RU" w:eastAsia="ru-RU" w:bidi="ar-SA"/>
        </w:rPr>
        <w:drawing>
          <wp:inline distT="0" distB="0" distL="0" distR="0">
            <wp:extent cx="4558145" cy="2743200"/>
            <wp:effectExtent l="19050" t="0" r="13855"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0657A" w:rsidRPr="00F92471" w:rsidRDefault="00E0657A" w:rsidP="00B143E6">
      <w:pPr>
        <w:pStyle w:val="a6"/>
        <w:ind w:firstLine="709"/>
        <w:jc w:val="both"/>
        <w:rPr>
          <w:rFonts w:ascii="Times New Roman" w:hAnsi="Times New Roman"/>
          <w:sz w:val="28"/>
          <w:szCs w:val="28"/>
          <w:lang w:val="uk-UA"/>
        </w:rPr>
      </w:pPr>
    </w:p>
    <w:tbl>
      <w:tblPr>
        <w:tblW w:w="8860" w:type="dxa"/>
        <w:tblInd w:w="103" w:type="dxa"/>
        <w:tblLook w:val="04A0"/>
      </w:tblPr>
      <w:tblGrid>
        <w:gridCol w:w="500"/>
        <w:gridCol w:w="2860"/>
        <w:gridCol w:w="1326"/>
        <w:gridCol w:w="1511"/>
        <w:gridCol w:w="1540"/>
        <w:gridCol w:w="1260"/>
      </w:tblGrid>
      <w:tr w:rsidR="00927F64" w:rsidRPr="00093197" w:rsidTr="00927F64">
        <w:trPr>
          <w:trHeight w:val="12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F64" w:rsidRPr="00B27EEE" w:rsidRDefault="00927F64" w:rsidP="00927F64">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927F64" w:rsidRPr="00B27EEE" w:rsidRDefault="00927F64" w:rsidP="00927F64">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Показники</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927F64" w:rsidRPr="00B27EEE" w:rsidRDefault="00927F64" w:rsidP="00927F64">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Шкала оцінювання</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927F64" w:rsidRPr="00B27EEE" w:rsidRDefault="00927F64" w:rsidP="00927F64">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Кількість респондентів, </w:t>
            </w:r>
            <w:proofErr w:type="gramStart"/>
            <w:r w:rsidRPr="00B27EEE">
              <w:rPr>
                <w:rFonts w:ascii="Times New Roman" w:eastAsia="Times New Roman" w:hAnsi="Times New Roman"/>
                <w:color w:val="000000"/>
                <w:sz w:val="22"/>
                <w:szCs w:val="22"/>
                <w:lang w:val="ru-RU" w:eastAsia="ru-RU" w:bidi="ar-SA"/>
              </w:rPr>
              <w:t>осіб</w:t>
            </w:r>
            <w:proofErr w:type="gramEnd"/>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927F64" w:rsidRPr="00B27EEE" w:rsidRDefault="00927F64" w:rsidP="00927F64">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Частка респонденті</w:t>
            </w:r>
            <w:proofErr w:type="gramStart"/>
            <w:r w:rsidRPr="00B27EEE">
              <w:rPr>
                <w:rFonts w:ascii="Times New Roman" w:eastAsia="Times New Roman" w:hAnsi="Times New Roman"/>
                <w:color w:val="000000"/>
                <w:sz w:val="22"/>
                <w:szCs w:val="22"/>
                <w:lang w:val="ru-RU" w:eastAsia="ru-RU" w:bidi="ar-SA"/>
              </w:rPr>
              <w:t>в</w:t>
            </w:r>
            <w:proofErr w:type="gramEnd"/>
            <w:r w:rsidRPr="00B27EEE">
              <w:rPr>
                <w:rFonts w:ascii="Times New Roman" w:eastAsia="Times New Roman" w:hAnsi="Times New Roman"/>
                <w:color w:val="000000"/>
                <w:sz w:val="22"/>
                <w:szCs w:val="22"/>
                <w:lang w:val="ru-RU" w:eastAsia="ru-RU" w:bidi="ar-SA"/>
              </w:rPr>
              <w:t xml:space="preserve">, </w:t>
            </w:r>
            <w:r w:rsidRPr="00B27EEE">
              <w:rPr>
                <w:rFonts w:ascii="Times New Roman" w:eastAsia="Times New Roman" w:hAnsi="Times New Roman"/>
                <w:strike/>
                <w:color w:val="000000"/>
                <w:sz w:val="22"/>
                <w:szCs w:val="22"/>
                <w:lang w:val="ru-RU" w:eastAsia="ru-RU" w:bidi="ar-SA"/>
              </w:rPr>
              <w: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27F64" w:rsidRPr="00B27EEE" w:rsidRDefault="00927F64" w:rsidP="00080B78">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Середня оцінка </w:t>
            </w:r>
            <w:r w:rsidR="00080B78" w:rsidRPr="00B27EEE">
              <w:rPr>
                <w:rFonts w:ascii="Times New Roman" w:eastAsia="Times New Roman" w:hAnsi="Times New Roman"/>
                <w:color w:val="000000"/>
                <w:sz w:val="22"/>
                <w:szCs w:val="22"/>
                <w:lang w:val="ru-RU" w:eastAsia="ru-RU" w:bidi="ar-SA"/>
              </w:rPr>
              <w:t>графіка роботи суду</w:t>
            </w:r>
            <w:r w:rsidRPr="00B27EEE">
              <w:rPr>
                <w:rFonts w:ascii="Times New Roman" w:eastAsia="Times New Roman" w:hAnsi="Times New Roman"/>
                <w:color w:val="000000"/>
                <w:sz w:val="22"/>
                <w:szCs w:val="22"/>
                <w:lang w:val="ru-RU" w:eastAsia="ru-RU" w:bidi="ar-SA"/>
              </w:rPr>
              <w:t xml:space="preserve"> </w:t>
            </w:r>
          </w:p>
        </w:tc>
      </w:tr>
      <w:tr w:rsidR="00927F64" w:rsidRPr="00B27EEE" w:rsidTr="00927F64">
        <w:trPr>
          <w:trHeight w:val="1050"/>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F64" w:rsidRPr="00B27EEE" w:rsidRDefault="00927F64" w:rsidP="00927F64">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17</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927F64" w:rsidRPr="00B27EEE" w:rsidRDefault="00927F64" w:rsidP="00927F64">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Чи давав графік роботи канцелярії суду можливість вчасно та безперешкодно вирішувати Ваші справи у суді (подати позов, ознайомитися з матеріалами, отримати </w:t>
            </w:r>
            <w:proofErr w:type="gramStart"/>
            <w:r w:rsidRPr="00B27EEE">
              <w:rPr>
                <w:rFonts w:ascii="Times New Roman" w:eastAsia="Times New Roman" w:hAnsi="Times New Roman"/>
                <w:color w:val="000000"/>
                <w:sz w:val="22"/>
                <w:szCs w:val="22"/>
                <w:lang w:val="ru-RU" w:eastAsia="ru-RU" w:bidi="ar-SA"/>
              </w:rPr>
              <w:t>р</w:t>
            </w:r>
            <w:proofErr w:type="gramEnd"/>
            <w:r w:rsidRPr="00B27EEE">
              <w:rPr>
                <w:rFonts w:ascii="Times New Roman" w:eastAsia="Times New Roman" w:hAnsi="Times New Roman"/>
                <w:color w:val="000000"/>
                <w:sz w:val="22"/>
                <w:szCs w:val="22"/>
                <w:lang w:val="ru-RU" w:eastAsia="ru-RU" w:bidi="ar-SA"/>
              </w:rPr>
              <w:t>ішення, ухвалу, вирок та ін.)?</w:t>
            </w:r>
          </w:p>
        </w:tc>
        <w:tc>
          <w:tcPr>
            <w:tcW w:w="1220" w:type="dxa"/>
            <w:tcBorders>
              <w:top w:val="nil"/>
              <w:left w:val="nil"/>
              <w:bottom w:val="single" w:sz="4" w:space="0" w:color="auto"/>
              <w:right w:val="single" w:sz="4" w:space="0" w:color="auto"/>
            </w:tcBorders>
            <w:shd w:val="clear" w:color="auto" w:fill="auto"/>
            <w:noWrap/>
            <w:vAlign w:val="center"/>
            <w:hideMark/>
          </w:tcPr>
          <w:p w:rsidR="00927F64" w:rsidRPr="00B27EEE" w:rsidRDefault="00927F64" w:rsidP="00927F64">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1480" w:type="dxa"/>
            <w:tcBorders>
              <w:top w:val="nil"/>
              <w:left w:val="nil"/>
              <w:bottom w:val="single" w:sz="4" w:space="0" w:color="auto"/>
              <w:right w:val="single" w:sz="4" w:space="0" w:color="auto"/>
            </w:tcBorders>
            <w:shd w:val="clear" w:color="auto" w:fill="auto"/>
            <w:noWrap/>
            <w:vAlign w:val="center"/>
            <w:hideMark/>
          </w:tcPr>
          <w:p w:rsidR="00927F64" w:rsidRPr="00B27EEE" w:rsidRDefault="00927F64" w:rsidP="00927F64">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1540" w:type="dxa"/>
            <w:tcBorders>
              <w:top w:val="nil"/>
              <w:left w:val="nil"/>
              <w:bottom w:val="single" w:sz="4" w:space="0" w:color="auto"/>
              <w:right w:val="single" w:sz="4" w:space="0" w:color="auto"/>
            </w:tcBorders>
            <w:shd w:val="clear" w:color="auto" w:fill="auto"/>
            <w:noWrap/>
            <w:vAlign w:val="center"/>
            <w:hideMark/>
          </w:tcPr>
          <w:p w:rsidR="00927F64" w:rsidRPr="00B27EEE" w:rsidRDefault="00927F64" w:rsidP="00927F64">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8,70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F64" w:rsidRPr="00B27EEE" w:rsidRDefault="00927F64" w:rsidP="00927F64">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3,78</w:t>
            </w:r>
          </w:p>
        </w:tc>
      </w:tr>
      <w:tr w:rsidR="00927F64" w:rsidRPr="00B27EEE" w:rsidTr="00927F64">
        <w:trPr>
          <w:trHeight w:val="300"/>
        </w:trPr>
        <w:tc>
          <w:tcPr>
            <w:tcW w:w="500" w:type="dxa"/>
            <w:vMerge/>
            <w:tcBorders>
              <w:top w:val="nil"/>
              <w:left w:val="single" w:sz="4" w:space="0" w:color="auto"/>
              <w:bottom w:val="single" w:sz="4" w:space="0" w:color="auto"/>
              <w:right w:val="single" w:sz="4" w:space="0" w:color="auto"/>
            </w:tcBorders>
            <w:vAlign w:val="center"/>
            <w:hideMark/>
          </w:tcPr>
          <w:p w:rsidR="00927F64" w:rsidRPr="00B27EEE" w:rsidRDefault="00927F64" w:rsidP="00927F64">
            <w:pPr>
              <w:rPr>
                <w:rFonts w:ascii="Times New Roman" w:eastAsia="Times New Roman" w:hAnsi="Times New Roman"/>
                <w:color w:val="000000"/>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927F64" w:rsidRPr="00B27EEE" w:rsidRDefault="00927F64" w:rsidP="00927F64">
            <w:pPr>
              <w:rPr>
                <w:rFonts w:ascii="Times New Roman" w:eastAsia="Times New Roman" w:hAnsi="Times New Roman"/>
                <w:color w:val="000000"/>
                <w:lang w:val="ru-RU" w:eastAsia="ru-RU" w:bidi="ar-SA"/>
              </w:rPr>
            </w:pPr>
          </w:p>
        </w:tc>
        <w:tc>
          <w:tcPr>
            <w:tcW w:w="1220" w:type="dxa"/>
            <w:tcBorders>
              <w:top w:val="nil"/>
              <w:left w:val="nil"/>
              <w:bottom w:val="single" w:sz="4" w:space="0" w:color="auto"/>
              <w:right w:val="single" w:sz="4" w:space="0" w:color="auto"/>
            </w:tcBorders>
            <w:shd w:val="clear" w:color="auto" w:fill="auto"/>
            <w:noWrap/>
            <w:vAlign w:val="center"/>
            <w:hideMark/>
          </w:tcPr>
          <w:p w:rsidR="00927F64" w:rsidRPr="00B27EEE" w:rsidRDefault="00927F64" w:rsidP="00927F64">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1480" w:type="dxa"/>
            <w:tcBorders>
              <w:top w:val="nil"/>
              <w:left w:val="nil"/>
              <w:bottom w:val="single" w:sz="4" w:space="0" w:color="auto"/>
              <w:right w:val="single" w:sz="4" w:space="0" w:color="auto"/>
            </w:tcBorders>
            <w:shd w:val="clear" w:color="auto" w:fill="auto"/>
            <w:noWrap/>
            <w:vAlign w:val="center"/>
            <w:hideMark/>
          </w:tcPr>
          <w:p w:rsidR="00927F64" w:rsidRPr="00B27EEE" w:rsidRDefault="00927F64" w:rsidP="00927F64">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1540" w:type="dxa"/>
            <w:tcBorders>
              <w:top w:val="nil"/>
              <w:left w:val="nil"/>
              <w:bottom w:val="single" w:sz="4" w:space="0" w:color="auto"/>
              <w:right w:val="single" w:sz="4" w:space="0" w:color="auto"/>
            </w:tcBorders>
            <w:shd w:val="clear" w:color="auto" w:fill="auto"/>
            <w:noWrap/>
            <w:vAlign w:val="center"/>
            <w:hideMark/>
          </w:tcPr>
          <w:p w:rsidR="00927F64" w:rsidRPr="00B27EEE" w:rsidRDefault="00927F64" w:rsidP="00927F64">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17,39</w:t>
            </w:r>
          </w:p>
        </w:tc>
        <w:tc>
          <w:tcPr>
            <w:tcW w:w="1260" w:type="dxa"/>
            <w:vMerge/>
            <w:tcBorders>
              <w:top w:val="nil"/>
              <w:left w:val="single" w:sz="4" w:space="0" w:color="auto"/>
              <w:bottom w:val="single" w:sz="4" w:space="0" w:color="auto"/>
              <w:right w:val="single" w:sz="4" w:space="0" w:color="auto"/>
            </w:tcBorders>
            <w:vAlign w:val="center"/>
            <w:hideMark/>
          </w:tcPr>
          <w:p w:rsidR="00927F64" w:rsidRPr="00B27EEE" w:rsidRDefault="00927F64" w:rsidP="00927F64">
            <w:pPr>
              <w:rPr>
                <w:rFonts w:ascii="Times New Roman" w:eastAsia="Times New Roman" w:hAnsi="Times New Roman"/>
                <w:color w:val="000000"/>
                <w:lang w:val="ru-RU" w:eastAsia="ru-RU" w:bidi="ar-SA"/>
              </w:rPr>
            </w:pPr>
          </w:p>
        </w:tc>
      </w:tr>
      <w:tr w:rsidR="00927F64" w:rsidRPr="00B27EEE" w:rsidTr="00927F64">
        <w:trPr>
          <w:trHeight w:val="300"/>
        </w:trPr>
        <w:tc>
          <w:tcPr>
            <w:tcW w:w="500" w:type="dxa"/>
            <w:vMerge/>
            <w:tcBorders>
              <w:top w:val="nil"/>
              <w:left w:val="single" w:sz="4" w:space="0" w:color="auto"/>
              <w:bottom w:val="single" w:sz="4" w:space="0" w:color="auto"/>
              <w:right w:val="single" w:sz="4" w:space="0" w:color="auto"/>
            </w:tcBorders>
            <w:vAlign w:val="center"/>
            <w:hideMark/>
          </w:tcPr>
          <w:p w:rsidR="00927F64" w:rsidRPr="00B27EEE" w:rsidRDefault="00927F64" w:rsidP="00927F64">
            <w:pPr>
              <w:rPr>
                <w:rFonts w:ascii="Times New Roman" w:eastAsia="Times New Roman" w:hAnsi="Times New Roman"/>
                <w:color w:val="000000"/>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927F64" w:rsidRPr="00B27EEE" w:rsidRDefault="00927F64" w:rsidP="00927F64">
            <w:pPr>
              <w:rPr>
                <w:rFonts w:ascii="Times New Roman" w:eastAsia="Times New Roman" w:hAnsi="Times New Roman"/>
                <w:color w:val="000000"/>
                <w:lang w:val="ru-RU" w:eastAsia="ru-RU" w:bidi="ar-SA"/>
              </w:rPr>
            </w:pPr>
          </w:p>
        </w:tc>
        <w:tc>
          <w:tcPr>
            <w:tcW w:w="1220" w:type="dxa"/>
            <w:tcBorders>
              <w:top w:val="nil"/>
              <w:left w:val="nil"/>
              <w:bottom w:val="single" w:sz="4" w:space="0" w:color="auto"/>
              <w:right w:val="single" w:sz="4" w:space="0" w:color="auto"/>
            </w:tcBorders>
            <w:shd w:val="clear" w:color="auto" w:fill="auto"/>
            <w:noWrap/>
            <w:vAlign w:val="center"/>
            <w:hideMark/>
          </w:tcPr>
          <w:p w:rsidR="00927F64" w:rsidRPr="00B27EEE" w:rsidRDefault="00927F64" w:rsidP="00927F64">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1480" w:type="dxa"/>
            <w:tcBorders>
              <w:top w:val="nil"/>
              <w:left w:val="nil"/>
              <w:bottom w:val="single" w:sz="4" w:space="0" w:color="auto"/>
              <w:right w:val="single" w:sz="4" w:space="0" w:color="auto"/>
            </w:tcBorders>
            <w:shd w:val="clear" w:color="auto" w:fill="auto"/>
            <w:noWrap/>
            <w:vAlign w:val="center"/>
            <w:hideMark/>
          </w:tcPr>
          <w:p w:rsidR="00927F64" w:rsidRPr="00B27EEE" w:rsidRDefault="00927F64" w:rsidP="00927F64">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1540" w:type="dxa"/>
            <w:tcBorders>
              <w:top w:val="nil"/>
              <w:left w:val="nil"/>
              <w:bottom w:val="single" w:sz="4" w:space="0" w:color="auto"/>
              <w:right w:val="single" w:sz="4" w:space="0" w:color="auto"/>
            </w:tcBorders>
            <w:shd w:val="clear" w:color="auto" w:fill="auto"/>
            <w:noWrap/>
            <w:vAlign w:val="center"/>
            <w:hideMark/>
          </w:tcPr>
          <w:p w:rsidR="00927F64" w:rsidRPr="00B27EEE" w:rsidRDefault="00927F64" w:rsidP="00927F64">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4,35</w:t>
            </w:r>
          </w:p>
        </w:tc>
        <w:tc>
          <w:tcPr>
            <w:tcW w:w="1260" w:type="dxa"/>
            <w:vMerge/>
            <w:tcBorders>
              <w:top w:val="nil"/>
              <w:left w:val="single" w:sz="4" w:space="0" w:color="auto"/>
              <w:bottom w:val="single" w:sz="4" w:space="0" w:color="auto"/>
              <w:right w:val="single" w:sz="4" w:space="0" w:color="auto"/>
            </w:tcBorders>
            <w:vAlign w:val="center"/>
            <w:hideMark/>
          </w:tcPr>
          <w:p w:rsidR="00927F64" w:rsidRPr="00B27EEE" w:rsidRDefault="00927F64" w:rsidP="00927F64">
            <w:pPr>
              <w:rPr>
                <w:rFonts w:ascii="Times New Roman" w:eastAsia="Times New Roman" w:hAnsi="Times New Roman"/>
                <w:color w:val="000000"/>
                <w:lang w:val="ru-RU" w:eastAsia="ru-RU" w:bidi="ar-SA"/>
              </w:rPr>
            </w:pPr>
          </w:p>
        </w:tc>
      </w:tr>
      <w:tr w:rsidR="00927F64" w:rsidRPr="00B27EEE" w:rsidTr="00927F64">
        <w:trPr>
          <w:trHeight w:val="300"/>
        </w:trPr>
        <w:tc>
          <w:tcPr>
            <w:tcW w:w="500" w:type="dxa"/>
            <w:vMerge/>
            <w:tcBorders>
              <w:top w:val="nil"/>
              <w:left w:val="single" w:sz="4" w:space="0" w:color="auto"/>
              <w:bottom w:val="single" w:sz="4" w:space="0" w:color="auto"/>
              <w:right w:val="single" w:sz="4" w:space="0" w:color="auto"/>
            </w:tcBorders>
            <w:vAlign w:val="center"/>
            <w:hideMark/>
          </w:tcPr>
          <w:p w:rsidR="00927F64" w:rsidRPr="00B27EEE" w:rsidRDefault="00927F64" w:rsidP="00927F64">
            <w:pPr>
              <w:rPr>
                <w:rFonts w:ascii="Times New Roman" w:eastAsia="Times New Roman" w:hAnsi="Times New Roman"/>
                <w:color w:val="000000"/>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927F64" w:rsidRPr="00B27EEE" w:rsidRDefault="00927F64" w:rsidP="00927F64">
            <w:pPr>
              <w:rPr>
                <w:rFonts w:ascii="Times New Roman" w:eastAsia="Times New Roman" w:hAnsi="Times New Roman"/>
                <w:color w:val="000000"/>
                <w:lang w:val="ru-RU" w:eastAsia="ru-RU" w:bidi="ar-SA"/>
              </w:rPr>
            </w:pPr>
          </w:p>
        </w:tc>
        <w:tc>
          <w:tcPr>
            <w:tcW w:w="1220" w:type="dxa"/>
            <w:tcBorders>
              <w:top w:val="nil"/>
              <w:left w:val="nil"/>
              <w:bottom w:val="single" w:sz="4" w:space="0" w:color="auto"/>
              <w:right w:val="single" w:sz="4" w:space="0" w:color="auto"/>
            </w:tcBorders>
            <w:shd w:val="clear" w:color="auto" w:fill="auto"/>
            <w:noWrap/>
            <w:vAlign w:val="center"/>
            <w:hideMark/>
          </w:tcPr>
          <w:p w:rsidR="00927F64" w:rsidRPr="00B27EEE" w:rsidRDefault="00927F64" w:rsidP="00927F64">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1480" w:type="dxa"/>
            <w:tcBorders>
              <w:top w:val="nil"/>
              <w:left w:val="nil"/>
              <w:bottom w:val="single" w:sz="4" w:space="0" w:color="auto"/>
              <w:right w:val="single" w:sz="4" w:space="0" w:color="auto"/>
            </w:tcBorders>
            <w:shd w:val="clear" w:color="auto" w:fill="auto"/>
            <w:noWrap/>
            <w:vAlign w:val="center"/>
            <w:hideMark/>
          </w:tcPr>
          <w:p w:rsidR="00927F64" w:rsidRPr="00B27EEE" w:rsidRDefault="00927F64" w:rsidP="00927F64">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6</w:t>
            </w:r>
          </w:p>
        </w:tc>
        <w:tc>
          <w:tcPr>
            <w:tcW w:w="1540" w:type="dxa"/>
            <w:tcBorders>
              <w:top w:val="nil"/>
              <w:left w:val="nil"/>
              <w:bottom w:val="single" w:sz="4" w:space="0" w:color="auto"/>
              <w:right w:val="single" w:sz="4" w:space="0" w:color="auto"/>
            </w:tcBorders>
            <w:shd w:val="clear" w:color="auto" w:fill="auto"/>
            <w:noWrap/>
            <w:vAlign w:val="center"/>
            <w:hideMark/>
          </w:tcPr>
          <w:p w:rsidR="00927F64" w:rsidRPr="00B27EEE" w:rsidRDefault="00927F64" w:rsidP="00927F64">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26,09</w:t>
            </w:r>
          </w:p>
        </w:tc>
        <w:tc>
          <w:tcPr>
            <w:tcW w:w="1260" w:type="dxa"/>
            <w:vMerge/>
            <w:tcBorders>
              <w:top w:val="nil"/>
              <w:left w:val="single" w:sz="4" w:space="0" w:color="auto"/>
              <w:bottom w:val="single" w:sz="4" w:space="0" w:color="auto"/>
              <w:right w:val="single" w:sz="4" w:space="0" w:color="auto"/>
            </w:tcBorders>
            <w:vAlign w:val="center"/>
            <w:hideMark/>
          </w:tcPr>
          <w:p w:rsidR="00927F64" w:rsidRPr="00B27EEE" w:rsidRDefault="00927F64" w:rsidP="00927F64">
            <w:pPr>
              <w:rPr>
                <w:rFonts w:ascii="Times New Roman" w:eastAsia="Times New Roman" w:hAnsi="Times New Roman"/>
                <w:color w:val="000000"/>
                <w:lang w:val="ru-RU" w:eastAsia="ru-RU" w:bidi="ar-SA"/>
              </w:rPr>
            </w:pPr>
          </w:p>
        </w:tc>
      </w:tr>
      <w:tr w:rsidR="00927F64" w:rsidRPr="00B27EEE" w:rsidTr="00927F64">
        <w:trPr>
          <w:trHeight w:val="300"/>
        </w:trPr>
        <w:tc>
          <w:tcPr>
            <w:tcW w:w="500" w:type="dxa"/>
            <w:vMerge/>
            <w:tcBorders>
              <w:top w:val="nil"/>
              <w:left w:val="single" w:sz="4" w:space="0" w:color="auto"/>
              <w:bottom w:val="single" w:sz="4" w:space="0" w:color="auto"/>
              <w:right w:val="single" w:sz="4" w:space="0" w:color="auto"/>
            </w:tcBorders>
            <w:vAlign w:val="center"/>
            <w:hideMark/>
          </w:tcPr>
          <w:p w:rsidR="00927F64" w:rsidRPr="00B27EEE" w:rsidRDefault="00927F64" w:rsidP="00927F64">
            <w:pPr>
              <w:rPr>
                <w:rFonts w:ascii="Times New Roman" w:eastAsia="Times New Roman" w:hAnsi="Times New Roman"/>
                <w:color w:val="000000"/>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927F64" w:rsidRPr="00B27EEE" w:rsidRDefault="00927F64" w:rsidP="00927F64">
            <w:pPr>
              <w:rPr>
                <w:rFonts w:ascii="Times New Roman" w:eastAsia="Times New Roman" w:hAnsi="Times New Roman"/>
                <w:color w:val="000000"/>
                <w:lang w:val="ru-RU" w:eastAsia="ru-RU" w:bidi="ar-SA"/>
              </w:rPr>
            </w:pPr>
          </w:p>
        </w:tc>
        <w:tc>
          <w:tcPr>
            <w:tcW w:w="1220" w:type="dxa"/>
            <w:tcBorders>
              <w:top w:val="nil"/>
              <w:left w:val="nil"/>
              <w:bottom w:val="single" w:sz="4" w:space="0" w:color="auto"/>
              <w:right w:val="single" w:sz="4" w:space="0" w:color="auto"/>
            </w:tcBorders>
            <w:shd w:val="clear" w:color="auto" w:fill="auto"/>
            <w:noWrap/>
            <w:vAlign w:val="center"/>
            <w:hideMark/>
          </w:tcPr>
          <w:p w:rsidR="00927F64" w:rsidRPr="00B27EEE" w:rsidRDefault="00927F64" w:rsidP="00927F64">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1480" w:type="dxa"/>
            <w:tcBorders>
              <w:top w:val="nil"/>
              <w:left w:val="nil"/>
              <w:bottom w:val="single" w:sz="4" w:space="0" w:color="auto"/>
              <w:right w:val="single" w:sz="4" w:space="0" w:color="auto"/>
            </w:tcBorders>
            <w:shd w:val="clear" w:color="auto" w:fill="auto"/>
            <w:noWrap/>
            <w:vAlign w:val="center"/>
            <w:hideMark/>
          </w:tcPr>
          <w:p w:rsidR="00927F64" w:rsidRPr="00B27EEE" w:rsidRDefault="00927F64" w:rsidP="00927F64">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10</w:t>
            </w:r>
          </w:p>
        </w:tc>
        <w:tc>
          <w:tcPr>
            <w:tcW w:w="1540" w:type="dxa"/>
            <w:tcBorders>
              <w:top w:val="nil"/>
              <w:left w:val="nil"/>
              <w:bottom w:val="single" w:sz="4" w:space="0" w:color="auto"/>
              <w:right w:val="single" w:sz="4" w:space="0" w:color="auto"/>
            </w:tcBorders>
            <w:shd w:val="clear" w:color="auto" w:fill="auto"/>
            <w:noWrap/>
            <w:vAlign w:val="center"/>
            <w:hideMark/>
          </w:tcPr>
          <w:p w:rsidR="00927F64" w:rsidRPr="00B27EEE" w:rsidRDefault="00927F64" w:rsidP="00927F64">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43,48</w:t>
            </w:r>
          </w:p>
        </w:tc>
        <w:tc>
          <w:tcPr>
            <w:tcW w:w="1260" w:type="dxa"/>
            <w:vMerge/>
            <w:tcBorders>
              <w:top w:val="nil"/>
              <w:left w:val="single" w:sz="4" w:space="0" w:color="auto"/>
              <w:bottom w:val="single" w:sz="4" w:space="0" w:color="auto"/>
              <w:right w:val="single" w:sz="4" w:space="0" w:color="auto"/>
            </w:tcBorders>
            <w:vAlign w:val="center"/>
            <w:hideMark/>
          </w:tcPr>
          <w:p w:rsidR="00927F64" w:rsidRPr="00B27EEE" w:rsidRDefault="00927F64" w:rsidP="00927F64">
            <w:pPr>
              <w:rPr>
                <w:rFonts w:ascii="Times New Roman" w:eastAsia="Times New Roman" w:hAnsi="Times New Roman"/>
                <w:color w:val="000000"/>
                <w:lang w:val="ru-RU" w:eastAsia="ru-RU" w:bidi="ar-SA"/>
              </w:rPr>
            </w:pPr>
          </w:p>
        </w:tc>
      </w:tr>
      <w:tr w:rsidR="00927F64" w:rsidRPr="00B27EEE" w:rsidTr="00927F64">
        <w:trPr>
          <w:trHeight w:val="300"/>
        </w:trPr>
        <w:tc>
          <w:tcPr>
            <w:tcW w:w="500" w:type="dxa"/>
            <w:vMerge/>
            <w:tcBorders>
              <w:top w:val="nil"/>
              <w:left w:val="single" w:sz="4" w:space="0" w:color="auto"/>
              <w:bottom w:val="single" w:sz="4" w:space="0" w:color="auto"/>
              <w:right w:val="single" w:sz="4" w:space="0" w:color="auto"/>
            </w:tcBorders>
            <w:vAlign w:val="center"/>
            <w:hideMark/>
          </w:tcPr>
          <w:p w:rsidR="00927F64" w:rsidRPr="00B27EEE" w:rsidRDefault="00927F64" w:rsidP="00927F64">
            <w:pPr>
              <w:rPr>
                <w:rFonts w:ascii="Times New Roman" w:eastAsia="Times New Roman" w:hAnsi="Times New Roman"/>
                <w:color w:val="000000"/>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927F64" w:rsidRPr="00B27EEE" w:rsidRDefault="00927F64" w:rsidP="00927F64">
            <w:pPr>
              <w:rPr>
                <w:rFonts w:ascii="Times New Roman" w:eastAsia="Times New Roman" w:hAnsi="Times New Roman"/>
                <w:color w:val="000000"/>
                <w:lang w:val="ru-RU" w:eastAsia="ru-RU" w:bidi="ar-SA"/>
              </w:rPr>
            </w:pPr>
          </w:p>
        </w:tc>
        <w:tc>
          <w:tcPr>
            <w:tcW w:w="1220" w:type="dxa"/>
            <w:tcBorders>
              <w:top w:val="nil"/>
              <w:left w:val="nil"/>
              <w:bottom w:val="single" w:sz="4" w:space="0" w:color="auto"/>
              <w:right w:val="single" w:sz="4" w:space="0" w:color="auto"/>
            </w:tcBorders>
            <w:shd w:val="clear" w:color="auto" w:fill="auto"/>
            <w:vAlign w:val="center"/>
            <w:hideMark/>
          </w:tcPr>
          <w:p w:rsidR="00927F64" w:rsidRPr="00B27EEE" w:rsidRDefault="00927F64" w:rsidP="00927F64">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w:t>
            </w:r>
          </w:p>
        </w:tc>
        <w:tc>
          <w:tcPr>
            <w:tcW w:w="1480" w:type="dxa"/>
            <w:tcBorders>
              <w:top w:val="nil"/>
              <w:left w:val="nil"/>
              <w:bottom w:val="single" w:sz="4" w:space="0" w:color="auto"/>
              <w:right w:val="single" w:sz="4" w:space="0" w:color="auto"/>
            </w:tcBorders>
            <w:shd w:val="clear" w:color="auto" w:fill="auto"/>
            <w:noWrap/>
            <w:vAlign w:val="center"/>
            <w:hideMark/>
          </w:tcPr>
          <w:p w:rsidR="00927F64" w:rsidRPr="00B27EEE" w:rsidRDefault="00927F64" w:rsidP="00927F64">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1540" w:type="dxa"/>
            <w:tcBorders>
              <w:top w:val="nil"/>
              <w:left w:val="nil"/>
              <w:bottom w:val="single" w:sz="4" w:space="0" w:color="auto"/>
              <w:right w:val="single" w:sz="4" w:space="0" w:color="auto"/>
            </w:tcBorders>
            <w:shd w:val="clear" w:color="auto" w:fill="auto"/>
            <w:noWrap/>
            <w:vAlign w:val="center"/>
            <w:hideMark/>
          </w:tcPr>
          <w:p w:rsidR="00927F64" w:rsidRPr="00B27EEE" w:rsidRDefault="00927F64" w:rsidP="00927F64">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1260" w:type="dxa"/>
            <w:vMerge/>
            <w:tcBorders>
              <w:top w:val="nil"/>
              <w:left w:val="single" w:sz="4" w:space="0" w:color="auto"/>
              <w:bottom w:val="single" w:sz="4" w:space="0" w:color="auto"/>
              <w:right w:val="single" w:sz="4" w:space="0" w:color="auto"/>
            </w:tcBorders>
            <w:vAlign w:val="center"/>
            <w:hideMark/>
          </w:tcPr>
          <w:p w:rsidR="00927F64" w:rsidRPr="00B27EEE" w:rsidRDefault="00927F64" w:rsidP="00927F64">
            <w:pPr>
              <w:rPr>
                <w:rFonts w:ascii="Times New Roman" w:eastAsia="Times New Roman" w:hAnsi="Times New Roman"/>
                <w:color w:val="000000"/>
                <w:lang w:val="ru-RU" w:eastAsia="ru-RU" w:bidi="ar-SA"/>
              </w:rPr>
            </w:pPr>
          </w:p>
        </w:tc>
      </w:tr>
      <w:tr w:rsidR="00927F64" w:rsidRPr="00B27EEE" w:rsidTr="00927F64">
        <w:trPr>
          <w:trHeight w:val="300"/>
        </w:trPr>
        <w:tc>
          <w:tcPr>
            <w:tcW w:w="500" w:type="dxa"/>
            <w:vMerge/>
            <w:tcBorders>
              <w:top w:val="nil"/>
              <w:left w:val="single" w:sz="4" w:space="0" w:color="auto"/>
              <w:bottom w:val="single" w:sz="4" w:space="0" w:color="auto"/>
              <w:right w:val="single" w:sz="4" w:space="0" w:color="auto"/>
            </w:tcBorders>
            <w:vAlign w:val="center"/>
            <w:hideMark/>
          </w:tcPr>
          <w:p w:rsidR="00927F64" w:rsidRPr="00B27EEE" w:rsidRDefault="00927F64" w:rsidP="00927F64">
            <w:pPr>
              <w:rPr>
                <w:rFonts w:ascii="Times New Roman" w:eastAsia="Times New Roman" w:hAnsi="Times New Roman"/>
                <w:color w:val="000000"/>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927F64" w:rsidRPr="00B27EEE" w:rsidRDefault="00927F64" w:rsidP="00927F64">
            <w:pPr>
              <w:rPr>
                <w:rFonts w:ascii="Times New Roman" w:eastAsia="Times New Roman" w:hAnsi="Times New Roman"/>
                <w:color w:val="000000"/>
                <w:lang w:val="ru-RU" w:eastAsia="ru-RU" w:bidi="ar-SA"/>
              </w:rPr>
            </w:pPr>
          </w:p>
        </w:tc>
        <w:tc>
          <w:tcPr>
            <w:tcW w:w="1220" w:type="dxa"/>
            <w:tcBorders>
              <w:top w:val="nil"/>
              <w:left w:val="nil"/>
              <w:bottom w:val="single" w:sz="4" w:space="0" w:color="auto"/>
              <w:right w:val="single" w:sz="4" w:space="0" w:color="auto"/>
            </w:tcBorders>
            <w:shd w:val="clear" w:color="auto" w:fill="auto"/>
            <w:noWrap/>
            <w:vAlign w:val="center"/>
            <w:hideMark/>
          </w:tcPr>
          <w:p w:rsidR="00927F64" w:rsidRPr="00B27EEE" w:rsidRDefault="00927F64" w:rsidP="00927F64">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Разом</w:t>
            </w:r>
          </w:p>
        </w:tc>
        <w:tc>
          <w:tcPr>
            <w:tcW w:w="1480" w:type="dxa"/>
            <w:tcBorders>
              <w:top w:val="nil"/>
              <w:left w:val="nil"/>
              <w:bottom w:val="single" w:sz="4" w:space="0" w:color="auto"/>
              <w:right w:val="single" w:sz="4" w:space="0" w:color="auto"/>
            </w:tcBorders>
            <w:shd w:val="clear" w:color="auto" w:fill="auto"/>
            <w:noWrap/>
            <w:vAlign w:val="center"/>
            <w:hideMark/>
          </w:tcPr>
          <w:p w:rsidR="00927F64" w:rsidRPr="00B27EEE" w:rsidRDefault="00927F64" w:rsidP="00927F64">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23</w:t>
            </w:r>
          </w:p>
        </w:tc>
        <w:tc>
          <w:tcPr>
            <w:tcW w:w="1540" w:type="dxa"/>
            <w:tcBorders>
              <w:top w:val="nil"/>
              <w:left w:val="nil"/>
              <w:bottom w:val="single" w:sz="4" w:space="0" w:color="auto"/>
              <w:right w:val="single" w:sz="4" w:space="0" w:color="auto"/>
            </w:tcBorders>
            <w:shd w:val="clear" w:color="auto" w:fill="auto"/>
            <w:noWrap/>
            <w:vAlign w:val="center"/>
            <w:hideMark/>
          </w:tcPr>
          <w:p w:rsidR="00927F64" w:rsidRPr="00B27EEE" w:rsidRDefault="00927F64" w:rsidP="00927F64">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100</w:t>
            </w:r>
          </w:p>
        </w:tc>
        <w:tc>
          <w:tcPr>
            <w:tcW w:w="1260" w:type="dxa"/>
            <w:vMerge/>
            <w:tcBorders>
              <w:top w:val="nil"/>
              <w:left w:val="single" w:sz="4" w:space="0" w:color="auto"/>
              <w:bottom w:val="single" w:sz="4" w:space="0" w:color="auto"/>
              <w:right w:val="single" w:sz="4" w:space="0" w:color="auto"/>
            </w:tcBorders>
            <w:vAlign w:val="center"/>
            <w:hideMark/>
          </w:tcPr>
          <w:p w:rsidR="00927F64" w:rsidRPr="00B27EEE" w:rsidRDefault="00927F64" w:rsidP="00927F64">
            <w:pPr>
              <w:rPr>
                <w:rFonts w:ascii="Times New Roman" w:eastAsia="Times New Roman" w:hAnsi="Times New Roman"/>
                <w:color w:val="000000"/>
                <w:lang w:val="ru-RU" w:eastAsia="ru-RU" w:bidi="ar-SA"/>
              </w:rPr>
            </w:pPr>
          </w:p>
        </w:tc>
      </w:tr>
    </w:tbl>
    <w:p w:rsidR="00293B5E" w:rsidRPr="00F92471" w:rsidRDefault="00293B5E" w:rsidP="00B143E6">
      <w:pPr>
        <w:pStyle w:val="a6"/>
        <w:ind w:firstLine="709"/>
        <w:jc w:val="both"/>
        <w:rPr>
          <w:rFonts w:ascii="Times New Roman" w:hAnsi="Times New Roman"/>
          <w:sz w:val="28"/>
          <w:szCs w:val="28"/>
          <w:lang w:val="uk-UA"/>
        </w:rPr>
      </w:pPr>
    </w:p>
    <w:p w:rsidR="00E0657A" w:rsidRPr="00F92471" w:rsidRDefault="00E0657A" w:rsidP="00B143E6">
      <w:pPr>
        <w:pStyle w:val="a6"/>
        <w:ind w:firstLine="709"/>
        <w:jc w:val="both"/>
        <w:rPr>
          <w:rFonts w:ascii="Times New Roman" w:hAnsi="Times New Roman"/>
          <w:sz w:val="28"/>
          <w:szCs w:val="28"/>
          <w:shd w:val="clear" w:color="auto" w:fill="FFFFFF"/>
          <w:lang w:val="ru-RU"/>
        </w:rPr>
      </w:pPr>
      <w:r w:rsidRPr="00F92471">
        <w:rPr>
          <w:rFonts w:ascii="Times New Roman" w:hAnsi="Times New Roman"/>
          <w:sz w:val="28"/>
          <w:szCs w:val="28"/>
          <w:shd w:val="clear" w:color="auto" w:fill="FFFFFF"/>
          <w:lang w:val="uk-UA"/>
        </w:rPr>
        <w:t>Для більшості респондентів (</w:t>
      </w:r>
      <w:r w:rsidR="007C2761" w:rsidRPr="00F92471">
        <w:rPr>
          <w:rFonts w:ascii="Times New Roman" w:hAnsi="Times New Roman"/>
          <w:sz w:val="28"/>
          <w:szCs w:val="28"/>
          <w:shd w:val="clear" w:color="auto" w:fill="FFFFFF"/>
          <w:lang w:val="uk-UA"/>
        </w:rPr>
        <w:t>43,48</w:t>
      </w:r>
      <w:r w:rsidRPr="00F92471">
        <w:rPr>
          <w:rFonts w:ascii="Times New Roman" w:hAnsi="Times New Roman"/>
          <w:sz w:val="28"/>
          <w:szCs w:val="28"/>
          <w:shd w:val="clear" w:color="auto" w:fill="FFFFFF"/>
          <w:lang w:val="uk-UA"/>
        </w:rPr>
        <w:t xml:space="preserve">% відповіло «цілком так» на запитання «чи є зручним графік роботи канцелярії суду для вирішення справ у суді (подання позовів, ознайомлення з матеріалами, отримання рішень, </w:t>
      </w:r>
      <w:r w:rsidR="007C2761" w:rsidRPr="00F92471">
        <w:rPr>
          <w:rFonts w:ascii="Times New Roman" w:hAnsi="Times New Roman"/>
          <w:sz w:val="28"/>
          <w:szCs w:val="28"/>
          <w:shd w:val="clear" w:color="auto" w:fill="FFFFFF"/>
          <w:lang w:val="uk-UA"/>
        </w:rPr>
        <w:t>ухвал, вироків та інше), 26</w:t>
      </w:r>
      <w:r w:rsidRPr="00F92471">
        <w:rPr>
          <w:rFonts w:ascii="Times New Roman" w:hAnsi="Times New Roman"/>
          <w:sz w:val="28"/>
          <w:szCs w:val="28"/>
          <w:shd w:val="clear" w:color="auto" w:fill="FFFFFF"/>
          <w:lang w:val="uk-UA"/>
        </w:rPr>
        <w:t>,</w:t>
      </w:r>
      <w:r w:rsidR="007C2761" w:rsidRPr="00F92471">
        <w:rPr>
          <w:rFonts w:ascii="Times New Roman" w:hAnsi="Times New Roman"/>
          <w:sz w:val="28"/>
          <w:szCs w:val="28"/>
          <w:shd w:val="clear" w:color="auto" w:fill="FFFFFF"/>
          <w:lang w:val="uk-UA"/>
        </w:rPr>
        <w:t>09</w:t>
      </w:r>
      <w:r w:rsidRPr="00F92471">
        <w:rPr>
          <w:rFonts w:ascii="Times New Roman" w:hAnsi="Times New Roman"/>
          <w:sz w:val="28"/>
          <w:szCs w:val="28"/>
          <w:shd w:val="clear" w:color="auto" w:fill="FFFFFF"/>
          <w:lang w:val="uk-UA"/>
        </w:rPr>
        <w:t>% відповіло – «</w:t>
      </w:r>
      <w:r w:rsidR="007C2761" w:rsidRPr="00F92471">
        <w:rPr>
          <w:rFonts w:ascii="Times New Roman" w:hAnsi="Times New Roman"/>
          <w:sz w:val="28"/>
          <w:szCs w:val="28"/>
          <w:shd w:val="clear" w:color="auto" w:fill="FFFFFF"/>
          <w:lang w:val="uk-UA"/>
        </w:rPr>
        <w:t>швидше</w:t>
      </w:r>
      <w:r w:rsidRPr="00F92471">
        <w:rPr>
          <w:rFonts w:ascii="Times New Roman" w:hAnsi="Times New Roman"/>
          <w:sz w:val="28"/>
          <w:szCs w:val="28"/>
          <w:shd w:val="clear" w:color="auto" w:fill="FFFFFF"/>
          <w:lang w:val="uk-UA"/>
        </w:rPr>
        <w:t xml:space="preserve"> так»</w:t>
      </w:r>
      <w:r w:rsidR="007C2761" w:rsidRPr="00F92471">
        <w:rPr>
          <w:rFonts w:ascii="Times New Roman" w:hAnsi="Times New Roman"/>
          <w:sz w:val="28"/>
          <w:szCs w:val="28"/>
          <w:shd w:val="clear" w:color="auto" w:fill="FFFFFF"/>
          <w:lang w:val="uk-UA"/>
        </w:rPr>
        <w:t>,</w:t>
      </w:r>
      <w:r w:rsidR="007C2761" w:rsidRPr="00F92471">
        <w:rPr>
          <w:rFonts w:ascii="Times New Roman" w:hAnsi="Times New Roman"/>
          <w:sz w:val="28"/>
          <w:szCs w:val="28"/>
          <w:lang w:val="uk-UA"/>
        </w:rPr>
        <w:t xml:space="preserve"> 4,35% - «більш-менш (варіант: і так, і ні)», 17,39% - «швидше ні», 8,7% - «цілком ні»</w:t>
      </w:r>
      <w:r w:rsidRPr="00F92471">
        <w:rPr>
          <w:rFonts w:ascii="Times New Roman" w:hAnsi="Times New Roman"/>
          <w:sz w:val="28"/>
          <w:szCs w:val="28"/>
          <w:shd w:val="clear" w:color="auto" w:fill="FFFFFF"/>
          <w:lang w:val="uk-UA"/>
        </w:rPr>
        <w:t>) графік роботи канцелярії суду</w:t>
      </w:r>
      <w:r w:rsidR="007C2761" w:rsidRPr="00F92471">
        <w:rPr>
          <w:rFonts w:ascii="Times New Roman" w:hAnsi="Times New Roman"/>
          <w:sz w:val="28"/>
          <w:szCs w:val="28"/>
          <w:shd w:val="clear" w:color="auto" w:fill="FFFFFF"/>
          <w:lang w:val="uk-UA"/>
        </w:rPr>
        <w:t xml:space="preserve"> зручний</w:t>
      </w:r>
      <w:r w:rsidRPr="00F92471">
        <w:rPr>
          <w:rFonts w:ascii="Times New Roman" w:hAnsi="Times New Roman"/>
          <w:sz w:val="28"/>
          <w:szCs w:val="28"/>
          <w:shd w:val="clear" w:color="auto" w:fill="FFFFFF"/>
          <w:lang w:val="uk-UA"/>
        </w:rPr>
        <w:t xml:space="preserve">, достатньо робочих годин для вирішення справ у суді. </w:t>
      </w:r>
      <w:r w:rsidRPr="00F92471">
        <w:rPr>
          <w:rFonts w:ascii="Times New Roman" w:hAnsi="Times New Roman"/>
          <w:sz w:val="28"/>
          <w:szCs w:val="28"/>
          <w:shd w:val="clear" w:color="auto" w:fill="FFFFFF"/>
          <w:lang w:val="ru-RU"/>
        </w:rPr>
        <w:t xml:space="preserve">Враховуючи той факт, що канцелярія суду приймає позовні </w:t>
      </w:r>
      <w:r w:rsidRPr="00F92471">
        <w:rPr>
          <w:rFonts w:ascii="Times New Roman" w:hAnsi="Times New Roman"/>
          <w:sz w:val="28"/>
          <w:szCs w:val="28"/>
          <w:shd w:val="clear" w:color="auto" w:fill="FFFFFF"/>
          <w:lang w:val="ru-RU"/>
        </w:rPr>
        <w:lastRenderedPageBreak/>
        <w:t xml:space="preserve">заяви, видає копії документів, </w:t>
      </w:r>
      <w:proofErr w:type="gramStart"/>
      <w:r w:rsidRPr="00F92471">
        <w:rPr>
          <w:rFonts w:ascii="Times New Roman" w:hAnsi="Times New Roman"/>
          <w:sz w:val="28"/>
          <w:szCs w:val="28"/>
          <w:shd w:val="clear" w:color="auto" w:fill="FFFFFF"/>
          <w:lang w:val="ru-RU"/>
        </w:rPr>
        <w:t>р</w:t>
      </w:r>
      <w:proofErr w:type="gramEnd"/>
      <w:r w:rsidRPr="00F92471">
        <w:rPr>
          <w:rFonts w:ascii="Times New Roman" w:hAnsi="Times New Roman"/>
          <w:sz w:val="28"/>
          <w:szCs w:val="28"/>
          <w:shd w:val="clear" w:color="auto" w:fill="FFFFFF"/>
          <w:lang w:val="ru-RU"/>
        </w:rPr>
        <w:t xml:space="preserve">ішення та ухвали на протязі робочого дня, то людина, яка звертається чи звернулась до суду може в зручний для неї час протягом доби вирішити свої справи в суді. Зручність графіку роботи канцелярії суду покращує доступ людей до суду, адже не зважаючи на те, де проживає респондент чи відвідувач суду на протязі </w:t>
      </w:r>
      <w:proofErr w:type="gramStart"/>
      <w:r w:rsidRPr="00F92471">
        <w:rPr>
          <w:rFonts w:ascii="Times New Roman" w:hAnsi="Times New Roman"/>
          <w:sz w:val="28"/>
          <w:szCs w:val="28"/>
          <w:shd w:val="clear" w:color="auto" w:fill="FFFFFF"/>
          <w:lang w:val="ru-RU"/>
        </w:rPr>
        <w:t>доби в</w:t>
      </w:r>
      <w:proofErr w:type="gramEnd"/>
      <w:r w:rsidRPr="00F92471">
        <w:rPr>
          <w:rFonts w:ascii="Times New Roman" w:hAnsi="Times New Roman"/>
          <w:sz w:val="28"/>
          <w:szCs w:val="28"/>
          <w:shd w:val="clear" w:color="auto" w:fill="FFFFFF"/>
          <w:lang w:val="ru-RU"/>
        </w:rPr>
        <w:t>ін має можливість звернутись до канцелярії.</w:t>
      </w:r>
    </w:p>
    <w:p w:rsidR="007C2761" w:rsidRPr="00F92471" w:rsidRDefault="007C2761" w:rsidP="00B143E6">
      <w:pPr>
        <w:pStyle w:val="a6"/>
        <w:ind w:firstLine="709"/>
        <w:jc w:val="both"/>
        <w:rPr>
          <w:rFonts w:ascii="Times New Roman" w:hAnsi="Times New Roman"/>
          <w:sz w:val="28"/>
          <w:szCs w:val="28"/>
          <w:lang w:val="uk-UA"/>
        </w:rPr>
      </w:pPr>
      <w:r w:rsidRPr="00F92471">
        <w:rPr>
          <w:rFonts w:ascii="Times New Roman" w:hAnsi="Times New Roman"/>
          <w:sz w:val="28"/>
          <w:szCs w:val="28"/>
          <w:lang w:val="uk-UA"/>
        </w:rPr>
        <w:t>Середній арифметичний зва</w:t>
      </w:r>
      <w:r w:rsidR="00081EAA" w:rsidRPr="00F92471">
        <w:rPr>
          <w:rFonts w:ascii="Times New Roman" w:hAnsi="Times New Roman"/>
          <w:sz w:val="28"/>
          <w:szCs w:val="28"/>
          <w:lang w:val="uk-UA"/>
        </w:rPr>
        <w:t>жений показник по даному питанню</w:t>
      </w:r>
      <w:r w:rsidRPr="00F92471">
        <w:rPr>
          <w:rFonts w:ascii="Times New Roman" w:hAnsi="Times New Roman"/>
          <w:sz w:val="28"/>
          <w:szCs w:val="28"/>
          <w:lang w:val="uk-UA"/>
        </w:rPr>
        <w:t xml:space="preserve"> становить – </w:t>
      </w:r>
      <w:r w:rsidRPr="00F92471">
        <w:rPr>
          <w:rFonts w:ascii="Times New Roman" w:hAnsi="Times New Roman"/>
          <w:sz w:val="28"/>
          <w:szCs w:val="28"/>
          <w:lang w:val="ru-RU"/>
        </w:rPr>
        <w:t>3</w:t>
      </w:r>
      <w:r w:rsidRPr="00F92471">
        <w:rPr>
          <w:rFonts w:ascii="Times New Roman" w:hAnsi="Times New Roman"/>
          <w:sz w:val="28"/>
          <w:szCs w:val="28"/>
          <w:lang w:val="uk-UA"/>
        </w:rPr>
        <w:t>,</w:t>
      </w:r>
      <w:r w:rsidRPr="00F92471">
        <w:rPr>
          <w:rFonts w:ascii="Times New Roman" w:hAnsi="Times New Roman"/>
          <w:sz w:val="28"/>
          <w:szCs w:val="28"/>
          <w:lang w:val="ru-RU"/>
        </w:rPr>
        <w:t>78</w:t>
      </w:r>
      <w:r w:rsidR="00081EAA" w:rsidRPr="00F92471">
        <w:rPr>
          <w:rFonts w:ascii="Times New Roman" w:hAnsi="Times New Roman"/>
          <w:sz w:val="28"/>
          <w:szCs w:val="28"/>
          <w:lang w:val="ru-RU"/>
        </w:rPr>
        <w:t xml:space="preserve"> бали</w:t>
      </w:r>
      <w:r w:rsidRPr="00F92471">
        <w:rPr>
          <w:rFonts w:ascii="Times New Roman" w:hAnsi="Times New Roman"/>
          <w:sz w:val="28"/>
          <w:szCs w:val="28"/>
          <w:lang w:val="uk-UA"/>
        </w:rPr>
        <w:t xml:space="preserve">, що свідчить про </w:t>
      </w:r>
      <w:r w:rsidRPr="00F92471">
        <w:rPr>
          <w:rFonts w:ascii="Times New Roman" w:hAnsi="Times New Roman"/>
          <w:sz w:val="28"/>
          <w:szCs w:val="28"/>
          <w:lang w:val="ru-RU"/>
        </w:rPr>
        <w:t>майже хорошу оцінку</w:t>
      </w:r>
      <w:r w:rsidRPr="00F92471">
        <w:rPr>
          <w:rFonts w:ascii="Times New Roman" w:hAnsi="Times New Roman"/>
          <w:sz w:val="28"/>
          <w:szCs w:val="28"/>
          <w:lang w:val="uk-UA"/>
        </w:rPr>
        <w:t xml:space="preserve"> роботу відділу канцелярії.</w:t>
      </w:r>
    </w:p>
    <w:p w:rsidR="00081EAA" w:rsidRPr="00F92471" w:rsidRDefault="00081EAA" w:rsidP="00B143E6">
      <w:pPr>
        <w:pStyle w:val="a6"/>
        <w:ind w:firstLine="709"/>
        <w:jc w:val="both"/>
        <w:rPr>
          <w:rFonts w:ascii="Times New Roman" w:hAnsi="Times New Roman"/>
          <w:sz w:val="28"/>
          <w:szCs w:val="28"/>
          <w:lang w:val="ru-RU"/>
        </w:rPr>
      </w:pPr>
    </w:p>
    <w:p w:rsidR="006A6C08" w:rsidRPr="00F92471" w:rsidRDefault="004321EB" w:rsidP="00B143E6">
      <w:pPr>
        <w:pStyle w:val="a6"/>
        <w:ind w:firstLine="709"/>
        <w:jc w:val="both"/>
        <w:rPr>
          <w:rFonts w:ascii="Times New Roman" w:hAnsi="Times New Roman"/>
          <w:sz w:val="28"/>
          <w:szCs w:val="28"/>
          <w:lang w:val="uk-UA"/>
        </w:rPr>
      </w:pPr>
      <w:r w:rsidRPr="00F92471">
        <w:rPr>
          <w:rFonts w:ascii="Times New Roman" w:hAnsi="Times New Roman"/>
          <w:sz w:val="28"/>
          <w:szCs w:val="28"/>
          <w:lang w:val="uk-UA"/>
        </w:rPr>
        <w:t>Зручність та комфортність перебування у суді. Таблиця 2.</w:t>
      </w:r>
    </w:p>
    <w:tbl>
      <w:tblPr>
        <w:tblW w:w="5000" w:type="pct"/>
        <w:tblLook w:val="04A0"/>
      </w:tblPr>
      <w:tblGrid>
        <w:gridCol w:w="436"/>
        <w:gridCol w:w="1759"/>
        <w:gridCol w:w="1326"/>
        <w:gridCol w:w="1511"/>
        <w:gridCol w:w="1511"/>
        <w:gridCol w:w="1514"/>
        <w:gridCol w:w="1514"/>
      </w:tblGrid>
      <w:tr w:rsidR="00080B78" w:rsidRPr="00093197" w:rsidTr="00080B78">
        <w:trPr>
          <w:trHeight w:val="1200"/>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w:t>
            </w:r>
          </w:p>
        </w:tc>
        <w:tc>
          <w:tcPr>
            <w:tcW w:w="1098" w:type="pct"/>
            <w:tcBorders>
              <w:top w:val="single" w:sz="4" w:space="0" w:color="auto"/>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Показники</w:t>
            </w:r>
          </w:p>
        </w:tc>
        <w:tc>
          <w:tcPr>
            <w:tcW w:w="693" w:type="pct"/>
            <w:tcBorders>
              <w:top w:val="single" w:sz="4" w:space="0" w:color="auto"/>
              <w:left w:val="nil"/>
              <w:bottom w:val="single" w:sz="4" w:space="0" w:color="auto"/>
              <w:right w:val="single" w:sz="4" w:space="0" w:color="auto"/>
            </w:tcBorders>
            <w:shd w:val="clear" w:color="auto" w:fill="auto"/>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Шкала оцінювання</w:t>
            </w:r>
          </w:p>
        </w:tc>
        <w:tc>
          <w:tcPr>
            <w:tcW w:w="789" w:type="pct"/>
            <w:tcBorders>
              <w:top w:val="single" w:sz="4" w:space="0" w:color="auto"/>
              <w:left w:val="nil"/>
              <w:bottom w:val="single" w:sz="4" w:space="0" w:color="auto"/>
              <w:right w:val="single" w:sz="4" w:space="0" w:color="auto"/>
            </w:tcBorders>
            <w:shd w:val="clear" w:color="auto" w:fill="auto"/>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Кількість респондентів, </w:t>
            </w:r>
            <w:proofErr w:type="gramStart"/>
            <w:r w:rsidRPr="00B27EEE">
              <w:rPr>
                <w:rFonts w:ascii="Times New Roman" w:eastAsia="Times New Roman" w:hAnsi="Times New Roman"/>
                <w:color w:val="000000"/>
                <w:sz w:val="22"/>
                <w:szCs w:val="22"/>
                <w:lang w:val="ru-RU" w:eastAsia="ru-RU" w:bidi="ar-SA"/>
              </w:rPr>
              <w:t>осіб</w:t>
            </w:r>
            <w:proofErr w:type="gramEnd"/>
          </w:p>
        </w:tc>
        <w:tc>
          <w:tcPr>
            <w:tcW w:w="789" w:type="pct"/>
            <w:tcBorders>
              <w:top w:val="single" w:sz="4" w:space="0" w:color="auto"/>
              <w:left w:val="nil"/>
              <w:bottom w:val="single" w:sz="4" w:space="0" w:color="auto"/>
              <w:right w:val="single" w:sz="4" w:space="0" w:color="auto"/>
            </w:tcBorders>
            <w:shd w:val="clear" w:color="auto" w:fill="auto"/>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Частка респонденті</w:t>
            </w:r>
            <w:proofErr w:type="gramStart"/>
            <w:r w:rsidRPr="00B27EEE">
              <w:rPr>
                <w:rFonts w:ascii="Times New Roman" w:eastAsia="Times New Roman" w:hAnsi="Times New Roman"/>
                <w:color w:val="000000"/>
                <w:sz w:val="22"/>
                <w:szCs w:val="22"/>
                <w:lang w:val="ru-RU" w:eastAsia="ru-RU" w:bidi="ar-SA"/>
              </w:rPr>
              <w:t>в</w:t>
            </w:r>
            <w:proofErr w:type="gramEnd"/>
            <w:r w:rsidRPr="00B27EEE">
              <w:rPr>
                <w:rFonts w:ascii="Times New Roman" w:eastAsia="Times New Roman" w:hAnsi="Times New Roman"/>
                <w:color w:val="000000"/>
                <w:sz w:val="22"/>
                <w:szCs w:val="22"/>
                <w:lang w:val="ru-RU" w:eastAsia="ru-RU" w:bidi="ar-SA"/>
              </w:rPr>
              <w:t xml:space="preserve">, </w:t>
            </w:r>
            <w:r w:rsidRPr="00B27EEE">
              <w:rPr>
                <w:rFonts w:ascii="Times New Roman" w:eastAsia="Times New Roman" w:hAnsi="Times New Roman"/>
                <w:strike/>
                <w:color w:val="000000"/>
                <w:sz w:val="22"/>
                <w:szCs w:val="22"/>
                <w:lang w:val="ru-RU" w:eastAsia="ru-RU" w:bidi="ar-SA"/>
              </w:rPr>
              <w:t>%</w:t>
            </w:r>
          </w:p>
        </w:tc>
        <w:tc>
          <w:tcPr>
            <w:tcW w:w="702" w:type="pct"/>
            <w:tcBorders>
              <w:top w:val="single" w:sz="4" w:space="0" w:color="auto"/>
              <w:left w:val="nil"/>
              <w:bottom w:val="single" w:sz="4" w:space="0" w:color="auto"/>
              <w:right w:val="single" w:sz="4" w:space="0" w:color="auto"/>
            </w:tcBorders>
            <w:shd w:val="clear" w:color="auto" w:fill="auto"/>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Середня оцінка </w:t>
            </w:r>
            <w:r w:rsidR="00497DE4" w:rsidRPr="00B27EEE">
              <w:rPr>
                <w:rFonts w:ascii="Times New Roman" w:eastAsia="Times New Roman" w:hAnsi="Times New Roman"/>
                <w:color w:val="000000"/>
                <w:sz w:val="22"/>
                <w:szCs w:val="22"/>
                <w:lang w:val="ru-RU" w:eastAsia="ru-RU" w:bidi="ar-SA"/>
              </w:rPr>
              <w:t xml:space="preserve">зручності та комфортності перебування </w:t>
            </w:r>
            <w:proofErr w:type="gramStart"/>
            <w:r w:rsidR="00497DE4" w:rsidRPr="00B27EEE">
              <w:rPr>
                <w:rFonts w:ascii="Times New Roman" w:eastAsia="Times New Roman" w:hAnsi="Times New Roman"/>
                <w:color w:val="000000"/>
                <w:sz w:val="22"/>
                <w:szCs w:val="22"/>
                <w:lang w:val="ru-RU" w:eastAsia="ru-RU" w:bidi="ar-SA"/>
              </w:rPr>
              <w:t>у</w:t>
            </w:r>
            <w:proofErr w:type="gramEnd"/>
            <w:r w:rsidR="00497DE4" w:rsidRPr="00B27EEE">
              <w:rPr>
                <w:rFonts w:ascii="Times New Roman" w:eastAsia="Times New Roman" w:hAnsi="Times New Roman"/>
                <w:color w:val="000000"/>
                <w:sz w:val="22"/>
                <w:szCs w:val="22"/>
                <w:lang w:val="ru-RU" w:eastAsia="ru-RU" w:bidi="ar-SA"/>
              </w:rPr>
              <w:t xml:space="preserve"> суд</w:t>
            </w:r>
          </w:p>
        </w:tc>
        <w:tc>
          <w:tcPr>
            <w:tcW w:w="702" w:type="pct"/>
            <w:tcBorders>
              <w:top w:val="single" w:sz="4" w:space="0" w:color="auto"/>
              <w:left w:val="nil"/>
              <w:bottom w:val="single" w:sz="4" w:space="0" w:color="auto"/>
              <w:right w:val="single" w:sz="4" w:space="0" w:color="auto"/>
            </w:tcBorders>
            <w:shd w:val="clear" w:color="auto" w:fill="auto"/>
            <w:vAlign w:val="center"/>
            <w:hideMark/>
          </w:tcPr>
          <w:p w:rsidR="00560696" w:rsidRPr="00B27EEE" w:rsidRDefault="00560696" w:rsidP="00080B78">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Інтегральна оцінка </w:t>
            </w:r>
            <w:r w:rsidR="00080B78" w:rsidRPr="00B27EEE">
              <w:rPr>
                <w:rFonts w:ascii="Times New Roman" w:eastAsia="Times New Roman" w:hAnsi="Times New Roman"/>
                <w:color w:val="000000"/>
                <w:sz w:val="22"/>
                <w:szCs w:val="22"/>
                <w:lang w:val="ru-RU" w:eastAsia="ru-RU" w:bidi="ar-SA"/>
              </w:rPr>
              <w:t xml:space="preserve">зручності та комфортності перебування </w:t>
            </w:r>
            <w:proofErr w:type="gramStart"/>
            <w:r w:rsidR="00080B78" w:rsidRPr="00B27EEE">
              <w:rPr>
                <w:rFonts w:ascii="Times New Roman" w:eastAsia="Times New Roman" w:hAnsi="Times New Roman"/>
                <w:color w:val="000000"/>
                <w:sz w:val="22"/>
                <w:szCs w:val="22"/>
                <w:lang w:val="ru-RU" w:eastAsia="ru-RU" w:bidi="ar-SA"/>
              </w:rPr>
              <w:t>у</w:t>
            </w:r>
            <w:proofErr w:type="gramEnd"/>
            <w:r w:rsidR="00080B78" w:rsidRPr="00B27EEE">
              <w:rPr>
                <w:rFonts w:ascii="Times New Roman" w:eastAsia="Times New Roman" w:hAnsi="Times New Roman"/>
                <w:color w:val="000000"/>
                <w:sz w:val="22"/>
                <w:szCs w:val="22"/>
                <w:lang w:val="ru-RU" w:eastAsia="ru-RU" w:bidi="ar-SA"/>
              </w:rPr>
              <w:t xml:space="preserve"> суді</w:t>
            </w:r>
          </w:p>
        </w:tc>
      </w:tr>
      <w:tr w:rsidR="00080B78" w:rsidRPr="00B27EEE" w:rsidTr="00080B78">
        <w:trPr>
          <w:trHeight w:val="300"/>
        </w:trPr>
        <w:tc>
          <w:tcPr>
            <w:tcW w:w="2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19</w:t>
            </w:r>
          </w:p>
        </w:tc>
        <w:tc>
          <w:tcPr>
            <w:tcW w:w="1098" w:type="pct"/>
            <w:vMerge w:val="restart"/>
            <w:tcBorders>
              <w:top w:val="nil"/>
              <w:left w:val="single" w:sz="4" w:space="0" w:color="auto"/>
              <w:bottom w:val="single" w:sz="4" w:space="0" w:color="auto"/>
              <w:right w:val="single" w:sz="4" w:space="0" w:color="auto"/>
            </w:tcBorders>
            <w:shd w:val="clear" w:color="auto" w:fill="auto"/>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Чи характерно для приміщень суду достатність зручних місць для оцікування, оформлення документів, </w:t>
            </w:r>
            <w:proofErr w:type="gramStart"/>
            <w:r w:rsidRPr="00B27EEE">
              <w:rPr>
                <w:rFonts w:ascii="Times New Roman" w:eastAsia="Times New Roman" w:hAnsi="Times New Roman"/>
                <w:color w:val="000000"/>
                <w:sz w:val="22"/>
                <w:szCs w:val="22"/>
                <w:lang w:val="ru-RU" w:eastAsia="ru-RU" w:bidi="ar-SA"/>
              </w:rPr>
              <w:t>п</w:t>
            </w:r>
            <w:proofErr w:type="gramEnd"/>
            <w:r w:rsidRPr="00B27EEE">
              <w:rPr>
                <w:rFonts w:ascii="Times New Roman" w:eastAsia="Times New Roman" w:hAnsi="Times New Roman"/>
                <w:color w:val="000000"/>
                <w:sz w:val="22"/>
                <w:szCs w:val="22"/>
                <w:lang w:val="ru-RU" w:eastAsia="ru-RU" w:bidi="ar-SA"/>
              </w:rPr>
              <w:t>ідготовки до засідання.</w:t>
            </w:r>
          </w:p>
        </w:tc>
        <w:tc>
          <w:tcPr>
            <w:tcW w:w="693"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21,74</w:t>
            </w:r>
          </w:p>
        </w:tc>
        <w:tc>
          <w:tcPr>
            <w:tcW w:w="7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2,91</w:t>
            </w:r>
          </w:p>
        </w:tc>
        <w:tc>
          <w:tcPr>
            <w:tcW w:w="7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3,79</w:t>
            </w:r>
          </w:p>
        </w:tc>
      </w:tr>
      <w:tr w:rsidR="00080B78" w:rsidRPr="00B27EEE" w:rsidTr="00080B78">
        <w:trPr>
          <w:trHeight w:val="300"/>
        </w:trPr>
        <w:tc>
          <w:tcPr>
            <w:tcW w:w="22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109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693"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17,39</w:t>
            </w:r>
          </w:p>
        </w:tc>
        <w:tc>
          <w:tcPr>
            <w:tcW w:w="702"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702" w:type="pct"/>
            <w:vMerge/>
            <w:tcBorders>
              <w:top w:val="nil"/>
              <w:left w:val="single" w:sz="4" w:space="0" w:color="auto"/>
              <w:bottom w:val="single" w:sz="4" w:space="0" w:color="000000"/>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r>
      <w:tr w:rsidR="00080B78" w:rsidRPr="00B27EEE" w:rsidTr="00080B78">
        <w:trPr>
          <w:trHeight w:val="300"/>
        </w:trPr>
        <w:tc>
          <w:tcPr>
            <w:tcW w:w="22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109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693"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17,39</w:t>
            </w:r>
          </w:p>
        </w:tc>
        <w:tc>
          <w:tcPr>
            <w:tcW w:w="702"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702" w:type="pct"/>
            <w:vMerge/>
            <w:tcBorders>
              <w:top w:val="nil"/>
              <w:left w:val="single" w:sz="4" w:space="0" w:color="auto"/>
              <w:bottom w:val="single" w:sz="4" w:space="0" w:color="000000"/>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r>
      <w:tr w:rsidR="00080B78" w:rsidRPr="00B27EEE" w:rsidTr="00080B78">
        <w:trPr>
          <w:trHeight w:val="300"/>
        </w:trPr>
        <w:tc>
          <w:tcPr>
            <w:tcW w:w="22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109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693"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13,04</w:t>
            </w:r>
          </w:p>
        </w:tc>
        <w:tc>
          <w:tcPr>
            <w:tcW w:w="702"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702" w:type="pct"/>
            <w:vMerge/>
            <w:tcBorders>
              <w:top w:val="nil"/>
              <w:left w:val="single" w:sz="4" w:space="0" w:color="auto"/>
              <w:bottom w:val="single" w:sz="4" w:space="0" w:color="000000"/>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r>
      <w:tr w:rsidR="00080B78" w:rsidRPr="00B27EEE" w:rsidTr="00080B78">
        <w:trPr>
          <w:trHeight w:val="300"/>
        </w:trPr>
        <w:tc>
          <w:tcPr>
            <w:tcW w:w="22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109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693"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6</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26,09</w:t>
            </w:r>
          </w:p>
        </w:tc>
        <w:tc>
          <w:tcPr>
            <w:tcW w:w="702"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702" w:type="pct"/>
            <w:vMerge/>
            <w:tcBorders>
              <w:top w:val="nil"/>
              <w:left w:val="single" w:sz="4" w:space="0" w:color="auto"/>
              <w:bottom w:val="single" w:sz="4" w:space="0" w:color="000000"/>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r>
      <w:tr w:rsidR="00080B78" w:rsidRPr="00B27EEE" w:rsidTr="00080B78">
        <w:trPr>
          <w:trHeight w:val="300"/>
        </w:trPr>
        <w:tc>
          <w:tcPr>
            <w:tcW w:w="22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109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693" w:type="pct"/>
            <w:tcBorders>
              <w:top w:val="nil"/>
              <w:left w:val="nil"/>
              <w:bottom w:val="single" w:sz="4" w:space="0" w:color="auto"/>
              <w:right w:val="single" w:sz="4" w:space="0" w:color="auto"/>
            </w:tcBorders>
            <w:shd w:val="clear" w:color="auto" w:fill="auto"/>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4,35</w:t>
            </w:r>
          </w:p>
        </w:tc>
        <w:tc>
          <w:tcPr>
            <w:tcW w:w="702"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702" w:type="pct"/>
            <w:vMerge/>
            <w:tcBorders>
              <w:top w:val="nil"/>
              <w:left w:val="single" w:sz="4" w:space="0" w:color="auto"/>
              <w:bottom w:val="single" w:sz="4" w:space="0" w:color="000000"/>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r>
      <w:tr w:rsidR="00080B78" w:rsidRPr="00B27EEE" w:rsidTr="00080B78">
        <w:trPr>
          <w:trHeight w:val="300"/>
        </w:trPr>
        <w:tc>
          <w:tcPr>
            <w:tcW w:w="22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109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693"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Разом</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23</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100</w:t>
            </w:r>
          </w:p>
        </w:tc>
        <w:tc>
          <w:tcPr>
            <w:tcW w:w="702"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702" w:type="pct"/>
            <w:vMerge/>
            <w:tcBorders>
              <w:top w:val="nil"/>
              <w:left w:val="single" w:sz="4" w:space="0" w:color="auto"/>
              <w:bottom w:val="single" w:sz="4" w:space="0" w:color="000000"/>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r>
      <w:tr w:rsidR="00080B78" w:rsidRPr="00B27EEE" w:rsidTr="00080B78">
        <w:trPr>
          <w:trHeight w:val="300"/>
        </w:trPr>
        <w:tc>
          <w:tcPr>
            <w:tcW w:w="2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20</w:t>
            </w:r>
          </w:p>
        </w:tc>
        <w:tc>
          <w:tcPr>
            <w:tcW w:w="1098" w:type="pct"/>
            <w:vMerge w:val="restart"/>
            <w:tcBorders>
              <w:top w:val="nil"/>
              <w:left w:val="single" w:sz="4" w:space="0" w:color="auto"/>
              <w:bottom w:val="single" w:sz="4" w:space="0" w:color="auto"/>
              <w:right w:val="single" w:sz="4" w:space="0" w:color="auto"/>
            </w:tcBorders>
            <w:shd w:val="clear" w:color="auto" w:fill="auto"/>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Чи характерно для приміщень суду вільний доступ до побутових приміщень (туалетів)</w:t>
            </w:r>
          </w:p>
        </w:tc>
        <w:tc>
          <w:tcPr>
            <w:tcW w:w="693"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0,00</w:t>
            </w:r>
          </w:p>
        </w:tc>
        <w:tc>
          <w:tcPr>
            <w:tcW w:w="7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4,04</w:t>
            </w:r>
          </w:p>
        </w:tc>
        <w:tc>
          <w:tcPr>
            <w:tcW w:w="702" w:type="pct"/>
            <w:vMerge/>
            <w:tcBorders>
              <w:top w:val="nil"/>
              <w:left w:val="single" w:sz="4" w:space="0" w:color="auto"/>
              <w:bottom w:val="single" w:sz="4" w:space="0" w:color="000000"/>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r>
      <w:tr w:rsidR="00080B78" w:rsidRPr="00B27EEE" w:rsidTr="00080B78">
        <w:trPr>
          <w:trHeight w:val="300"/>
        </w:trPr>
        <w:tc>
          <w:tcPr>
            <w:tcW w:w="22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109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693"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8,70</w:t>
            </w:r>
          </w:p>
        </w:tc>
        <w:tc>
          <w:tcPr>
            <w:tcW w:w="702"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702" w:type="pct"/>
            <w:vMerge/>
            <w:tcBorders>
              <w:top w:val="nil"/>
              <w:left w:val="single" w:sz="4" w:space="0" w:color="auto"/>
              <w:bottom w:val="single" w:sz="4" w:space="0" w:color="000000"/>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r>
      <w:tr w:rsidR="00080B78" w:rsidRPr="00B27EEE" w:rsidTr="00080B78">
        <w:trPr>
          <w:trHeight w:val="300"/>
        </w:trPr>
        <w:tc>
          <w:tcPr>
            <w:tcW w:w="22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109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693"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8,70</w:t>
            </w:r>
          </w:p>
        </w:tc>
        <w:tc>
          <w:tcPr>
            <w:tcW w:w="702"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702" w:type="pct"/>
            <w:vMerge/>
            <w:tcBorders>
              <w:top w:val="nil"/>
              <w:left w:val="single" w:sz="4" w:space="0" w:color="auto"/>
              <w:bottom w:val="single" w:sz="4" w:space="0" w:color="000000"/>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r>
      <w:tr w:rsidR="00080B78" w:rsidRPr="00B27EEE" w:rsidTr="00080B78">
        <w:trPr>
          <w:trHeight w:val="300"/>
        </w:trPr>
        <w:tc>
          <w:tcPr>
            <w:tcW w:w="22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109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693"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7</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30,43</w:t>
            </w:r>
          </w:p>
        </w:tc>
        <w:tc>
          <w:tcPr>
            <w:tcW w:w="702"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702" w:type="pct"/>
            <w:vMerge/>
            <w:tcBorders>
              <w:top w:val="nil"/>
              <w:left w:val="single" w:sz="4" w:space="0" w:color="auto"/>
              <w:bottom w:val="single" w:sz="4" w:space="0" w:color="000000"/>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r>
      <w:tr w:rsidR="00080B78" w:rsidRPr="00B27EEE" w:rsidTr="00080B78">
        <w:trPr>
          <w:trHeight w:val="300"/>
        </w:trPr>
        <w:tc>
          <w:tcPr>
            <w:tcW w:w="22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109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693"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11</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47,83</w:t>
            </w:r>
          </w:p>
        </w:tc>
        <w:tc>
          <w:tcPr>
            <w:tcW w:w="702"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702" w:type="pct"/>
            <w:vMerge/>
            <w:tcBorders>
              <w:top w:val="nil"/>
              <w:left w:val="single" w:sz="4" w:space="0" w:color="auto"/>
              <w:bottom w:val="single" w:sz="4" w:space="0" w:color="000000"/>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r>
      <w:tr w:rsidR="00080B78" w:rsidRPr="00B27EEE" w:rsidTr="00080B78">
        <w:trPr>
          <w:trHeight w:val="300"/>
        </w:trPr>
        <w:tc>
          <w:tcPr>
            <w:tcW w:w="22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109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693" w:type="pct"/>
            <w:tcBorders>
              <w:top w:val="nil"/>
              <w:left w:val="nil"/>
              <w:bottom w:val="single" w:sz="4" w:space="0" w:color="auto"/>
              <w:right w:val="single" w:sz="4" w:space="0" w:color="auto"/>
            </w:tcBorders>
            <w:shd w:val="clear" w:color="auto" w:fill="auto"/>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4,35</w:t>
            </w:r>
          </w:p>
        </w:tc>
        <w:tc>
          <w:tcPr>
            <w:tcW w:w="702"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702" w:type="pct"/>
            <w:vMerge/>
            <w:tcBorders>
              <w:top w:val="nil"/>
              <w:left w:val="single" w:sz="4" w:space="0" w:color="auto"/>
              <w:bottom w:val="single" w:sz="4" w:space="0" w:color="000000"/>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r>
      <w:tr w:rsidR="00080B78" w:rsidRPr="00B27EEE" w:rsidTr="00080B78">
        <w:trPr>
          <w:trHeight w:val="300"/>
        </w:trPr>
        <w:tc>
          <w:tcPr>
            <w:tcW w:w="22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109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693"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Разом</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23</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100</w:t>
            </w:r>
          </w:p>
        </w:tc>
        <w:tc>
          <w:tcPr>
            <w:tcW w:w="702"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702" w:type="pct"/>
            <w:vMerge/>
            <w:tcBorders>
              <w:top w:val="nil"/>
              <w:left w:val="single" w:sz="4" w:space="0" w:color="auto"/>
              <w:bottom w:val="single" w:sz="4" w:space="0" w:color="000000"/>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r>
      <w:tr w:rsidR="00080B78" w:rsidRPr="00B27EEE" w:rsidTr="00080B78">
        <w:trPr>
          <w:trHeight w:val="300"/>
        </w:trPr>
        <w:tc>
          <w:tcPr>
            <w:tcW w:w="2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21</w:t>
            </w:r>
          </w:p>
        </w:tc>
        <w:tc>
          <w:tcPr>
            <w:tcW w:w="1098" w:type="pct"/>
            <w:vMerge w:val="restart"/>
            <w:tcBorders>
              <w:top w:val="nil"/>
              <w:left w:val="single" w:sz="4" w:space="0" w:color="auto"/>
              <w:bottom w:val="single" w:sz="4" w:space="0" w:color="auto"/>
              <w:right w:val="single" w:sz="4" w:space="0" w:color="auto"/>
            </w:tcBorders>
            <w:shd w:val="clear" w:color="auto" w:fill="auto"/>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Чи характерно для приміщень суду чистота та </w:t>
            </w:r>
            <w:proofErr w:type="gramStart"/>
            <w:r w:rsidRPr="00B27EEE">
              <w:rPr>
                <w:rFonts w:ascii="Times New Roman" w:eastAsia="Times New Roman" w:hAnsi="Times New Roman"/>
                <w:color w:val="000000"/>
                <w:sz w:val="22"/>
                <w:szCs w:val="22"/>
                <w:lang w:val="ru-RU" w:eastAsia="ru-RU" w:bidi="ar-SA"/>
              </w:rPr>
              <w:t>прибран</w:t>
            </w:r>
            <w:proofErr w:type="gramEnd"/>
            <w:r w:rsidRPr="00B27EEE">
              <w:rPr>
                <w:rFonts w:ascii="Times New Roman" w:eastAsia="Times New Roman" w:hAnsi="Times New Roman"/>
                <w:color w:val="000000"/>
                <w:sz w:val="22"/>
                <w:szCs w:val="22"/>
                <w:lang w:val="ru-RU" w:eastAsia="ru-RU" w:bidi="ar-SA"/>
              </w:rPr>
              <w:t>ість приміщень</w:t>
            </w:r>
          </w:p>
        </w:tc>
        <w:tc>
          <w:tcPr>
            <w:tcW w:w="693"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0,00</w:t>
            </w:r>
          </w:p>
        </w:tc>
        <w:tc>
          <w:tcPr>
            <w:tcW w:w="7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4,22</w:t>
            </w:r>
          </w:p>
        </w:tc>
        <w:tc>
          <w:tcPr>
            <w:tcW w:w="702" w:type="pct"/>
            <w:vMerge/>
            <w:tcBorders>
              <w:top w:val="nil"/>
              <w:left w:val="single" w:sz="4" w:space="0" w:color="auto"/>
              <w:bottom w:val="single" w:sz="4" w:space="0" w:color="000000"/>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r>
      <w:tr w:rsidR="00080B78" w:rsidRPr="00B27EEE" w:rsidTr="00080B78">
        <w:trPr>
          <w:trHeight w:val="300"/>
        </w:trPr>
        <w:tc>
          <w:tcPr>
            <w:tcW w:w="22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109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693"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8,70</w:t>
            </w:r>
          </w:p>
        </w:tc>
        <w:tc>
          <w:tcPr>
            <w:tcW w:w="702"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702" w:type="pct"/>
            <w:vMerge/>
            <w:tcBorders>
              <w:top w:val="nil"/>
              <w:left w:val="single" w:sz="4" w:space="0" w:color="auto"/>
              <w:bottom w:val="single" w:sz="4" w:space="0" w:color="000000"/>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r>
      <w:tr w:rsidR="00080B78" w:rsidRPr="00B27EEE" w:rsidTr="00080B78">
        <w:trPr>
          <w:trHeight w:val="300"/>
        </w:trPr>
        <w:tc>
          <w:tcPr>
            <w:tcW w:w="22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109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693"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8,70</w:t>
            </w:r>
          </w:p>
        </w:tc>
        <w:tc>
          <w:tcPr>
            <w:tcW w:w="702"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702" w:type="pct"/>
            <w:vMerge/>
            <w:tcBorders>
              <w:top w:val="nil"/>
              <w:left w:val="single" w:sz="4" w:space="0" w:color="auto"/>
              <w:bottom w:val="single" w:sz="4" w:space="0" w:color="000000"/>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r>
      <w:tr w:rsidR="00080B78" w:rsidRPr="00B27EEE" w:rsidTr="00080B78">
        <w:trPr>
          <w:trHeight w:val="300"/>
        </w:trPr>
        <w:tc>
          <w:tcPr>
            <w:tcW w:w="22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109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693"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8</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34,78</w:t>
            </w:r>
          </w:p>
        </w:tc>
        <w:tc>
          <w:tcPr>
            <w:tcW w:w="702"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702" w:type="pct"/>
            <w:vMerge/>
            <w:tcBorders>
              <w:top w:val="nil"/>
              <w:left w:val="single" w:sz="4" w:space="0" w:color="auto"/>
              <w:bottom w:val="single" w:sz="4" w:space="0" w:color="000000"/>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r>
      <w:tr w:rsidR="00080B78" w:rsidRPr="00B27EEE" w:rsidTr="00080B78">
        <w:trPr>
          <w:trHeight w:val="300"/>
        </w:trPr>
        <w:tc>
          <w:tcPr>
            <w:tcW w:w="22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109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693"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11</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47,83</w:t>
            </w:r>
          </w:p>
        </w:tc>
        <w:tc>
          <w:tcPr>
            <w:tcW w:w="702"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702" w:type="pct"/>
            <w:vMerge/>
            <w:tcBorders>
              <w:top w:val="nil"/>
              <w:left w:val="single" w:sz="4" w:space="0" w:color="auto"/>
              <w:bottom w:val="single" w:sz="4" w:space="0" w:color="000000"/>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r>
      <w:tr w:rsidR="00080B78" w:rsidRPr="00B27EEE" w:rsidTr="00080B78">
        <w:trPr>
          <w:trHeight w:val="300"/>
        </w:trPr>
        <w:tc>
          <w:tcPr>
            <w:tcW w:w="22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109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693" w:type="pct"/>
            <w:tcBorders>
              <w:top w:val="nil"/>
              <w:left w:val="nil"/>
              <w:bottom w:val="single" w:sz="4" w:space="0" w:color="auto"/>
              <w:right w:val="single" w:sz="4" w:space="0" w:color="auto"/>
            </w:tcBorders>
            <w:shd w:val="clear" w:color="auto" w:fill="auto"/>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0,00</w:t>
            </w:r>
          </w:p>
        </w:tc>
        <w:tc>
          <w:tcPr>
            <w:tcW w:w="702"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702" w:type="pct"/>
            <w:vMerge/>
            <w:tcBorders>
              <w:top w:val="nil"/>
              <w:left w:val="single" w:sz="4" w:space="0" w:color="auto"/>
              <w:bottom w:val="single" w:sz="4" w:space="0" w:color="000000"/>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r>
      <w:tr w:rsidR="00080B78" w:rsidRPr="00B27EEE" w:rsidTr="00080B78">
        <w:trPr>
          <w:trHeight w:val="300"/>
        </w:trPr>
        <w:tc>
          <w:tcPr>
            <w:tcW w:w="22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109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693"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Разом</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23</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100</w:t>
            </w:r>
          </w:p>
        </w:tc>
        <w:tc>
          <w:tcPr>
            <w:tcW w:w="702"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702" w:type="pct"/>
            <w:vMerge/>
            <w:tcBorders>
              <w:top w:val="nil"/>
              <w:left w:val="single" w:sz="4" w:space="0" w:color="auto"/>
              <w:bottom w:val="single" w:sz="4" w:space="0" w:color="000000"/>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r>
      <w:tr w:rsidR="00080B78" w:rsidRPr="00B27EEE" w:rsidTr="00080B78">
        <w:trPr>
          <w:trHeight w:val="300"/>
        </w:trPr>
        <w:tc>
          <w:tcPr>
            <w:tcW w:w="2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22</w:t>
            </w:r>
          </w:p>
        </w:tc>
        <w:tc>
          <w:tcPr>
            <w:tcW w:w="1098" w:type="pct"/>
            <w:vMerge w:val="restart"/>
            <w:tcBorders>
              <w:top w:val="nil"/>
              <w:left w:val="single" w:sz="4" w:space="0" w:color="auto"/>
              <w:bottom w:val="single" w:sz="4" w:space="0" w:color="auto"/>
              <w:right w:val="single" w:sz="4" w:space="0" w:color="auto"/>
            </w:tcBorders>
            <w:shd w:val="clear" w:color="auto" w:fill="auto"/>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Чи характерно для приміщень суду достатність освітлення</w:t>
            </w:r>
          </w:p>
        </w:tc>
        <w:tc>
          <w:tcPr>
            <w:tcW w:w="693"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0,00</w:t>
            </w:r>
          </w:p>
        </w:tc>
        <w:tc>
          <w:tcPr>
            <w:tcW w:w="7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702" w:type="pct"/>
            <w:vMerge/>
            <w:tcBorders>
              <w:top w:val="nil"/>
              <w:left w:val="single" w:sz="4" w:space="0" w:color="auto"/>
              <w:bottom w:val="single" w:sz="4" w:space="0" w:color="000000"/>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r>
      <w:tr w:rsidR="00080B78" w:rsidRPr="00B27EEE" w:rsidTr="00080B78">
        <w:trPr>
          <w:trHeight w:val="300"/>
        </w:trPr>
        <w:tc>
          <w:tcPr>
            <w:tcW w:w="22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109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693"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13,04</w:t>
            </w:r>
          </w:p>
        </w:tc>
        <w:tc>
          <w:tcPr>
            <w:tcW w:w="702"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702" w:type="pct"/>
            <w:vMerge/>
            <w:tcBorders>
              <w:top w:val="nil"/>
              <w:left w:val="single" w:sz="4" w:space="0" w:color="auto"/>
              <w:bottom w:val="single" w:sz="4" w:space="0" w:color="000000"/>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r>
      <w:tr w:rsidR="00080B78" w:rsidRPr="00B27EEE" w:rsidTr="00080B78">
        <w:trPr>
          <w:trHeight w:val="300"/>
        </w:trPr>
        <w:tc>
          <w:tcPr>
            <w:tcW w:w="22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109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693"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13,04</w:t>
            </w:r>
          </w:p>
        </w:tc>
        <w:tc>
          <w:tcPr>
            <w:tcW w:w="702"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702" w:type="pct"/>
            <w:vMerge/>
            <w:tcBorders>
              <w:top w:val="nil"/>
              <w:left w:val="single" w:sz="4" w:space="0" w:color="auto"/>
              <w:bottom w:val="single" w:sz="4" w:space="0" w:color="000000"/>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r>
      <w:tr w:rsidR="00080B78" w:rsidRPr="00B27EEE" w:rsidTr="00080B78">
        <w:trPr>
          <w:trHeight w:val="300"/>
        </w:trPr>
        <w:tc>
          <w:tcPr>
            <w:tcW w:w="22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109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693"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8</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34,78</w:t>
            </w:r>
          </w:p>
        </w:tc>
        <w:tc>
          <w:tcPr>
            <w:tcW w:w="702"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702" w:type="pct"/>
            <w:vMerge/>
            <w:tcBorders>
              <w:top w:val="nil"/>
              <w:left w:val="single" w:sz="4" w:space="0" w:color="auto"/>
              <w:bottom w:val="single" w:sz="4" w:space="0" w:color="000000"/>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r>
      <w:tr w:rsidR="00080B78" w:rsidRPr="00B27EEE" w:rsidTr="00080B78">
        <w:trPr>
          <w:trHeight w:val="300"/>
        </w:trPr>
        <w:tc>
          <w:tcPr>
            <w:tcW w:w="22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109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693"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39,13</w:t>
            </w:r>
          </w:p>
        </w:tc>
        <w:tc>
          <w:tcPr>
            <w:tcW w:w="702"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702" w:type="pct"/>
            <w:vMerge/>
            <w:tcBorders>
              <w:top w:val="nil"/>
              <w:left w:val="single" w:sz="4" w:space="0" w:color="auto"/>
              <w:bottom w:val="single" w:sz="4" w:space="0" w:color="000000"/>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r>
      <w:tr w:rsidR="00080B78" w:rsidRPr="00B27EEE" w:rsidTr="00080B78">
        <w:trPr>
          <w:trHeight w:val="300"/>
        </w:trPr>
        <w:tc>
          <w:tcPr>
            <w:tcW w:w="22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109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693" w:type="pct"/>
            <w:tcBorders>
              <w:top w:val="nil"/>
              <w:left w:val="nil"/>
              <w:bottom w:val="single" w:sz="4" w:space="0" w:color="auto"/>
              <w:right w:val="single" w:sz="4" w:space="0" w:color="auto"/>
            </w:tcBorders>
            <w:shd w:val="clear" w:color="auto" w:fill="auto"/>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0,00</w:t>
            </w:r>
          </w:p>
        </w:tc>
        <w:tc>
          <w:tcPr>
            <w:tcW w:w="702"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702" w:type="pct"/>
            <w:vMerge/>
            <w:tcBorders>
              <w:top w:val="nil"/>
              <w:left w:val="single" w:sz="4" w:space="0" w:color="auto"/>
              <w:bottom w:val="single" w:sz="4" w:space="0" w:color="000000"/>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r>
      <w:tr w:rsidR="00080B78" w:rsidRPr="00B27EEE" w:rsidTr="00080B78">
        <w:trPr>
          <w:trHeight w:val="300"/>
        </w:trPr>
        <w:tc>
          <w:tcPr>
            <w:tcW w:w="22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1098"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693"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Разом</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23</w:t>
            </w:r>
          </w:p>
        </w:tc>
        <w:tc>
          <w:tcPr>
            <w:tcW w:w="789" w:type="pct"/>
            <w:tcBorders>
              <w:top w:val="nil"/>
              <w:left w:val="nil"/>
              <w:bottom w:val="single" w:sz="4" w:space="0" w:color="auto"/>
              <w:right w:val="single" w:sz="4" w:space="0" w:color="auto"/>
            </w:tcBorders>
            <w:shd w:val="clear" w:color="auto" w:fill="auto"/>
            <w:noWrap/>
            <w:vAlign w:val="center"/>
            <w:hideMark/>
          </w:tcPr>
          <w:p w:rsidR="00560696" w:rsidRPr="00B27EEE" w:rsidRDefault="00560696" w:rsidP="00560696">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100</w:t>
            </w:r>
          </w:p>
        </w:tc>
        <w:tc>
          <w:tcPr>
            <w:tcW w:w="702" w:type="pct"/>
            <w:vMerge/>
            <w:tcBorders>
              <w:top w:val="nil"/>
              <w:left w:val="single" w:sz="4" w:space="0" w:color="auto"/>
              <w:bottom w:val="single" w:sz="4" w:space="0" w:color="auto"/>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c>
          <w:tcPr>
            <w:tcW w:w="702" w:type="pct"/>
            <w:vMerge/>
            <w:tcBorders>
              <w:top w:val="nil"/>
              <w:left w:val="single" w:sz="4" w:space="0" w:color="auto"/>
              <w:bottom w:val="single" w:sz="4" w:space="0" w:color="000000"/>
              <w:right w:val="single" w:sz="4" w:space="0" w:color="auto"/>
            </w:tcBorders>
            <w:vAlign w:val="center"/>
            <w:hideMark/>
          </w:tcPr>
          <w:p w:rsidR="00560696" w:rsidRPr="00B27EEE" w:rsidRDefault="00560696" w:rsidP="00560696">
            <w:pPr>
              <w:rPr>
                <w:rFonts w:ascii="Times New Roman" w:eastAsia="Times New Roman" w:hAnsi="Times New Roman"/>
                <w:color w:val="000000"/>
                <w:lang w:val="ru-RU" w:eastAsia="ru-RU" w:bidi="ar-SA"/>
              </w:rPr>
            </w:pPr>
          </w:p>
        </w:tc>
      </w:tr>
    </w:tbl>
    <w:p w:rsidR="007F03B7" w:rsidRPr="00F92471" w:rsidRDefault="007F03B7" w:rsidP="00B143E6">
      <w:pPr>
        <w:pStyle w:val="a6"/>
        <w:ind w:firstLine="709"/>
        <w:jc w:val="both"/>
        <w:rPr>
          <w:rFonts w:ascii="Times New Roman" w:hAnsi="Times New Roman"/>
          <w:sz w:val="28"/>
          <w:szCs w:val="28"/>
          <w:shd w:val="clear" w:color="auto" w:fill="FFFFFF"/>
          <w:lang w:val="ru-RU"/>
        </w:rPr>
      </w:pPr>
    </w:p>
    <w:p w:rsidR="00080B78" w:rsidRPr="00F92471" w:rsidRDefault="00080B78" w:rsidP="00B143E6">
      <w:pPr>
        <w:pStyle w:val="a6"/>
        <w:ind w:firstLine="709"/>
        <w:jc w:val="both"/>
        <w:rPr>
          <w:rFonts w:ascii="Times New Roman" w:hAnsi="Times New Roman"/>
          <w:sz w:val="28"/>
          <w:szCs w:val="28"/>
          <w:shd w:val="clear" w:color="auto" w:fill="FFFFFF"/>
          <w:lang w:val="ru-RU"/>
        </w:rPr>
      </w:pPr>
      <w:r w:rsidRPr="00F92471">
        <w:rPr>
          <w:rFonts w:ascii="Times New Roman" w:hAnsi="Times New Roman"/>
          <w:sz w:val="28"/>
          <w:szCs w:val="28"/>
          <w:shd w:val="clear" w:color="auto" w:fill="FFFFFF"/>
          <w:lang w:val="ru-RU"/>
        </w:rPr>
        <w:lastRenderedPageBreak/>
        <w:t xml:space="preserve">Важливим виміром, що характеризує якість роботи суду і впливає на її оцінку відвідувачами суду, є те чи зручно та комфортно почуває себе респондент в приміщенні суду. </w:t>
      </w:r>
      <w:r w:rsidRPr="00F92471">
        <w:rPr>
          <w:rFonts w:ascii="Times New Roman" w:eastAsia="Times New Roman" w:hAnsi="Times New Roman"/>
          <w:color w:val="000000"/>
          <w:sz w:val="28"/>
          <w:szCs w:val="28"/>
          <w:lang w:val="ru-RU" w:eastAsia="ru-RU" w:bidi="ar-SA"/>
        </w:rPr>
        <w:t xml:space="preserve">Інтегральна оцінка зручності та комфортності перебування у суді дорівнює 3,79 бали, що дає змогу сказати, що майже </w:t>
      </w:r>
      <w:proofErr w:type="gramStart"/>
      <w:r w:rsidRPr="00F92471">
        <w:rPr>
          <w:rFonts w:ascii="Times New Roman" w:eastAsia="Times New Roman" w:hAnsi="Times New Roman"/>
          <w:color w:val="000000"/>
          <w:sz w:val="28"/>
          <w:szCs w:val="28"/>
          <w:lang w:val="ru-RU" w:eastAsia="ru-RU" w:bidi="ar-SA"/>
        </w:rPr>
        <w:t>вс</w:t>
      </w:r>
      <w:proofErr w:type="gramEnd"/>
      <w:r w:rsidRPr="00F92471">
        <w:rPr>
          <w:rFonts w:ascii="Times New Roman" w:eastAsia="Times New Roman" w:hAnsi="Times New Roman"/>
          <w:color w:val="000000"/>
          <w:sz w:val="28"/>
          <w:szCs w:val="28"/>
          <w:lang w:val="ru-RU" w:eastAsia="ru-RU" w:bidi="ar-SA"/>
        </w:rPr>
        <w:t>і відвідувачі господарського суду Донецької області почувають себе загалом комфортно.</w:t>
      </w:r>
      <w:r w:rsidRPr="00F92471">
        <w:rPr>
          <w:rFonts w:ascii="Times New Roman" w:hAnsi="Times New Roman"/>
          <w:sz w:val="28"/>
          <w:szCs w:val="28"/>
          <w:shd w:val="clear" w:color="auto" w:fill="FFFFFF"/>
          <w:lang w:val="ru-RU"/>
        </w:rPr>
        <w:t xml:space="preserve"> </w:t>
      </w:r>
    </w:p>
    <w:p w:rsidR="00080B78" w:rsidRPr="00F92471" w:rsidRDefault="00080B78" w:rsidP="00B143E6">
      <w:pPr>
        <w:pStyle w:val="a6"/>
        <w:ind w:firstLine="709"/>
        <w:jc w:val="both"/>
        <w:rPr>
          <w:rFonts w:ascii="Times New Roman" w:hAnsi="Times New Roman"/>
          <w:sz w:val="28"/>
          <w:szCs w:val="28"/>
          <w:shd w:val="clear" w:color="auto" w:fill="FFFFFF"/>
          <w:lang w:val="ru-RU"/>
        </w:rPr>
      </w:pPr>
      <w:r w:rsidRPr="00F92471">
        <w:rPr>
          <w:rFonts w:ascii="Times New Roman" w:hAnsi="Times New Roman"/>
          <w:sz w:val="28"/>
          <w:szCs w:val="28"/>
          <w:shd w:val="clear" w:color="auto" w:fill="FFFFFF"/>
          <w:lang w:val="ru-RU"/>
        </w:rPr>
        <w:t xml:space="preserve">На </w:t>
      </w:r>
      <w:proofErr w:type="gramStart"/>
      <w:r w:rsidRPr="00F92471">
        <w:rPr>
          <w:rFonts w:ascii="Times New Roman" w:hAnsi="Times New Roman"/>
          <w:sz w:val="28"/>
          <w:szCs w:val="28"/>
          <w:shd w:val="clear" w:color="auto" w:fill="FFFFFF"/>
          <w:lang w:val="ru-RU"/>
        </w:rPr>
        <w:t>р</w:t>
      </w:r>
      <w:proofErr w:type="gramEnd"/>
      <w:r w:rsidRPr="00F92471">
        <w:rPr>
          <w:rFonts w:ascii="Times New Roman" w:hAnsi="Times New Roman"/>
          <w:sz w:val="28"/>
          <w:szCs w:val="28"/>
          <w:shd w:val="clear" w:color="auto" w:fill="FFFFFF"/>
          <w:lang w:val="ru-RU"/>
        </w:rPr>
        <w:t>івень комфортності в приміщенні суду</w:t>
      </w:r>
      <w:r w:rsidR="00497DE4" w:rsidRPr="00F92471">
        <w:rPr>
          <w:rFonts w:ascii="Times New Roman" w:hAnsi="Times New Roman"/>
          <w:sz w:val="28"/>
          <w:szCs w:val="28"/>
          <w:shd w:val="clear" w:color="auto" w:fill="FFFFFF"/>
          <w:lang w:val="ru-RU"/>
        </w:rPr>
        <w:t xml:space="preserve"> </w:t>
      </w:r>
      <w:r w:rsidRPr="00F92471">
        <w:rPr>
          <w:rFonts w:ascii="Times New Roman" w:hAnsi="Times New Roman"/>
          <w:sz w:val="28"/>
          <w:szCs w:val="28"/>
          <w:shd w:val="clear" w:color="auto" w:fill="FFFFFF"/>
          <w:lang w:val="ru-RU"/>
        </w:rPr>
        <w:t>впливає перш за все наявність достатньої кількості зручних місць для очікування, оформлення документів</w:t>
      </w:r>
      <w:r w:rsidR="00497DE4" w:rsidRPr="00F92471">
        <w:rPr>
          <w:rFonts w:ascii="Times New Roman" w:hAnsi="Times New Roman"/>
          <w:sz w:val="28"/>
          <w:szCs w:val="28"/>
          <w:shd w:val="clear" w:color="auto" w:fill="FFFFFF"/>
          <w:lang w:val="ru-RU"/>
        </w:rPr>
        <w:t xml:space="preserve">, средняя оцінка якого становить 2,91 бали, що негативно впливає на </w:t>
      </w:r>
      <w:r w:rsidR="00875CEE" w:rsidRPr="00F92471">
        <w:rPr>
          <w:rFonts w:ascii="Times New Roman" w:hAnsi="Times New Roman"/>
          <w:sz w:val="28"/>
          <w:szCs w:val="28"/>
          <w:shd w:val="clear" w:color="auto" w:fill="FFFFFF"/>
          <w:lang w:val="ru-RU"/>
        </w:rPr>
        <w:t>інтегральну оцінку</w:t>
      </w:r>
      <w:r w:rsidRPr="00F92471">
        <w:rPr>
          <w:rFonts w:ascii="Times New Roman" w:hAnsi="Times New Roman"/>
          <w:sz w:val="28"/>
          <w:szCs w:val="28"/>
          <w:shd w:val="clear" w:color="auto" w:fill="FFFFFF"/>
          <w:lang w:val="ru-RU"/>
        </w:rPr>
        <w:t>.</w:t>
      </w:r>
      <w:r w:rsidR="00875CEE" w:rsidRPr="00F92471">
        <w:rPr>
          <w:rFonts w:ascii="Times New Roman" w:hAnsi="Times New Roman"/>
          <w:sz w:val="28"/>
          <w:szCs w:val="28"/>
          <w:shd w:val="clear" w:color="auto" w:fill="FFFFFF"/>
          <w:lang w:val="ru-RU"/>
        </w:rPr>
        <w:t xml:space="preserve"> Основною причиною низького </w:t>
      </w:r>
      <w:proofErr w:type="gramStart"/>
      <w:r w:rsidR="00875CEE" w:rsidRPr="00F92471">
        <w:rPr>
          <w:rFonts w:ascii="Times New Roman" w:hAnsi="Times New Roman"/>
          <w:sz w:val="28"/>
          <w:szCs w:val="28"/>
          <w:shd w:val="clear" w:color="auto" w:fill="FFFFFF"/>
          <w:lang w:val="ru-RU"/>
        </w:rPr>
        <w:t>р</w:t>
      </w:r>
      <w:proofErr w:type="gramEnd"/>
      <w:r w:rsidR="00875CEE" w:rsidRPr="00F92471">
        <w:rPr>
          <w:rFonts w:ascii="Times New Roman" w:hAnsi="Times New Roman"/>
          <w:sz w:val="28"/>
          <w:szCs w:val="28"/>
          <w:shd w:val="clear" w:color="auto" w:fill="FFFFFF"/>
          <w:lang w:val="ru-RU"/>
        </w:rPr>
        <w:t xml:space="preserve">івня цього показника є те, що в приміщенні де розташований господарський суд Донецької області знаходяться ще два </w:t>
      </w:r>
      <w:r w:rsidR="00FD0780" w:rsidRPr="00F92471">
        <w:rPr>
          <w:rFonts w:ascii="Times New Roman" w:hAnsi="Times New Roman"/>
          <w:sz w:val="28"/>
          <w:szCs w:val="28"/>
          <w:shd w:val="clear" w:color="auto" w:fill="FFFFFF"/>
          <w:lang w:val="ru-RU"/>
        </w:rPr>
        <w:t xml:space="preserve">інші </w:t>
      </w:r>
      <w:r w:rsidR="00875CEE" w:rsidRPr="00F92471">
        <w:rPr>
          <w:rFonts w:ascii="Times New Roman" w:hAnsi="Times New Roman"/>
          <w:sz w:val="28"/>
          <w:szCs w:val="28"/>
          <w:shd w:val="clear" w:color="auto" w:fill="FFFFFF"/>
          <w:lang w:val="ru-RU"/>
        </w:rPr>
        <w:t>суди, що спричиняє брак місця для відвідувачів.</w:t>
      </w:r>
      <w:r w:rsidRPr="00F92471">
        <w:rPr>
          <w:rFonts w:ascii="Times New Roman" w:hAnsi="Times New Roman"/>
          <w:sz w:val="28"/>
          <w:szCs w:val="28"/>
          <w:shd w:val="clear" w:color="auto" w:fill="FFFFFF"/>
          <w:lang w:val="ru-RU"/>
        </w:rPr>
        <w:t xml:space="preserve"> Велика кількість респондентів зазначає, що в суді не достатньо відповідних місць для очікування, оформлення документів, ознайомлення з матеріалами справи та підготовки до слухання. Так, 26,09% респондентів на запитання «</w:t>
      </w:r>
      <w:r w:rsidR="0043675D" w:rsidRPr="00F92471">
        <w:rPr>
          <w:rFonts w:ascii="Times New Roman" w:eastAsia="Times New Roman" w:hAnsi="Times New Roman"/>
          <w:color w:val="000000"/>
          <w:sz w:val="28"/>
          <w:szCs w:val="28"/>
          <w:lang w:val="ru-RU" w:eastAsia="ru-RU" w:bidi="ar-SA"/>
        </w:rPr>
        <w:t xml:space="preserve">Чи характерно для приміщень суду достатність зручних місць для оцікування, оформлення документів, </w:t>
      </w:r>
      <w:proofErr w:type="gramStart"/>
      <w:r w:rsidR="0043675D" w:rsidRPr="00F92471">
        <w:rPr>
          <w:rFonts w:ascii="Times New Roman" w:eastAsia="Times New Roman" w:hAnsi="Times New Roman"/>
          <w:color w:val="000000"/>
          <w:sz w:val="28"/>
          <w:szCs w:val="28"/>
          <w:lang w:val="ru-RU" w:eastAsia="ru-RU" w:bidi="ar-SA"/>
        </w:rPr>
        <w:t>п</w:t>
      </w:r>
      <w:proofErr w:type="gramEnd"/>
      <w:r w:rsidR="0043675D" w:rsidRPr="00F92471">
        <w:rPr>
          <w:rFonts w:ascii="Times New Roman" w:eastAsia="Times New Roman" w:hAnsi="Times New Roman"/>
          <w:color w:val="000000"/>
          <w:sz w:val="28"/>
          <w:szCs w:val="28"/>
          <w:lang w:val="ru-RU" w:eastAsia="ru-RU" w:bidi="ar-SA"/>
        </w:rPr>
        <w:t>ідготовки до засідання</w:t>
      </w:r>
      <w:r w:rsidRPr="00F92471">
        <w:rPr>
          <w:rFonts w:ascii="Times New Roman" w:hAnsi="Times New Roman"/>
          <w:sz w:val="28"/>
          <w:szCs w:val="28"/>
          <w:shd w:val="clear" w:color="auto" w:fill="FFFFFF"/>
          <w:lang w:val="ru-RU"/>
        </w:rPr>
        <w:t xml:space="preserve">?» відповіла «цілком так», </w:t>
      </w:r>
      <w:r w:rsidR="00154520" w:rsidRPr="00F92471">
        <w:rPr>
          <w:rFonts w:ascii="Times New Roman" w:hAnsi="Times New Roman"/>
          <w:sz w:val="28"/>
          <w:szCs w:val="28"/>
          <w:shd w:val="clear" w:color="auto" w:fill="FFFFFF"/>
          <w:lang w:val="ru-RU"/>
        </w:rPr>
        <w:t>13</w:t>
      </w:r>
      <w:r w:rsidRPr="00F92471">
        <w:rPr>
          <w:rFonts w:ascii="Times New Roman" w:hAnsi="Times New Roman"/>
          <w:sz w:val="28"/>
          <w:szCs w:val="28"/>
          <w:shd w:val="clear" w:color="auto" w:fill="FFFFFF"/>
          <w:lang w:val="ru-RU"/>
        </w:rPr>
        <w:t>,</w:t>
      </w:r>
      <w:r w:rsidR="00154520" w:rsidRPr="00F92471">
        <w:rPr>
          <w:rFonts w:ascii="Times New Roman" w:hAnsi="Times New Roman"/>
          <w:sz w:val="28"/>
          <w:szCs w:val="28"/>
          <w:shd w:val="clear" w:color="auto" w:fill="FFFFFF"/>
          <w:lang w:val="ru-RU"/>
        </w:rPr>
        <w:t>04</w:t>
      </w:r>
      <w:r w:rsidRPr="00F92471">
        <w:rPr>
          <w:rFonts w:ascii="Times New Roman" w:hAnsi="Times New Roman"/>
          <w:sz w:val="28"/>
          <w:szCs w:val="28"/>
          <w:shd w:val="clear" w:color="auto" w:fill="FFFFFF"/>
          <w:lang w:val="ru-RU"/>
        </w:rPr>
        <w:t>% - «</w:t>
      </w:r>
      <w:r w:rsidR="00154520" w:rsidRPr="00F92471">
        <w:rPr>
          <w:rFonts w:ascii="Times New Roman" w:hAnsi="Times New Roman"/>
          <w:sz w:val="28"/>
          <w:szCs w:val="28"/>
          <w:shd w:val="clear" w:color="auto" w:fill="FFFFFF"/>
          <w:lang w:val="ru-RU"/>
        </w:rPr>
        <w:t>швидше так</w:t>
      </w:r>
      <w:r w:rsidRPr="00F92471">
        <w:rPr>
          <w:rFonts w:ascii="Times New Roman" w:hAnsi="Times New Roman"/>
          <w:sz w:val="28"/>
          <w:szCs w:val="28"/>
          <w:shd w:val="clear" w:color="auto" w:fill="FFFFFF"/>
          <w:lang w:val="ru-RU"/>
        </w:rPr>
        <w:t>»</w:t>
      </w:r>
      <w:r w:rsidR="00154520" w:rsidRPr="00F92471">
        <w:rPr>
          <w:rFonts w:ascii="Times New Roman" w:hAnsi="Times New Roman"/>
          <w:sz w:val="28"/>
          <w:szCs w:val="28"/>
          <w:shd w:val="clear" w:color="auto" w:fill="FFFFFF"/>
          <w:lang w:val="ru-RU"/>
        </w:rPr>
        <w:t>, 17,39% - «більш-менш(варіант: і так, і ні)», 17,39% - «швидше ні», 21,74% - «цілком ні»</w:t>
      </w:r>
      <w:r w:rsidRPr="00F92471">
        <w:rPr>
          <w:rFonts w:ascii="Times New Roman" w:hAnsi="Times New Roman"/>
          <w:sz w:val="28"/>
          <w:szCs w:val="28"/>
          <w:shd w:val="clear" w:color="auto" w:fill="FFFFFF"/>
          <w:lang w:val="ru-RU"/>
        </w:rPr>
        <w:t xml:space="preserve">. Не змогли визначитись із відповіддю </w:t>
      </w:r>
      <w:r w:rsidR="00154520" w:rsidRPr="00F92471">
        <w:rPr>
          <w:rFonts w:ascii="Times New Roman" w:hAnsi="Times New Roman"/>
          <w:sz w:val="28"/>
          <w:szCs w:val="28"/>
          <w:shd w:val="clear" w:color="auto" w:fill="FFFFFF"/>
          <w:lang w:val="ru-RU"/>
        </w:rPr>
        <w:t>4</w:t>
      </w:r>
      <w:r w:rsidRPr="00F92471">
        <w:rPr>
          <w:rFonts w:ascii="Times New Roman" w:hAnsi="Times New Roman"/>
          <w:sz w:val="28"/>
          <w:szCs w:val="28"/>
          <w:shd w:val="clear" w:color="auto" w:fill="FFFFFF"/>
          <w:lang w:val="ru-RU"/>
        </w:rPr>
        <w:t>,</w:t>
      </w:r>
      <w:r w:rsidR="00154520" w:rsidRPr="00F92471">
        <w:rPr>
          <w:rFonts w:ascii="Times New Roman" w:hAnsi="Times New Roman"/>
          <w:sz w:val="28"/>
          <w:szCs w:val="28"/>
          <w:shd w:val="clear" w:color="auto" w:fill="FFFFFF"/>
          <w:lang w:val="ru-RU"/>
        </w:rPr>
        <w:t>35</w:t>
      </w:r>
      <w:r w:rsidRPr="00F92471">
        <w:rPr>
          <w:rFonts w:ascii="Times New Roman" w:hAnsi="Times New Roman"/>
          <w:sz w:val="28"/>
          <w:szCs w:val="28"/>
          <w:shd w:val="clear" w:color="auto" w:fill="FFFFFF"/>
          <w:lang w:val="ru-RU"/>
        </w:rPr>
        <w:t xml:space="preserve">%, які на момент проведення опитування через значну кількість відвідувачів </w:t>
      </w:r>
      <w:proofErr w:type="gramStart"/>
      <w:r w:rsidRPr="00F92471">
        <w:rPr>
          <w:rFonts w:ascii="Times New Roman" w:hAnsi="Times New Roman"/>
          <w:sz w:val="28"/>
          <w:szCs w:val="28"/>
          <w:shd w:val="clear" w:color="auto" w:fill="FFFFFF"/>
          <w:lang w:val="ru-RU"/>
        </w:rPr>
        <w:t>в</w:t>
      </w:r>
      <w:proofErr w:type="gramEnd"/>
      <w:r w:rsidRPr="00F92471">
        <w:rPr>
          <w:rFonts w:ascii="Times New Roman" w:hAnsi="Times New Roman"/>
          <w:sz w:val="28"/>
          <w:szCs w:val="28"/>
          <w:shd w:val="clear" w:color="auto" w:fill="FFFFFF"/>
          <w:lang w:val="ru-RU"/>
        </w:rPr>
        <w:t xml:space="preserve"> суді не завжди мали змогу знайти вільне місце для очікування.</w:t>
      </w:r>
      <w:r w:rsidR="00875CEE" w:rsidRPr="00F92471">
        <w:rPr>
          <w:rFonts w:ascii="Times New Roman" w:hAnsi="Times New Roman"/>
          <w:sz w:val="28"/>
          <w:szCs w:val="28"/>
          <w:shd w:val="clear" w:color="auto" w:fill="FFFFFF"/>
          <w:lang w:val="ru-RU"/>
        </w:rPr>
        <w:t xml:space="preserve"> </w:t>
      </w:r>
    </w:p>
    <w:p w:rsidR="00081EAA" w:rsidRPr="00F92471" w:rsidRDefault="00080B78" w:rsidP="00B143E6">
      <w:pPr>
        <w:pStyle w:val="a6"/>
        <w:ind w:firstLine="709"/>
        <w:jc w:val="both"/>
        <w:rPr>
          <w:rFonts w:ascii="Times New Roman" w:hAnsi="Times New Roman"/>
          <w:sz w:val="28"/>
          <w:szCs w:val="28"/>
          <w:shd w:val="clear" w:color="auto" w:fill="FFFFFF"/>
          <w:lang w:val="uk-UA"/>
        </w:rPr>
      </w:pPr>
      <w:r w:rsidRPr="00F92471">
        <w:rPr>
          <w:rFonts w:ascii="Times New Roman" w:hAnsi="Times New Roman"/>
          <w:sz w:val="28"/>
          <w:szCs w:val="28"/>
          <w:shd w:val="clear" w:color="auto" w:fill="FFFFFF"/>
          <w:lang w:val="ru-RU"/>
        </w:rPr>
        <w:t xml:space="preserve">Визначення зручності та комфортності умов перебування в суді крім наявності необхідної кількості місць для очікування та оформлення передбачає необхідність дотримання частоти </w:t>
      </w:r>
      <w:proofErr w:type="gramStart"/>
      <w:r w:rsidRPr="00F92471">
        <w:rPr>
          <w:rFonts w:ascii="Times New Roman" w:hAnsi="Times New Roman"/>
          <w:sz w:val="28"/>
          <w:szCs w:val="28"/>
          <w:shd w:val="clear" w:color="auto" w:fill="FFFFFF"/>
          <w:lang w:val="ru-RU"/>
        </w:rPr>
        <w:t>в</w:t>
      </w:r>
      <w:proofErr w:type="gramEnd"/>
      <w:r w:rsidRPr="00F92471">
        <w:rPr>
          <w:rFonts w:ascii="Times New Roman" w:hAnsi="Times New Roman"/>
          <w:sz w:val="28"/>
          <w:szCs w:val="28"/>
          <w:shd w:val="clear" w:color="auto" w:fill="FFFFFF"/>
          <w:lang w:val="ru-RU"/>
        </w:rPr>
        <w:t xml:space="preserve"> приміщенні суду. Більшість респондентів</w:t>
      </w:r>
      <w:r w:rsidR="00154520" w:rsidRPr="00F92471">
        <w:rPr>
          <w:rFonts w:ascii="Times New Roman" w:hAnsi="Times New Roman"/>
          <w:sz w:val="28"/>
          <w:szCs w:val="28"/>
          <w:shd w:val="clear" w:color="auto" w:fill="FFFFFF"/>
          <w:lang w:val="ru-RU"/>
        </w:rPr>
        <w:t xml:space="preserve"> </w:t>
      </w:r>
      <w:r w:rsidRPr="00F92471">
        <w:rPr>
          <w:rFonts w:ascii="Times New Roman" w:hAnsi="Times New Roman"/>
          <w:sz w:val="28"/>
          <w:szCs w:val="28"/>
          <w:shd w:val="clear" w:color="auto" w:fill="FFFFFF"/>
          <w:lang w:val="ru-RU"/>
        </w:rPr>
        <w:t>(</w:t>
      </w:r>
      <w:r w:rsidR="00154520" w:rsidRPr="00F92471">
        <w:rPr>
          <w:rFonts w:ascii="Times New Roman" w:hAnsi="Times New Roman"/>
          <w:sz w:val="28"/>
          <w:szCs w:val="28"/>
          <w:shd w:val="clear" w:color="auto" w:fill="FFFFFF"/>
          <w:lang w:val="ru-RU"/>
        </w:rPr>
        <w:t>47,83</w:t>
      </w:r>
      <w:r w:rsidRPr="00F92471">
        <w:rPr>
          <w:rFonts w:ascii="Times New Roman" w:hAnsi="Times New Roman"/>
          <w:sz w:val="28"/>
          <w:szCs w:val="28"/>
          <w:shd w:val="clear" w:color="auto" w:fill="FFFFFF"/>
          <w:lang w:val="ru-RU"/>
        </w:rPr>
        <w:t xml:space="preserve">%) вважає приміщення суду чисте та прибране. </w:t>
      </w:r>
      <w:r w:rsidR="0043675D" w:rsidRPr="00F92471">
        <w:rPr>
          <w:rFonts w:ascii="Times New Roman" w:hAnsi="Times New Roman"/>
          <w:sz w:val="28"/>
          <w:szCs w:val="28"/>
          <w:shd w:val="clear" w:color="auto" w:fill="FFFFFF"/>
          <w:lang w:val="ru-RU"/>
        </w:rPr>
        <w:t>34</w:t>
      </w:r>
      <w:r w:rsidRPr="00F92471">
        <w:rPr>
          <w:rFonts w:ascii="Times New Roman" w:hAnsi="Times New Roman"/>
          <w:sz w:val="28"/>
          <w:szCs w:val="28"/>
          <w:shd w:val="clear" w:color="auto" w:fill="FFFFFF"/>
          <w:lang w:val="ru-RU"/>
        </w:rPr>
        <w:t>,</w:t>
      </w:r>
      <w:r w:rsidR="0043675D" w:rsidRPr="00F92471">
        <w:rPr>
          <w:rFonts w:ascii="Times New Roman" w:hAnsi="Times New Roman"/>
          <w:sz w:val="28"/>
          <w:szCs w:val="28"/>
          <w:shd w:val="clear" w:color="auto" w:fill="FFFFFF"/>
          <w:lang w:val="ru-RU"/>
        </w:rPr>
        <w:t>78</w:t>
      </w:r>
      <w:r w:rsidRPr="00F92471">
        <w:rPr>
          <w:rFonts w:ascii="Times New Roman" w:hAnsi="Times New Roman"/>
          <w:sz w:val="28"/>
          <w:szCs w:val="28"/>
          <w:shd w:val="clear" w:color="auto" w:fill="FFFFFF"/>
          <w:lang w:val="ru-RU"/>
        </w:rPr>
        <w:t>% респондентів на запитання «</w:t>
      </w:r>
      <w:r w:rsidR="0043675D" w:rsidRPr="00F92471">
        <w:rPr>
          <w:rFonts w:ascii="Times New Roman" w:eastAsia="Times New Roman" w:hAnsi="Times New Roman"/>
          <w:color w:val="000000"/>
          <w:sz w:val="28"/>
          <w:szCs w:val="28"/>
          <w:lang w:val="ru-RU" w:eastAsia="ru-RU" w:bidi="ar-SA"/>
        </w:rPr>
        <w:t>Чи характерно для приміщень суду чистота та прибраність приміщень</w:t>
      </w:r>
      <w:r w:rsidRPr="00F92471">
        <w:rPr>
          <w:rFonts w:ascii="Times New Roman" w:hAnsi="Times New Roman"/>
          <w:sz w:val="28"/>
          <w:szCs w:val="28"/>
          <w:shd w:val="clear" w:color="auto" w:fill="FFFFFF"/>
          <w:lang w:val="ru-RU"/>
        </w:rPr>
        <w:t>?» відповідають «</w:t>
      </w:r>
      <w:r w:rsidR="0043675D" w:rsidRPr="00F92471">
        <w:rPr>
          <w:rFonts w:ascii="Times New Roman" w:hAnsi="Times New Roman"/>
          <w:sz w:val="28"/>
          <w:szCs w:val="28"/>
          <w:shd w:val="clear" w:color="auto" w:fill="FFFFFF"/>
          <w:lang w:val="ru-RU"/>
        </w:rPr>
        <w:t>швидше</w:t>
      </w:r>
      <w:r w:rsidRPr="00F92471">
        <w:rPr>
          <w:rFonts w:ascii="Times New Roman" w:hAnsi="Times New Roman"/>
          <w:sz w:val="28"/>
          <w:szCs w:val="28"/>
          <w:shd w:val="clear" w:color="auto" w:fill="FFFFFF"/>
          <w:lang w:val="ru-RU"/>
        </w:rPr>
        <w:t xml:space="preserve"> так». 8,</w:t>
      </w:r>
      <w:r w:rsidR="0043675D" w:rsidRPr="00F92471">
        <w:rPr>
          <w:rFonts w:ascii="Times New Roman" w:hAnsi="Times New Roman"/>
          <w:sz w:val="28"/>
          <w:szCs w:val="28"/>
          <w:shd w:val="clear" w:color="auto" w:fill="FFFFFF"/>
          <w:lang w:val="ru-RU"/>
        </w:rPr>
        <w:t>7</w:t>
      </w:r>
      <w:r w:rsidRPr="00F92471">
        <w:rPr>
          <w:rFonts w:ascii="Times New Roman" w:hAnsi="Times New Roman"/>
          <w:sz w:val="28"/>
          <w:szCs w:val="28"/>
          <w:shd w:val="clear" w:color="auto" w:fill="FFFFFF"/>
          <w:lang w:val="ru-RU"/>
        </w:rPr>
        <w:t xml:space="preserve">% </w:t>
      </w:r>
      <w:r w:rsidR="0043675D" w:rsidRPr="00F92471">
        <w:rPr>
          <w:rFonts w:ascii="Times New Roman" w:hAnsi="Times New Roman"/>
          <w:sz w:val="28"/>
          <w:szCs w:val="28"/>
          <w:shd w:val="clear" w:color="auto" w:fill="FFFFFF"/>
          <w:lang w:val="ru-RU"/>
        </w:rPr>
        <w:t>відповіли – більш-мен</w:t>
      </w:r>
      <w:proofErr w:type="gramStart"/>
      <w:r w:rsidR="0043675D" w:rsidRPr="00F92471">
        <w:rPr>
          <w:rFonts w:ascii="Times New Roman" w:hAnsi="Times New Roman"/>
          <w:sz w:val="28"/>
          <w:szCs w:val="28"/>
          <w:shd w:val="clear" w:color="auto" w:fill="FFFFFF"/>
          <w:lang w:val="ru-RU"/>
        </w:rPr>
        <w:t>ш(</w:t>
      </w:r>
      <w:proofErr w:type="gramEnd"/>
      <w:r w:rsidR="0043675D" w:rsidRPr="00F92471">
        <w:rPr>
          <w:rFonts w:ascii="Times New Roman" w:hAnsi="Times New Roman"/>
          <w:sz w:val="28"/>
          <w:szCs w:val="28"/>
          <w:shd w:val="clear" w:color="auto" w:fill="FFFFFF"/>
          <w:lang w:val="ru-RU"/>
        </w:rPr>
        <w:t>варіант: і так, і ні)», 8,7 відповіли - «швидше ні»</w:t>
      </w:r>
      <w:r w:rsidRPr="00F92471">
        <w:rPr>
          <w:rFonts w:ascii="Times New Roman" w:hAnsi="Times New Roman"/>
          <w:sz w:val="28"/>
          <w:szCs w:val="28"/>
          <w:shd w:val="clear" w:color="auto" w:fill="FFFFFF"/>
          <w:lang w:val="ru-RU"/>
        </w:rPr>
        <w:t xml:space="preserve">. Даний відсоток відповідей респонденти обумовлювали тим, що попри велику кількість людей </w:t>
      </w:r>
      <w:proofErr w:type="gramStart"/>
      <w:r w:rsidRPr="00F92471">
        <w:rPr>
          <w:rFonts w:ascii="Times New Roman" w:hAnsi="Times New Roman"/>
          <w:sz w:val="28"/>
          <w:szCs w:val="28"/>
          <w:shd w:val="clear" w:color="auto" w:fill="FFFFFF"/>
          <w:lang w:val="ru-RU"/>
        </w:rPr>
        <w:t>в</w:t>
      </w:r>
      <w:proofErr w:type="gramEnd"/>
      <w:r w:rsidRPr="00F92471">
        <w:rPr>
          <w:rFonts w:ascii="Times New Roman" w:hAnsi="Times New Roman"/>
          <w:sz w:val="28"/>
          <w:szCs w:val="28"/>
          <w:shd w:val="clear" w:color="auto" w:fill="FFFFFF"/>
          <w:lang w:val="ru-RU"/>
        </w:rPr>
        <w:t xml:space="preserve"> </w:t>
      </w:r>
      <w:proofErr w:type="gramStart"/>
      <w:r w:rsidRPr="00F92471">
        <w:rPr>
          <w:rFonts w:ascii="Times New Roman" w:hAnsi="Times New Roman"/>
          <w:sz w:val="28"/>
          <w:szCs w:val="28"/>
          <w:shd w:val="clear" w:color="auto" w:fill="FFFFFF"/>
          <w:lang w:val="ru-RU"/>
        </w:rPr>
        <w:t>прим</w:t>
      </w:r>
      <w:proofErr w:type="gramEnd"/>
      <w:r w:rsidRPr="00F92471">
        <w:rPr>
          <w:rFonts w:ascii="Times New Roman" w:hAnsi="Times New Roman"/>
          <w:sz w:val="28"/>
          <w:szCs w:val="28"/>
          <w:shd w:val="clear" w:color="auto" w:fill="FFFFFF"/>
          <w:lang w:val="ru-RU"/>
        </w:rPr>
        <w:t xml:space="preserve">іщенні суду прибиральниця не завжди своєчасно могла прибирати, особливо це простежується в дощову погоду. Проте, більшість опитаних незалежно від віку зауважили </w:t>
      </w:r>
      <w:proofErr w:type="gramStart"/>
      <w:r w:rsidRPr="00F92471">
        <w:rPr>
          <w:rFonts w:ascii="Times New Roman" w:hAnsi="Times New Roman"/>
          <w:sz w:val="28"/>
          <w:szCs w:val="28"/>
          <w:shd w:val="clear" w:color="auto" w:fill="FFFFFF"/>
          <w:lang w:val="ru-RU"/>
        </w:rPr>
        <w:t>на</w:t>
      </w:r>
      <w:proofErr w:type="gramEnd"/>
      <w:r w:rsidRPr="00F92471">
        <w:rPr>
          <w:rFonts w:ascii="Times New Roman" w:hAnsi="Times New Roman"/>
          <w:sz w:val="28"/>
          <w:szCs w:val="28"/>
          <w:shd w:val="clear" w:color="auto" w:fill="FFFFFF"/>
          <w:lang w:val="ru-RU"/>
        </w:rPr>
        <w:t xml:space="preserve"> тому, що як в суді так і поблизу нього дотримується чистота.</w:t>
      </w:r>
      <w:r w:rsidRPr="00F92471">
        <w:rPr>
          <w:rFonts w:ascii="Times New Roman" w:hAnsi="Times New Roman"/>
          <w:sz w:val="28"/>
          <w:szCs w:val="28"/>
          <w:shd w:val="clear" w:color="auto" w:fill="FFFFFF"/>
        </w:rPr>
        <w:t> </w:t>
      </w:r>
    </w:p>
    <w:p w:rsidR="007C4A6A" w:rsidRPr="00F92471" w:rsidRDefault="007C4A6A" w:rsidP="00B143E6">
      <w:pPr>
        <w:pStyle w:val="a6"/>
        <w:ind w:firstLine="709"/>
        <w:jc w:val="both"/>
        <w:rPr>
          <w:rFonts w:ascii="Times New Roman" w:eastAsia="Times New Roman" w:hAnsi="Times New Roman"/>
          <w:color w:val="000000"/>
          <w:sz w:val="28"/>
          <w:szCs w:val="28"/>
          <w:lang w:val="ru-RU" w:eastAsia="ru-RU" w:bidi="ar-SA"/>
        </w:rPr>
      </w:pPr>
      <w:r w:rsidRPr="00F92471">
        <w:rPr>
          <w:rFonts w:ascii="Times New Roman" w:hAnsi="Times New Roman"/>
          <w:sz w:val="28"/>
          <w:szCs w:val="28"/>
          <w:shd w:val="clear" w:color="auto" w:fill="FFFFFF"/>
          <w:lang w:val="uk-UA"/>
        </w:rPr>
        <w:t>На питання «</w:t>
      </w:r>
      <w:r w:rsidRPr="00F92471">
        <w:rPr>
          <w:rFonts w:ascii="Times New Roman" w:eastAsia="Times New Roman" w:hAnsi="Times New Roman"/>
          <w:color w:val="000000"/>
          <w:sz w:val="28"/>
          <w:szCs w:val="28"/>
          <w:lang w:val="ru-RU" w:eastAsia="ru-RU" w:bidi="ar-SA"/>
        </w:rPr>
        <w:t xml:space="preserve">Чи характерно для приміщень суду вільний доступ до побутових приміщень (туалетів)?» 47,83% респондентів </w:t>
      </w:r>
      <w:proofErr w:type="gramStart"/>
      <w:r w:rsidRPr="00F92471">
        <w:rPr>
          <w:rFonts w:ascii="Times New Roman" w:eastAsia="Times New Roman" w:hAnsi="Times New Roman"/>
          <w:color w:val="000000"/>
          <w:sz w:val="28"/>
          <w:szCs w:val="28"/>
          <w:lang w:val="ru-RU" w:eastAsia="ru-RU" w:bidi="ar-SA"/>
        </w:rPr>
        <w:t>в</w:t>
      </w:r>
      <w:proofErr w:type="gramEnd"/>
      <w:r w:rsidRPr="00F92471">
        <w:rPr>
          <w:rFonts w:ascii="Times New Roman" w:eastAsia="Times New Roman" w:hAnsi="Times New Roman"/>
          <w:color w:val="000000"/>
          <w:sz w:val="28"/>
          <w:szCs w:val="28"/>
          <w:lang w:val="ru-RU" w:eastAsia="ru-RU" w:bidi="ar-SA"/>
        </w:rPr>
        <w:t>ідповіли «цілком так», 30,43% - «швидше так», 8,7% - «</w:t>
      </w:r>
      <w:r w:rsidRPr="00F92471">
        <w:rPr>
          <w:rFonts w:ascii="Times New Roman" w:hAnsi="Times New Roman"/>
          <w:sz w:val="28"/>
          <w:szCs w:val="28"/>
          <w:shd w:val="clear" w:color="auto" w:fill="FFFFFF"/>
          <w:lang w:val="ru-RU"/>
        </w:rPr>
        <w:t xml:space="preserve">більш-менш(варіант: і так, і ні)», 8,7% - </w:t>
      </w:r>
      <w:r w:rsidRPr="00F92471">
        <w:rPr>
          <w:rFonts w:ascii="Times New Roman" w:eastAsia="Times New Roman" w:hAnsi="Times New Roman"/>
          <w:color w:val="000000"/>
          <w:sz w:val="28"/>
          <w:szCs w:val="28"/>
          <w:lang w:val="ru-RU" w:eastAsia="ru-RU" w:bidi="ar-SA"/>
        </w:rPr>
        <w:t xml:space="preserve"> «швидше ні».</w:t>
      </w:r>
    </w:p>
    <w:p w:rsidR="007C4A6A" w:rsidRPr="00F92471" w:rsidRDefault="007C4A6A" w:rsidP="00B143E6">
      <w:pPr>
        <w:pStyle w:val="a6"/>
        <w:ind w:firstLine="709"/>
        <w:jc w:val="both"/>
        <w:rPr>
          <w:rFonts w:ascii="Times New Roman" w:eastAsia="Times New Roman" w:hAnsi="Times New Roman"/>
          <w:color w:val="000000"/>
          <w:sz w:val="28"/>
          <w:szCs w:val="28"/>
          <w:lang w:val="ru-RU" w:eastAsia="ru-RU" w:bidi="ar-SA"/>
        </w:rPr>
      </w:pPr>
      <w:r w:rsidRPr="00F92471">
        <w:rPr>
          <w:rFonts w:ascii="Times New Roman" w:hAnsi="Times New Roman"/>
          <w:sz w:val="28"/>
          <w:szCs w:val="28"/>
          <w:shd w:val="clear" w:color="auto" w:fill="FFFFFF"/>
          <w:lang w:val="ru-RU"/>
        </w:rPr>
        <w:t xml:space="preserve">На </w:t>
      </w:r>
      <w:proofErr w:type="gramStart"/>
      <w:r w:rsidRPr="00F92471">
        <w:rPr>
          <w:rFonts w:ascii="Times New Roman" w:hAnsi="Times New Roman"/>
          <w:sz w:val="28"/>
          <w:szCs w:val="28"/>
          <w:shd w:val="clear" w:color="auto" w:fill="FFFFFF"/>
          <w:lang w:val="ru-RU"/>
        </w:rPr>
        <w:t>р</w:t>
      </w:r>
      <w:proofErr w:type="gramEnd"/>
      <w:r w:rsidRPr="00F92471">
        <w:rPr>
          <w:rFonts w:ascii="Times New Roman" w:hAnsi="Times New Roman"/>
          <w:sz w:val="28"/>
          <w:szCs w:val="28"/>
          <w:shd w:val="clear" w:color="auto" w:fill="FFFFFF"/>
          <w:lang w:val="ru-RU"/>
        </w:rPr>
        <w:t>івень комфортності в приміщенні суду</w:t>
      </w:r>
      <w:r w:rsidR="00FD0780" w:rsidRPr="00F92471">
        <w:rPr>
          <w:rFonts w:ascii="Times New Roman" w:hAnsi="Times New Roman"/>
          <w:sz w:val="28"/>
          <w:szCs w:val="28"/>
          <w:shd w:val="clear" w:color="auto" w:fill="FFFFFF"/>
          <w:lang w:val="ru-RU"/>
        </w:rPr>
        <w:t xml:space="preserve"> також</w:t>
      </w:r>
      <w:r w:rsidRPr="00F92471">
        <w:rPr>
          <w:rFonts w:ascii="Times New Roman" w:hAnsi="Times New Roman"/>
          <w:sz w:val="28"/>
          <w:szCs w:val="28"/>
          <w:shd w:val="clear" w:color="auto" w:fill="FFFFFF"/>
          <w:lang w:val="ru-RU"/>
        </w:rPr>
        <w:t xml:space="preserve"> впливає</w:t>
      </w:r>
      <w:r w:rsidR="00FD0780" w:rsidRPr="00F92471">
        <w:rPr>
          <w:rFonts w:ascii="Times New Roman" w:hAnsi="Times New Roman"/>
          <w:sz w:val="28"/>
          <w:szCs w:val="28"/>
          <w:shd w:val="clear" w:color="auto" w:fill="FFFFFF"/>
          <w:lang w:val="ru-RU"/>
        </w:rPr>
        <w:t xml:space="preserve"> рівень освітленності приміщень. </w:t>
      </w:r>
      <w:r w:rsidRPr="00F92471">
        <w:rPr>
          <w:rFonts w:ascii="Times New Roman" w:hAnsi="Times New Roman"/>
          <w:sz w:val="28"/>
          <w:szCs w:val="28"/>
          <w:shd w:val="clear" w:color="auto" w:fill="FFFFFF"/>
          <w:lang w:val="ru-RU"/>
        </w:rPr>
        <w:t xml:space="preserve"> </w:t>
      </w:r>
    </w:p>
    <w:p w:rsidR="007C4A6A" w:rsidRPr="00F92471" w:rsidRDefault="007C4A6A" w:rsidP="007C4A6A">
      <w:pPr>
        <w:pStyle w:val="a6"/>
        <w:ind w:firstLine="709"/>
        <w:jc w:val="both"/>
        <w:rPr>
          <w:rFonts w:ascii="Times New Roman" w:eastAsia="Times New Roman" w:hAnsi="Times New Roman"/>
          <w:color w:val="000000"/>
          <w:sz w:val="28"/>
          <w:szCs w:val="28"/>
          <w:lang w:val="ru-RU" w:eastAsia="ru-RU" w:bidi="ar-SA"/>
        </w:rPr>
      </w:pPr>
      <w:r w:rsidRPr="00F92471">
        <w:rPr>
          <w:rFonts w:ascii="Times New Roman" w:hAnsi="Times New Roman"/>
          <w:sz w:val="28"/>
          <w:szCs w:val="28"/>
          <w:shd w:val="clear" w:color="auto" w:fill="FFFFFF"/>
          <w:lang w:val="ru-RU"/>
        </w:rPr>
        <w:t xml:space="preserve">А зокрема </w:t>
      </w:r>
      <w:r w:rsidR="00FD0780" w:rsidRPr="00F92471">
        <w:rPr>
          <w:rFonts w:ascii="Times New Roman" w:hAnsi="Times New Roman"/>
          <w:sz w:val="28"/>
          <w:szCs w:val="28"/>
          <w:shd w:val="clear" w:color="auto" w:fill="FFFFFF"/>
          <w:lang w:val="ru-RU"/>
        </w:rPr>
        <w:t>39</w:t>
      </w:r>
      <w:r w:rsidRPr="00F92471">
        <w:rPr>
          <w:rFonts w:ascii="Times New Roman" w:hAnsi="Times New Roman"/>
          <w:sz w:val="28"/>
          <w:szCs w:val="28"/>
          <w:shd w:val="clear" w:color="auto" w:fill="FFFFFF"/>
          <w:lang w:val="ru-RU"/>
        </w:rPr>
        <w:t>,</w:t>
      </w:r>
      <w:r w:rsidR="00FD0780" w:rsidRPr="00F92471">
        <w:rPr>
          <w:rFonts w:ascii="Times New Roman" w:hAnsi="Times New Roman"/>
          <w:sz w:val="28"/>
          <w:szCs w:val="28"/>
          <w:shd w:val="clear" w:color="auto" w:fill="FFFFFF"/>
          <w:lang w:val="ru-RU"/>
        </w:rPr>
        <w:t>13</w:t>
      </w:r>
      <w:r w:rsidRPr="00F92471">
        <w:rPr>
          <w:rFonts w:ascii="Times New Roman" w:hAnsi="Times New Roman"/>
          <w:sz w:val="28"/>
          <w:szCs w:val="28"/>
          <w:shd w:val="clear" w:color="auto" w:fill="FFFFFF"/>
          <w:lang w:val="ru-RU"/>
        </w:rPr>
        <w:t xml:space="preserve">% респондентів при відповіді на запитання щодо того </w:t>
      </w:r>
      <w:r w:rsidR="00FD0780" w:rsidRPr="00F92471">
        <w:rPr>
          <w:rFonts w:ascii="Times New Roman" w:eastAsia="Times New Roman" w:hAnsi="Times New Roman"/>
          <w:color w:val="000000"/>
          <w:sz w:val="28"/>
          <w:szCs w:val="28"/>
          <w:lang w:val="ru-RU" w:eastAsia="ru-RU" w:bidi="ar-SA"/>
        </w:rPr>
        <w:t>Чи характерно для приміщень суду достатність освітлення</w:t>
      </w:r>
      <w:r w:rsidRPr="00F92471">
        <w:rPr>
          <w:rFonts w:ascii="Times New Roman" w:hAnsi="Times New Roman"/>
          <w:sz w:val="28"/>
          <w:szCs w:val="28"/>
          <w:shd w:val="clear" w:color="auto" w:fill="FFFFFF"/>
          <w:lang w:val="ru-RU"/>
        </w:rPr>
        <w:t xml:space="preserve"> відповіло «цілком так», </w:t>
      </w:r>
      <w:r w:rsidR="00FD0780" w:rsidRPr="00F92471">
        <w:rPr>
          <w:rFonts w:ascii="Times New Roman" w:hAnsi="Times New Roman"/>
          <w:sz w:val="28"/>
          <w:szCs w:val="28"/>
          <w:shd w:val="clear" w:color="auto" w:fill="FFFFFF"/>
          <w:lang w:val="ru-RU"/>
        </w:rPr>
        <w:t>34</w:t>
      </w:r>
      <w:r w:rsidRPr="00F92471">
        <w:rPr>
          <w:rFonts w:ascii="Times New Roman" w:hAnsi="Times New Roman"/>
          <w:sz w:val="28"/>
          <w:szCs w:val="28"/>
          <w:shd w:val="clear" w:color="auto" w:fill="FFFFFF"/>
          <w:lang w:val="ru-RU"/>
        </w:rPr>
        <w:t>,</w:t>
      </w:r>
      <w:r w:rsidR="00FD0780" w:rsidRPr="00F92471">
        <w:rPr>
          <w:rFonts w:ascii="Times New Roman" w:hAnsi="Times New Roman"/>
          <w:sz w:val="28"/>
          <w:szCs w:val="28"/>
          <w:shd w:val="clear" w:color="auto" w:fill="FFFFFF"/>
          <w:lang w:val="ru-RU"/>
        </w:rPr>
        <w:t>78</w:t>
      </w:r>
      <w:r w:rsidRPr="00F92471">
        <w:rPr>
          <w:rFonts w:ascii="Times New Roman" w:hAnsi="Times New Roman"/>
          <w:sz w:val="28"/>
          <w:szCs w:val="28"/>
          <w:shd w:val="clear" w:color="auto" w:fill="FFFFFF"/>
          <w:lang w:val="ru-RU"/>
        </w:rPr>
        <w:t xml:space="preserve">% респондентів </w:t>
      </w:r>
      <w:proofErr w:type="gramStart"/>
      <w:r w:rsidRPr="00F92471">
        <w:rPr>
          <w:rFonts w:ascii="Times New Roman" w:hAnsi="Times New Roman"/>
          <w:sz w:val="28"/>
          <w:szCs w:val="28"/>
          <w:shd w:val="clear" w:color="auto" w:fill="FFFFFF"/>
          <w:lang w:val="ru-RU"/>
        </w:rPr>
        <w:t>в</w:t>
      </w:r>
      <w:proofErr w:type="gramEnd"/>
      <w:r w:rsidRPr="00F92471">
        <w:rPr>
          <w:rFonts w:ascii="Times New Roman" w:hAnsi="Times New Roman"/>
          <w:sz w:val="28"/>
          <w:szCs w:val="28"/>
          <w:shd w:val="clear" w:color="auto" w:fill="FFFFFF"/>
          <w:lang w:val="ru-RU"/>
        </w:rPr>
        <w:t>ідповіли «</w:t>
      </w:r>
      <w:r w:rsidR="00FD0780" w:rsidRPr="00F92471">
        <w:rPr>
          <w:rFonts w:ascii="Times New Roman" w:hAnsi="Times New Roman"/>
          <w:sz w:val="28"/>
          <w:szCs w:val="28"/>
          <w:shd w:val="clear" w:color="auto" w:fill="FFFFFF"/>
          <w:lang w:val="ru-RU"/>
        </w:rPr>
        <w:t>швидше</w:t>
      </w:r>
      <w:r w:rsidRPr="00F92471">
        <w:rPr>
          <w:rFonts w:ascii="Times New Roman" w:hAnsi="Times New Roman"/>
          <w:sz w:val="28"/>
          <w:szCs w:val="28"/>
          <w:shd w:val="clear" w:color="auto" w:fill="FFFFFF"/>
          <w:lang w:val="ru-RU"/>
        </w:rPr>
        <w:t xml:space="preserve"> так</w:t>
      </w:r>
      <w:r w:rsidR="00FD0780" w:rsidRPr="00F92471">
        <w:rPr>
          <w:rFonts w:ascii="Times New Roman" w:hAnsi="Times New Roman"/>
          <w:sz w:val="28"/>
          <w:szCs w:val="28"/>
          <w:shd w:val="clear" w:color="auto" w:fill="FFFFFF"/>
          <w:lang w:val="ru-RU"/>
        </w:rPr>
        <w:t>, 13</w:t>
      </w:r>
      <w:r w:rsidR="00FD0780" w:rsidRPr="00F92471">
        <w:rPr>
          <w:rFonts w:ascii="Times New Roman" w:eastAsia="Times New Roman" w:hAnsi="Times New Roman"/>
          <w:color w:val="000000"/>
          <w:sz w:val="28"/>
          <w:szCs w:val="28"/>
          <w:lang w:val="ru-RU" w:eastAsia="ru-RU" w:bidi="ar-SA"/>
        </w:rPr>
        <w:t>,04% - «</w:t>
      </w:r>
      <w:r w:rsidR="00FD0780" w:rsidRPr="00F92471">
        <w:rPr>
          <w:rFonts w:ascii="Times New Roman" w:hAnsi="Times New Roman"/>
          <w:sz w:val="28"/>
          <w:szCs w:val="28"/>
          <w:shd w:val="clear" w:color="auto" w:fill="FFFFFF"/>
          <w:lang w:val="ru-RU"/>
        </w:rPr>
        <w:t xml:space="preserve">більш-менш(варіант: і так, і ні)», 13,04% - </w:t>
      </w:r>
      <w:r w:rsidR="00FD0780" w:rsidRPr="00F92471">
        <w:rPr>
          <w:rFonts w:ascii="Times New Roman" w:eastAsia="Times New Roman" w:hAnsi="Times New Roman"/>
          <w:color w:val="000000"/>
          <w:sz w:val="28"/>
          <w:szCs w:val="28"/>
          <w:lang w:val="ru-RU" w:eastAsia="ru-RU" w:bidi="ar-SA"/>
        </w:rPr>
        <w:t xml:space="preserve"> «швидше ні».</w:t>
      </w:r>
    </w:p>
    <w:p w:rsidR="004A40E0" w:rsidRDefault="005548C6" w:rsidP="00B143E6">
      <w:pPr>
        <w:pStyle w:val="a6"/>
        <w:ind w:firstLine="709"/>
        <w:jc w:val="both"/>
        <w:rPr>
          <w:rFonts w:ascii="Times New Roman" w:hAnsi="Times New Roman"/>
          <w:sz w:val="28"/>
          <w:szCs w:val="28"/>
          <w:lang w:val="uk-UA"/>
        </w:rPr>
      </w:pPr>
      <w:r w:rsidRPr="00F92471">
        <w:rPr>
          <w:rFonts w:ascii="Times New Roman" w:hAnsi="Times New Roman"/>
          <w:sz w:val="28"/>
          <w:szCs w:val="28"/>
          <w:lang w:val="uk-UA"/>
        </w:rPr>
        <w:lastRenderedPageBreak/>
        <w:t xml:space="preserve">23. </w:t>
      </w:r>
      <w:r w:rsidR="004A40E0" w:rsidRPr="00F92471">
        <w:rPr>
          <w:rFonts w:ascii="Times New Roman" w:hAnsi="Times New Roman"/>
          <w:sz w:val="28"/>
          <w:szCs w:val="28"/>
          <w:lang w:val="uk-UA"/>
        </w:rPr>
        <w:t>Повнота та якість інформації. Чи зручно у суді розташовані інформаційні стенди (дошки об'яв) ?</w:t>
      </w:r>
    </w:p>
    <w:p w:rsidR="00B34B72" w:rsidRDefault="00B34B72" w:rsidP="00B143E6">
      <w:pPr>
        <w:pStyle w:val="a6"/>
        <w:ind w:firstLine="709"/>
        <w:jc w:val="both"/>
        <w:rPr>
          <w:rFonts w:ascii="Times New Roman" w:hAnsi="Times New Roman"/>
          <w:sz w:val="28"/>
          <w:szCs w:val="28"/>
          <w:lang w:val="uk-UA"/>
        </w:rPr>
      </w:pPr>
    </w:p>
    <w:tbl>
      <w:tblPr>
        <w:tblW w:w="8997" w:type="dxa"/>
        <w:tblInd w:w="103" w:type="dxa"/>
        <w:tblLook w:val="04A0"/>
      </w:tblPr>
      <w:tblGrid>
        <w:gridCol w:w="500"/>
        <w:gridCol w:w="2860"/>
        <w:gridCol w:w="1326"/>
        <w:gridCol w:w="1511"/>
        <w:gridCol w:w="1540"/>
        <w:gridCol w:w="1260"/>
      </w:tblGrid>
      <w:tr w:rsidR="005548C6" w:rsidRPr="00093197" w:rsidTr="00B34B72">
        <w:trPr>
          <w:trHeight w:val="12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8C6" w:rsidRPr="00B27EEE" w:rsidRDefault="005548C6" w:rsidP="005548C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5548C6" w:rsidRPr="00B27EEE" w:rsidRDefault="005548C6" w:rsidP="005548C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Показники</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5548C6" w:rsidRPr="00B27EEE" w:rsidRDefault="005548C6" w:rsidP="005548C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Шкала оцінювання</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5548C6" w:rsidRPr="00B27EEE" w:rsidRDefault="005548C6" w:rsidP="005548C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Кількість респондентів, </w:t>
            </w:r>
            <w:proofErr w:type="gramStart"/>
            <w:r w:rsidRPr="00B27EEE">
              <w:rPr>
                <w:rFonts w:ascii="Times New Roman" w:eastAsia="Times New Roman" w:hAnsi="Times New Roman"/>
                <w:color w:val="000000"/>
                <w:sz w:val="22"/>
                <w:szCs w:val="22"/>
                <w:lang w:val="ru-RU" w:eastAsia="ru-RU" w:bidi="ar-SA"/>
              </w:rPr>
              <w:t>осіб</w:t>
            </w:r>
            <w:proofErr w:type="gramEnd"/>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5548C6" w:rsidRPr="00B27EEE" w:rsidRDefault="005548C6" w:rsidP="005548C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Частка респонденті</w:t>
            </w:r>
            <w:proofErr w:type="gramStart"/>
            <w:r w:rsidRPr="00B27EEE">
              <w:rPr>
                <w:rFonts w:ascii="Times New Roman" w:eastAsia="Times New Roman" w:hAnsi="Times New Roman"/>
                <w:color w:val="000000"/>
                <w:sz w:val="22"/>
                <w:szCs w:val="22"/>
                <w:lang w:val="ru-RU" w:eastAsia="ru-RU" w:bidi="ar-SA"/>
              </w:rPr>
              <w:t>в</w:t>
            </w:r>
            <w:proofErr w:type="gramEnd"/>
            <w:r w:rsidRPr="00B27EEE">
              <w:rPr>
                <w:rFonts w:ascii="Times New Roman" w:eastAsia="Times New Roman" w:hAnsi="Times New Roman"/>
                <w:color w:val="000000"/>
                <w:sz w:val="22"/>
                <w:szCs w:val="22"/>
                <w:lang w:val="ru-RU" w:eastAsia="ru-RU" w:bidi="ar-SA"/>
              </w:rPr>
              <w:t xml:space="preserve">, </w:t>
            </w:r>
            <w:r w:rsidRPr="00B27EEE">
              <w:rPr>
                <w:rFonts w:ascii="Times New Roman" w:eastAsia="Times New Roman" w:hAnsi="Times New Roman"/>
                <w:strike/>
                <w:color w:val="000000"/>
                <w:sz w:val="22"/>
                <w:szCs w:val="22"/>
                <w:lang w:val="ru-RU" w:eastAsia="ru-RU" w:bidi="ar-SA"/>
              </w:rPr>
              <w: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5548C6" w:rsidRPr="00B27EEE" w:rsidRDefault="005548C6" w:rsidP="005548C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Середня оцінка </w:t>
            </w:r>
            <w:r w:rsidR="00096666" w:rsidRPr="00B27EEE">
              <w:rPr>
                <w:rFonts w:ascii="Times New Roman" w:eastAsia="Times New Roman" w:hAnsi="Times New Roman"/>
                <w:color w:val="000000"/>
                <w:sz w:val="22"/>
                <w:szCs w:val="22"/>
                <w:lang w:val="ru-RU" w:eastAsia="ru-RU" w:bidi="ar-SA"/>
              </w:rPr>
              <w:t xml:space="preserve">повноти та </w:t>
            </w:r>
            <w:r w:rsidRPr="00B27EEE">
              <w:rPr>
                <w:rFonts w:ascii="Times New Roman" w:eastAsia="Times New Roman" w:hAnsi="Times New Roman"/>
                <w:color w:val="000000"/>
                <w:sz w:val="22"/>
                <w:szCs w:val="22"/>
                <w:lang w:val="ru-RU" w:eastAsia="ru-RU" w:bidi="ar-SA"/>
              </w:rPr>
              <w:t xml:space="preserve">якості інформації </w:t>
            </w:r>
          </w:p>
        </w:tc>
      </w:tr>
      <w:tr w:rsidR="005548C6" w:rsidRPr="00B27EEE" w:rsidTr="00B34B72">
        <w:trPr>
          <w:trHeight w:val="300"/>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48C6" w:rsidRPr="00B27EEE" w:rsidRDefault="005548C6" w:rsidP="005548C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23</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5548C6" w:rsidRPr="00B27EEE" w:rsidRDefault="005548C6" w:rsidP="005548C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Чи зручно у суді розташовані інформаційні стенди (дошки об'яв)</w:t>
            </w:r>
            <w:proofErr w:type="gramStart"/>
            <w:r w:rsidRPr="00B27EEE">
              <w:rPr>
                <w:rFonts w:ascii="Times New Roman" w:eastAsia="Times New Roman" w:hAnsi="Times New Roman"/>
                <w:color w:val="000000"/>
                <w:sz w:val="22"/>
                <w:szCs w:val="22"/>
                <w:lang w:val="ru-RU" w:eastAsia="ru-RU" w:bidi="ar-SA"/>
              </w:rPr>
              <w:t xml:space="preserve"> ?</w:t>
            </w:r>
            <w:proofErr w:type="gramEnd"/>
          </w:p>
        </w:tc>
        <w:tc>
          <w:tcPr>
            <w:tcW w:w="1326" w:type="dxa"/>
            <w:tcBorders>
              <w:top w:val="nil"/>
              <w:left w:val="nil"/>
              <w:bottom w:val="single" w:sz="4" w:space="0" w:color="auto"/>
              <w:right w:val="single" w:sz="4" w:space="0" w:color="auto"/>
            </w:tcBorders>
            <w:shd w:val="clear" w:color="auto" w:fill="auto"/>
            <w:noWrap/>
            <w:vAlign w:val="center"/>
            <w:hideMark/>
          </w:tcPr>
          <w:p w:rsidR="005548C6" w:rsidRPr="00B27EEE" w:rsidRDefault="005548C6" w:rsidP="005548C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1511" w:type="dxa"/>
            <w:tcBorders>
              <w:top w:val="nil"/>
              <w:left w:val="nil"/>
              <w:bottom w:val="single" w:sz="4" w:space="0" w:color="auto"/>
              <w:right w:val="single" w:sz="4" w:space="0" w:color="auto"/>
            </w:tcBorders>
            <w:shd w:val="clear" w:color="auto" w:fill="auto"/>
            <w:noWrap/>
            <w:vAlign w:val="center"/>
            <w:hideMark/>
          </w:tcPr>
          <w:p w:rsidR="005548C6" w:rsidRPr="00B27EEE" w:rsidRDefault="005548C6" w:rsidP="005548C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1540" w:type="dxa"/>
            <w:tcBorders>
              <w:top w:val="nil"/>
              <w:left w:val="nil"/>
              <w:bottom w:val="single" w:sz="4" w:space="0" w:color="auto"/>
              <w:right w:val="single" w:sz="4" w:space="0" w:color="auto"/>
            </w:tcBorders>
            <w:shd w:val="clear" w:color="auto" w:fill="auto"/>
            <w:noWrap/>
            <w:vAlign w:val="center"/>
            <w:hideMark/>
          </w:tcPr>
          <w:p w:rsidR="005548C6" w:rsidRPr="00B27EEE" w:rsidRDefault="005548C6" w:rsidP="005548C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48C6" w:rsidRPr="00B27EEE" w:rsidRDefault="005548C6" w:rsidP="005548C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4,22</w:t>
            </w:r>
          </w:p>
        </w:tc>
      </w:tr>
      <w:tr w:rsidR="005548C6" w:rsidRPr="00B27EEE" w:rsidTr="00B34B72">
        <w:trPr>
          <w:trHeight w:val="300"/>
        </w:trPr>
        <w:tc>
          <w:tcPr>
            <w:tcW w:w="500" w:type="dxa"/>
            <w:vMerge/>
            <w:tcBorders>
              <w:top w:val="nil"/>
              <w:left w:val="single" w:sz="4" w:space="0" w:color="auto"/>
              <w:bottom w:val="single" w:sz="4" w:space="0" w:color="auto"/>
              <w:right w:val="single" w:sz="4" w:space="0" w:color="auto"/>
            </w:tcBorders>
            <w:vAlign w:val="center"/>
            <w:hideMark/>
          </w:tcPr>
          <w:p w:rsidR="005548C6" w:rsidRPr="00B27EEE" w:rsidRDefault="005548C6" w:rsidP="005548C6">
            <w:pPr>
              <w:rPr>
                <w:rFonts w:ascii="Times New Roman" w:eastAsia="Times New Roman" w:hAnsi="Times New Roman"/>
                <w:color w:val="000000"/>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5548C6" w:rsidRPr="00B27EEE" w:rsidRDefault="005548C6" w:rsidP="005548C6">
            <w:pPr>
              <w:rPr>
                <w:rFonts w:ascii="Times New Roman" w:eastAsia="Times New Roman" w:hAnsi="Times New Roman"/>
                <w:color w:val="000000"/>
                <w:lang w:val="ru-RU" w:eastAsia="ru-RU" w:bidi="ar-SA"/>
              </w:rPr>
            </w:pPr>
          </w:p>
        </w:tc>
        <w:tc>
          <w:tcPr>
            <w:tcW w:w="1326" w:type="dxa"/>
            <w:tcBorders>
              <w:top w:val="nil"/>
              <w:left w:val="nil"/>
              <w:bottom w:val="single" w:sz="4" w:space="0" w:color="auto"/>
              <w:right w:val="single" w:sz="4" w:space="0" w:color="auto"/>
            </w:tcBorders>
            <w:shd w:val="clear" w:color="auto" w:fill="auto"/>
            <w:noWrap/>
            <w:vAlign w:val="center"/>
            <w:hideMark/>
          </w:tcPr>
          <w:p w:rsidR="005548C6" w:rsidRPr="00B27EEE" w:rsidRDefault="005548C6" w:rsidP="005548C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1511" w:type="dxa"/>
            <w:tcBorders>
              <w:top w:val="nil"/>
              <w:left w:val="nil"/>
              <w:bottom w:val="single" w:sz="4" w:space="0" w:color="auto"/>
              <w:right w:val="single" w:sz="4" w:space="0" w:color="auto"/>
            </w:tcBorders>
            <w:shd w:val="clear" w:color="auto" w:fill="auto"/>
            <w:noWrap/>
            <w:vAlign w:val="center"/>
            <w:hideMark/>
          </w:tcPr>
          <w:p w:rsidR="005548C6" w:rsidRPr="00B27EEE" w:rsidRDefault="005548C6" w:rsidP="005548C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1540" w:type="dxa"/>
            <w:tcBorders>
              <w:top w:val="nil"/>
              <w:left w:val="nil"/>
              <w:bottom w:val="single" w:sz="4" w:space="0" w:color="auto"/>
              <w:right w:val="single" w:sz="4" w:space="0" w:color="auto"/>
            </w:tcBorders>
            <w:shd w:val="clear" w:color="auto" w:fill="auto"/>
            <w:noWrap/>
            <w:vAlign w:val="center"/>
            <w:hideMark/>
          </w:tcPr>
          <w:p w:rsidR="005548C6" w:rsidRPr="00B27EEE" w:rsidRDefault="005548C6" w:rsidP="005548C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1260" w:type="dxa"/>
            <w:vMerge/>
            <w:tcBorders>
              <w:top w:val="nil"/>
              <w:left w:val="single" w:sz="4" w:space="0" w:color="auto"/>
              <w:bottom w:val="single" w:sz="4" w:space="0" w:color="auto"/>
              <w:right w:val="single" w:sz="4" w:space="0" w:color="auto"/>
            </w:tcBorders>
            <w:vAlign w:val="center"/>
            <w:hideMark/>
          </w:tcPr>
          <w:p w:rsidR="005548C6" w:rsidRPr="00B27EEE" w:rsidRDefault="005548C6" w:rsidP="005548C6">
            <w:pPr>
              <w:rPr>
                <w:rFonts w:ascii="Times New Roman" w:eastAsia="Times New Roman" w:hAnsi="Times New Roman"/>
                <w:color w:val="000000"/>
                <w:lang w:val="ru-RU" w:eastAsia="ru-RU" w:bidi="ar-SA"/>
              </w:rPr>
            </w:pPr>
          </w:p>
        </w:tc>
      </w:tr>
      <w:tr w:rsidR="005548C6" w:rsidRPr="00B27EEE" w:rsidTr="00B34B72">
        <w:trPr>
          <w:trHeight w:val="300"/>
        </w:trPr>
        <w:tc>
          <w:tcPr>
            <w:tcW w:w="500" w:type="dxa"/>
            <w:vMerge/>
            <w:tcBorders>
              <w:top w:val="nil"/>
              <w:left w:val="single" w:sz="4" w:space="0" w:color="auto"/>
              <w:bottom w:val="single" w:sz="4" w:space="0" w:color="auto"/>
              <w:right w:val="single" w:sz="4" w:space="0" w:color="auto"/>
            </w:tcBorders>
            <w:vAlign w:val="center"/>
            <w:hideMark/>
          </w:tcPr>
          <w:p w:rsidR="005548C6" w:rsidRPr="00B27EEE" w:rsidRDefault="005548C6" w:rsidP="005548C6">
            <w:pPr>
              <w:rPr>
                <w:rFonts w:ascii="Times New Roman" w:eastAsia="Times New Roman" w:hAnsi="Times New Roman"/>
                <w:color w:val="000000"/>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5548C6" w:rsidRPr="00B27EEE" w:rsidRDefault="005548C6" w:rsidP="005548C6">
            <w:pPr>
              <w:rPr>
                <w:rFonts w:ascii="Times New Roman" w:eastAsia="Times New Roman" w:hAnsi="Times New Roman"/>
                <w:color w:val="000000"/>
                <w:lang w:val="ru-RU" w:eastAsia="ru-RU" w:bidi="ar-SA"/>
              </w:rPr>
            </w:pPr>
          </w:p>
        </w:tc>
        <w:tc>
          <w:tcPr>
            <w:tcW w:w="1326" w:type="dxa"/>
            <w:tcBorders>
              <w:top w:val="nil"/>
              <w:left w:val="nil"/>
              <w:bottom w:val="single" w:sz="4" w:space="0" w:color="auto"/>
              <w:right w:val="single" w:sz="4" w:space="0" w:color="auto"/>
            </w:tcBorders>
            <w:shd w:val="clear" w:color="auto" w:fill="auto"/>
            <w:noWrap/>
            <w:vAlign w:val="center"/>
            <w:hideMark/>
          </w:tcPr>
          <w:p w:rsidR="005548C6" w:rsidRPr="00B27EEE" w:rsidRDefault="005548C6" w:rsidP="005548C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1511" w:type="dxa"/>
            <w:tcBorders>
              <w:top w:val="nil"/>
              <w:left w:val="nil"/>
              <w:bottom w:val="single" w:sz="4" w:space="0" w:color="auto"/>
              <w:right w:val="single" w:sz="4" w:space="0" w:color="auto"/>
            </w:tcBorders>
            <w:shd w:val="clear" w:color="auto" w:fill="auto"/>
            <w:noWrap/>
            <w:vAlign w:val="center"/>
            <w:hideMark/>
          </w:tcPr>
          <w:p w:rsidR="005548C6" w:rsidRPr="00B27EEE" w:rsidRDefault="005548C6" w:rsidP="005548C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1540" w:type="dxa"/>
            <w:tcBorders>
              <w:top w:val="nil"/>
              <w:left w:val="nil"/>
              <w:bottom w:val="single" w:sz="4" w:space="0" w:color="auto"/>
              <w:right w:val="single" w:sz="4" w:space="0" w:color="auto"/>
            </w:tcBorders>
            <w:shd w:val="clear" w:color="auto" w:fill="auto"/>
            <w:noWrap/>
            <w:vAlign w:val="center"/>
            <w:hideMark/>
          </w:tcPr>
          <w:p w:rsidR="005548C6" w:rsidRPr="00B27EEE" w:rsidRDefault="005548C6" w:rsidP="005548C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13,04</w:t>
            </w:r>
          </w:p>
        </w:tc>
        <w:tc>
          <w:tcPr>
            <w:tcW w:w="1260" w:type="dxa"/>
            <w:vMerge/>
            <w:tcBorders>
              <w:top w:val="nil"/>
              <w:left w:val="single" w:sz="4" w:space="0" w:color="auto"/>
              <w:bottom w:val="single" w:sz="4" w:space="0" w:color="auto"/>
              <w:right w:val="single" w:sz="4" w:space="0" w:color="auto"/>
            </w:tcBorders>
            <w:vAlign w:val="center"/>
            <w:hideMark/>
          </w:tcPr>
          <w:p w:rsidR="005548C6" w:rsidRPr="00B27EEE" w:rsidRDefault="005548C6" w:rsidP="005548C6">
            <w:pPr>
              <w:rPr>
                <w:rFonts w:ascii="Times New Roman" w:eastAsia="Times New Roman" w:hAnsi="Times New Roman"/>
                <w:color w:val="000000"/>
                <w:lang w:val="ru-RU" w:eastAsia="ru-RU" w:bidi="ar-SA"/>
              </w:rPr>
            </w:pPr>
          </w:p>
        </w:tc>
      </w:tr>
      <w:tr w:rsidR="005548C6" w:rsidRPr="00B27EEE" w:rsidTr="00B34B72">
        <w:trPr>
          <w:trHeight w:val="300"/>
        </w:trPr>
        <w:tc>
          <w:tcPr>
            <w:tcW w:w="500" w:type="dxa"/>
            <w:vMerge/>
            <w:tcBorders>
              <w:top w:val="nil"/>
              <w:left w:val="single" w:sz="4" w:space="0" w:color="auto"/>
              <w:bottom w:val="single" w:sz="4" w:space="0" w:color="auto"/>
              <w:right w:val="single" w:sz="4" w:space="0" w:color="auto"/>
            </w:tcBorders>
            <w:vAlign w:val="center"/>
            <w:hideMark/>
          </w:tcPr>
          <w:p w:rsidR="005548C6" w:rsidRPr="00B27EEE" w:rsidRDefault="005548C6" w:rsidP="005548C6">
            <w:pPr>
              <w:rPr>
                <w:rFonts w:ascii="Times New Roman" w:eastAsia="Times New Roman" w:hAnsi="Times New Roman"/>
                <w:color w:val="000000"/>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5548C6" w:rsidRPr="00B27EEE" w:rsidRDefault="005548C6" w:rsidP="005548C6">
            <w:pPr>
              <w:rPr>
                <w:rFonts w:ascii="Times New Roman" w:eastAsia="Times New Roman" w:hAnsi="Times New Roman"/>
                <w:color w:val="000000"/>
                <w:lang w:val="ru-RU" w:eastAsia="ru-RU" w:bidi="ar-SA"/>
              </w:rPr>
            </w:pPr>
          </w:p>
        </w:tc>
        <w:tc>
          <w:tcPr>
            <w:tcW w:w="1326" w:type="dxa"/>
            <w:tcBorders>
              <w:top w:val="nil"/>
              <w:left w:val="nil"/>
              <w:bottom w:val="single" w:sz="4" w:space="0" w:color="auto"/>
              <w:right w:val="single" w:sz="4" w:space="0" w:color="auto"/>
            </w:tcBorders>
            <w:shd w:val="clear" w:color="auto" w:fill="auto"/>
            <w:noWrap/>
            <w:vAlign w:val="center"/>
            <w:hideMark/>
          </w:tcPr>
          <w:p w:rsidR="005548C6" w:rsidRPr="00B27EEE" w:rsidRDefault="005548C6" w:rsidP="005548C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1511" w:type="dxa"/>
            <w:tcBorders>
              <w:top w:val="nil"/>
              <w:left w:val="nil"/>
              <w:bottom w:val="single" w:sz="4" w:space="0" w:color="auto"/>
              <w:right w:val="single" w:sz="4" w:space="0" w:color="auto"/>
            </w:tcBorders>
            <w:shd w:val="clear" w:color="auto" w:fill="auto"/>
            <w:noWrap/>
            <w:vAlign w:val="center"/>
            <w:hideMark/>
          </w:tcPr>
          <w:p w:rsidR="005548C6" w:rsidRPr="00B27EEE" w:rsidRDefault="005548C6" w:rsidP="005548C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7</w:t>
            </w:r>
          </w:p>
        </w:tc>
        <w:tc>
          <w:tcPr>
            <w:tcW w:w="1540" w:type="dxa"/>
            <w:tcBorders>
              <w:top w:val="nil"/>
              <w:left w:val="nil"/>
              <w:bottom w:val="single" w:sz="4" w:space="0" w:color="auto"/>
              <w:right w:val="single" w:sz="4" w:space="0" w:color="auto"/>
            </w:tcBorders>
            <w:shd w:val="clear" w:color="auto" w:fill="auto"/>
            <w:noWrap/>
            <w:vAlign w:val="center"/>
            <w:hideMark/>
          </w:tcPr>
          <w:p w:rsidR="005548C6" w:rsidRPr="00B27EEE" w:rsidRDefault="005548C6" w:rsidP="005548C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30,43</w:t>
            </w:r>
          </w:p>
        </w:tc>
        <w:tc>
          <w:tcPr>
            <w:tcW w:w="1260" w:type="dxa"/>
            <w:vMerge/>
            <w:tcBorders>
              <w:top w:val="nil"/>
              <w:left w:val="single" w:sz="4" w:space="0" w:color="auto"/>
              <w:bottom w:val="single" w:sz="4" w:space="0" w:color="auto"/>
              <w:right w:val="single" w:sz="4" w:space="0" w:color="auto"/>
            </w:tcBorders>
            <w:vAlign w:val="center"/>
            <w:hideMark/>
          </w:tcPr>
          <w:p w:rsidR="005548C6" w:rsidRPr="00B27EEE" w:rsidRDefault="005548C6" w:rsidP="005548C6">
            <w:pPr>
              <w:rPr>
                <w:rFonts w:ascii="Times New Roman" w:eastAsia="Times New Roman" w:hAnsi="Times New Roman"/>
                <w:color w:val="000000"/>
                <w:lang w:val="ru-RU" w:eastAsia="ru-RU" w:bidi="ar-SA"/>
              </w:rPr>
            </w:pPr>
          </w:p>
        </w:tc>
      </w:tr>
      <w:tr w:rsidR="005548C6" w:rsidRPr="00B27EEE" w:rsidTr="00B34B72">
        <w:trPr>
          <w:trHeight w:val="300"/>
        </w:trPr>
        <w:tc>
          <w:tcPr>
            <w:tcW w:w="500" w:type="dxa"/>
            <w:vMerge/>
            <w:tcBorders>
              <w:top w:val="nil"/>
              <w:left w:val="single" w:sz="4" w:space="0" w:color="auto"/>
              <w:bottom w:val="single" w:sz="4" w:space="0" w:color="auto"/>
              <w:right w:val="single" w:sz="4" w:space="0" w:color="auto"/>
            </w:tcBorders>
            <w:vAlign w:val="center"/>
            <w:hideMark/>
          </w:tcPr>
          <w:p w:rsidR="005548C6" w:rsidRPr="00B27EEE" w:rsidRDefault="005548C6" w:rsidP="005548C6">
            <w:pPr>
              <w:rPr>
                <w:rFonts w:ascii="Times New Roman" w:eastAsia="Times New Roman" w:hAnsi="Times New Roman"/>
                <w:color w:val="000000"/>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5548C6" w:rsidRPr="00B27EEE" w:rsidRDefault="005548C6" w:rsidP="005548C6">
            <w:pPr>
              <w:rPr>
                <w:rFonts w:ascii="Times New Roman" w:eastAsia="Times New Roman" w:hAnsi="Times New Roman"/>
                <w:color w:val="000000"/>
                <w:lang w:val="ru-RU" w:eastAsia="ru-RU" w:bidi="ar-SA"/>
              </w:rPr>
            </w:pPr>
          </w:p>
        </w:tc>
        <w:tc>
          <w:tcPr>
            <w:tcW w:w="1326" w:type="dxa"/>
            <w:tcBorders>
              <w:top w:val="nil"/>
              <w:left w:val="nil"/>
              <w:bottom w:val="single" w:sz="4" w:space="0" w:color="auto"/>
              <w:right w:val="single" w:sz="4" w:space="0" w:color="auto"/>
            </w:tcBorders>
            <w:shd w:val="clear" w:color="auto" w:fill="auto"/>
            <w:noWrap/>
            <w:vAlign w:val="center"/>
            <w:hideMark/>
          </w:tcPr>
          <w:p w:rsidR="005548C6" w:rsidRPr="00B27EEE" w:rsidRDefault="005548C6" w:rsidP="005548C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1511" w:type="dxa"/>
            <w:tcBorders>
              <w:top w:val="nil"/>
              <w:left w:val="nil"/>
              <w:bottom w:val="single" w:sz="4" w:space="0" w:color="auto"/>
              <w:right w:val="single" w:sz="4" w:space="0" w:color="auto"/>
            </w:tcBorders>
            <w:shd w:val="clear" w:color="auto" w:fill="auto"/>
            <w:noWrap/>
            <w:vAlign w:val="center"/>
            <w:hideMark/>
          </w:tcPr>
          <w:p w:rsidR="005548C6" w:rsidRPr="00B27EEE" w:rsidRDefault="005548C6" w:rsidP="005548C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12</w:t>
            </w:r>
          </w:p>
        </w:tc>
        <w:tc>
          <w:tcPr>
            <w:tcW w:w="1540" w:type="dxa"/>
            <w:tcBorders>
              <w:top w:val="nil"/>
              <w:left w:val="nil"/>
              <w:bottom w:val="single" w:sz="4" w:space="0" w:color="auto"/>
              <w:right w:val="single" w:sz="4" w:space="0" w:color="auto"/>
            </w:tcBorders>
            <w:shd w:val="clear" w:color="auto" w:fill="auto"/>
            <w:noWrap/>
            <w:vAlign w:val="center"/>
            <w:hideMark/>
          </w:tcPr>
          <w:p w:rsidR="005548C6" w:rsidRPr="00B27EEE" w:rsidRDefault="005548C6" w:rsidP="005548C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52,17</w:t>
            </w:r>
          </w:p>
        </w:tc>
        <w:tc>
          <w:tcPr>
            <w:tcW w:w="1260" w:type="dxa"/>
            <w:vMerge/>
            <w:tcBorders>
              <w:top w:val="nil"/>
              <w:left w:val="single" w:sz="4" w:space="0" w:color="auto"/>
              <w:bottom w:val="single" w:sz="4" w:space="0" w:color="auto"/>
              <w:right w:val="single" w:sz="4" w:space="0" w:color="auto"/>
            </w:tcBorders>
            <w:vAlign w:val="center"/>
            <w:hideMark/>
          </w:tcPr>
          <w:p w:rsidR="005548C6" w:rsidRPr="00B27EEE" w:rsidRDefault="005548C6" w:rsidP="005548C6">
            <w:pPr>
              <w:rPr>
                <w:rFonts w:ascii="Times New Roman" w:eastAsia="Times New Roman" w:hAnsi="Times New Roman"/>
                <w:color w:val="000000"/>
                <w:lang w:val="ru-RU" w:eastAsia="ru-RU" w:bidi="ar-SA"/>
              </w:rPr>
            </w:pPr>
          </w:p>
        </w:tc>
      </w:tr>
      <w:tr w:rsidR="005548C6" w:rsidRPr="00B27EEE" w:rsidTr="00B34B72">
        <w:trPr>
          <w:trHeight w:val="300"/>
        </w:trPr>
        <w:tc>
          <w:tcPr>
            <w:tcW w:w="500" w:type="dxa"/>
            <w:vMerge/>
            <w:tcBorders>
              <w:top w:val="nil"/>
              <w:left w:val="single" w:sz="4" w:space="0" w:color="auto"/>
              <w:bottom w:val="single" w:sz="4" w:space="0" w:color="auto"/>
              <w:right w:val="single" w:sz="4" w:space="0" w:color="auto"/>
            </w:tcBorders>
            <w:vAlign w:val="center"/>
            <w:hideMark/>
          </w:tcPr>
          <w:p w:rsidR="005548C6" w:rsidRPr="00B27EEE" w:rsidRDefault="005548C6" w:rsidP="005548C6">
            <w:pPr>
              <w:rPr>
                <w:rFonts w:ascii="Times New Roman" w:eastAsia="Times New Roman" w:hAnsi="Times New Roman"/>
                <w:color w:val="000000"/>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5548C6" w:rsidRPr="00B27EEE" w:rsidRDefault="005548C6" w:rsidP="005548C6">
            <w:pPr>
              <w:rPr>
                <w:rFonts w:ascii="Times New Roman" w:eastAsia="Times New Roman" w:hAnsi="Times New Roman"/>
                <w:color w:val="000000"/>
                <w:lang w:val="ru-RU" w:eastAsia="ru-RU" w:bidi="ar-SA"/>
              </w:rPr>
            </w:pPr>
          </w:p>
        </w:tc>
        <w:tc>
          <w:tcPr>
            <w:tcW w:w="1326" w:type="dxa"/>
            <w:tcBorders>
              <w:top w:val="nil"/>
              <w:left w:val="nil"/>
              <w:bottom w:val="single" w:sz="4" w:space="0" w:color="auto"/>
              <w:right w:val="single" w:sz="4" w:space="0" w:color="auto"/>
            </w:tcBorders>
            <w:shd w:val="clear" w:color="auto" w:fill="auto"/>
            <w:vAlign w:val="center"/>
            <w:hideMark/>
          </w:tcPr>
          <w:p w:rsidR="005548C6" w:rsidRPr="00B27EEE" w:rsidRDefault="005548C6" w:rsidP="005548C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w:t>
            </w:r>
          </w:p>
        </w:tc>
        <w:tc>
          <w:tcPr>
            <w:tcW w:w="1511" w:type="dxa"/>
            <w:tcBorders>
              <w:top w:val="nil"/>
              <w:left w:val="nil"/>
              <w:bottom w:val="single" w:sz="4" w:space="0" w:color="auto"/>
              <w:right w:val="single" w:sz="4" w:space="0" w:color="auto"/>
            </w:tcBorders>
            <w:shd w:val="clear" w:color="auto" w:fill="auto"/>
            <w:noWrap/>
            <w:vAlign w:val="center"/>
            <w:hideMark/>
          </w:tcPr>
          <w:p w:rsidR="005548C6" w:rsidRPr="00B27EEE" w:rsidRDefault="005548C6" w:rsidP="005548C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1540" w:type="dxa"/>
            <w:tcBorders>
              <w:top w:val="nil"/>
              <w:left w:val="nil"/>
              <w:bottom w:val="single" w:sz="4" w:space="0" w:color="auto"/>
              <w:right w:val="single" w:sz="4" w:space="0" w:color="auto"/>
            </w:tcBorders>
            <w:shd w:val="clear" w:color="auto" w:fill="auto"/>
            <w:noWrap/>
            <w:vAlign w:val="center"/>
            <w:hideMark/>
          </w:tcPr>
          <w:p w:rsidR="005548C6" w:rsidRPr="00B27EEE" w:rsidRDefault="005548C6" w:rsidP="005548C6">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4,35</w:t>
            </w:r>
          </w:p>
        </w:tc>
        <w:tc>
          <w:tcPr>
            <w:tcW w:w="1260" w:type="dxa"/>
            <w:vMerge/>
            <w:tcBorders>
              <w:top w:val="nil"/>
              <w:left w:val="single" w:sz="4" w:space="0" w:color="auto"/>
              <w:bottom w:val="single" w:sz="4" w:space="0" w:color="auto"/>
              <w:right w:val="single" w:sz="4" w:space="0" w:color="auto"/>
            </w:tcBorders>
            <w:vAlign w:val="center"/>
            <w:hideMark/>
          </w:tcPr>
          <w:p w:rsidR="005548C6" w:rsidRPr="00B27EEE" w:rsidRDefault="005548C6" w:rsidP="005548C6">
            <w:pPr>
              <w:rPr>
                <w:rFonts w:ascii="Times New Roman" w:eastAsia="Times New Roman" w:hAnsi="Times New Roman"/>
                <w:color w:val="000000"/>
                <w:lang w:val="ru-RU" w:eastAsia="ru-RU" w:bidi="ar-SA"/>
              </w:rPr>
            </w:pPr>
          </w:p>
        </w:tc>
      </w:tr>
      <w:tr w:rsidR="005548C6" w:rsidRPr="00B27EEE" w:rsidTr="00B34B72">
        <w:trPr>
          <w:trHeight w:val="300"/>
        </w:trPr>
        <w:tc>
          <w:tcPr>
            <w:tcW w:w="500" w:type="dxa"/>
            <w:vMerge/>
            <w:tcBorders>
              <w:top w:val="nil"/>
              <w:left w:val="single" w:sz="4" w:space="0" w:color="auto"/>
              <w:bottom w:val="single" w:sz="4" w:space="0" w:color="auto"/>
              <w:right w:val="single" w:sz="4" w:space="0" w:color="auto"/>
            </w:tcBorders>
            <w:vAlign w:val="center"/>
            <w:hideMark/>
          </w:tcPr>
          <w:p w:rsidR="005548C6" w:rsidRPr="00B27EEE" w:rsidRDefault="005548C6" w:rsidP="005548C6">
            <w:pPr>
              <w:rPr>
                <w:rFonts w:ascii="Times New Roman" w:eastAsia="Times New Roman" w:hAnsi="Times New Roman"/>
                <w:color w:val="000000"/>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5548C6" w:rsidRPr="00B27EEE" w:rsidRDefault="005548C6" w:rsidP="005548C6">
            <w:pPr>
              <w:rPr>
                <w:rFonts w:ascii="Times New Roman" w:eastAsia="Times New Roman" w:hAnsi="Times New Roman"/>
                <w:color w:val="000000"/>
                <w:lang w:val="ru-RU" w:eastAsia="ru-RU" w:bidi="ar-SA"/>
              </w:rPr>
            </w:pPr>
          </w:p>
        </w:tc>
        <w:tc>
          <w:tcPr>
            <w:tcW w:w="1326" w:type="dxa"/>
            <w:tcBorders>
              <w:top w:val="nil"/>
              <w:left w:val="nil"/>
              <w:bottom w:val="single" w:sz="4" w:space="0" w:color="auto"/>
              <w:right w:val="single" w:sz="4" w:space="0" w:color="auto"/>
            </w:tcBorders>
            <w:shd w:val="clear" w:color="auto" w:fill="auto"/>
            <w:noWrap/>
            <w:vAlign w:val="center"/>
            <w:hideMark/>
          </w:tcPr>
          <w:p w:rsidR="005548C6" w:rsidRPr="00B27EEE" w:rsidRDefault="005548C6" w:rsidP="005548C6">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Разом</w:t>
            </w:r>
          </w:p>
        </w:tc>
        <w:tc>
          <w:tcPr>
            <w:tcW w:w="1511" w:type="dxa"/>
            <w:tcBorders>
              <w:top w:val="nil"/>
              <w:left w:val="nil"/>
              <w:bottom w:val="single" w:sz="4" w:space="0" w:color="auto"/>
              <w:right w:val="single" w:sz="4" w:space="0" w:color="auto"/>
            </w:tcBorders>
            <w:shd w:val="clear" w:color="auto" w:fill="auto"/>
            <w:noWrap/>
            <w:vAlign w:val="center"/>
            <w:hideMark/>
          </w:tcPr>
          <w:p w:rsidR="005548C6" w:rsidRPr="00B27EEE" w:rsidRDefault="005548C6" w:rsidP="005548C6">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23</w:t>
            </w:r>
          </w:p>
        </w:tc>
        <w:tc>
          <w:tcPr>
            <w:tcW w:w="1540" w:type="dxa"/>
            <w:tcBorders>
              <w:top w:val="nil"/>
              <w:left w:val="nil"/>
              <w:bottom w:val="single" w:sz="4" w:space="0" w:color="auto"/>
              <w:right w:val="single" w:sz="4" w:space="0" w:color="auto"/>
            </w:tcBorders>
            <w:shd w:val="clear" w:color="auto" w:fill="auto"/>
            <w:noWrap/>
            <w:vAlign w:val="center"/>
            <w:hideMark/>
          </w:tcPr>
          <w:p w:rsidR="005548C6" w:rsidRPr="00B27EEE" w:rsidRDefault="005548C6" w:rsidP="005548C6">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100</w:t>
            </w:r>
          </w:p>
        </w:tc>
        <w:tc>
          <w:tcPr>
            <w:tcW w:w="1260" w:type="dxa"/>
            <w:vMerge/>
            <w:tcBorders>
              <w:top w:val="nil"/>
              <w:left w:val="single" w:sz="4" w:space="0" w:color="auto"/>
              <w:bottom w:val="single" w:sz="4" w:space="0" w:color="auto"/>
              <w:right w:val="single" w:sz="4" w:space="0" w:color="auto"/>
            </w:tcBorders>
            <w:vAlign w:val="center"/>
            <w:hideMark/>
          </w:tcPr>
          <w:p w:rsidR="005548C6" w:rsidRPr="00B27EEE" w:rsidRDefault="005548C6" w:rsidP="005548C6">
            <w:pPr>
              <w:rPr>
                <w:rFonts w:ascii="Times New Roman" w:eastAsia="Times New Roman" w:hAnsi="Times New Roman"/>
                <w:color w:val="000000"/>
                <w:lang w:val="ru-RU" w:eastAsia="ru-RU" w:bidi="ar-SA"/>
              </w:rPr>
            </w:pPr>
          </w:p>
        </w:tc>
      </w:tr>
    </w:tbl>
    <w:p w:rsidR="005548C6" w:rsidRPr="00F92471" w:rsidRDefault="005548C6" w:rsidP="00B143E6">
      <w:pPr>
        <w:pStyle w:val="a6"/>
        <w:ind w:firstLine="709"/>
        <w:jc w:val="both"/>
        <w:rPr>
          <w:rFonts w:ascii="Times New Roman" w:hAnsi="Times New Roman"/>
          <w:sz w:val="28"/>
          <w:szCs w:val="28"/>
          <w:lang w:val="uk-UA"/>
        </w:rPr>
      </w:pPr>
    </w:p>
    <w:p w:rsidR="005548C6" w:rsidRPr="00F92471" w:rsidRDefault="00FD0780" w:rsidP="00B143E6">
      <w:pPr>
        <w:pStyle w:val="a6"/>
        <w:ind w:firstLine="709"/>
        <w:jc w:val="both"/>
        <w:rPr>
          <w:rFonts w:ascii="Times New Roman" w:hAnsi="Times New Roman"/>
          <w:sz w:val="28"/>
          <w:szCs w:val="28"/>
          <w:shd w:val="clear" w:color="auto" w:fill="FFFFFF"/>
          <w:lang w:val="ru-RU"/>
        </w:rPr>
      </w:pPr>
      <w:r w:rsidRPr="00F92471">
        <w:rPr>
          <w:rFonts w:ascii="Times New Roman" w:hAnsi="Times New Roman"/>
          <w:sz w:val="28"/>
          <w:szCs w:val="28"/>
          <w:shd w:val="clear" w:color="auto" w:fill="FFFFFF"/>
          <w:lang w:val="uk-UA"/>
        </w:rPr>
        <w:t xml:space="preserve">На оцінку якості роботи суду впливає і такий важливий чинник, як наявність інформації про організацію роботи та структуру суду, графіки розгляду справ, вимоги щодо наявності зразків процесуальних документів, інформації із зазначенням розташування судових приміщень тощо. </w:t>
      </w:r>
      <w:r w:rsidRPr="00F92471">
        <w:rPr>
          <w:rFonts w:ascii="Times New Roman" w:hAnsi="Times New Roman"/>
          <w:sz w:val="28"/>
          <w:szCs w:val="28"/>
          <w:shd w:val="clear" w:color="auto" w:fill="FFFFFF"/>
          <w:lang w:val="ru-RU"/>
        </w:rPr>
        <w:t>Особливо цей вимі</w:t>
      </w:r>
      <w:proofErr w:type="gramStart"/>
      <w:r w:rsidRPr="00F92471">
        <w:rPr>
          <w:rFonts w:ascii="Times New Roman" w:hAnsi="Times New Roman"/>
          <w:sz w:val="28"/>
          <w:szCs w:val="28"/>
          <w:shd w:val="clear" w:color="auto" w:fill="FFFFFF"/>
          <w:lang w:val="ru-RU"/>
        </w:rPr>
        <w:t>р</w:t>
      </w:r>
      <w:proofErr w:type="gramEnd"/>
      <w:r w:rsidRPr="00F92471">
        <w:rPr>
          <w:rFonts w:ascii="Times New Roman" w:hAnsi="Times New Roman"/>
          <w:sz w:val="28"/>
          <w:szCs w:val="28"/>
          <w:shd w:val="clear" w:color="auto" w:fill="FFFFFF"/>
          <w:lang w:val="ru-RU"/>
        </w:rPr>
        <w:t xml:space="preserve"> важливий для осіб без юридичної освіти та досвіду участі в судовому процесі.</w:t>
      </w:r>
    </w:p>
    <w:p w:rsidR="005548C6" w:rsidRPr="00F92471" w:rsidRDefault="00FD0780" w:rsidP="00B143E6">
      <w:pPr>
        <w:pStyle w:val="a6"/>
        <w:ind w:firstLine="709"/>
        <w:jc w:val="both"/>
        <w:rPr>
          <w:rFonts w:ascii="Times New Roman" w:hAnsi="Times New Roman"/>
          <w:sz w:val="28"/>
          <w:szCs w:val="28"/>
          <w:shd w:val="clear" w:color="auto" w:fill="FFFFFF"/>
          <w:lang w:val="ru-RU"/>
        </w:rPr>
      </w:pPr>
      <w:r w:rsidRPr="00F92471">
        <w:rPr>
          <w:rFonts w:ascii="Times New Roman" w:hAnsi="Times New Roman"/>
          <w:sz w:val="28"/>
          <w:szCs w:val="28"/>
          <w:shd w:val="clear" w:color="auto" w:fill="FFFFFF"/>
          <w:lang w:val="ru-RU"/>
        </w:rPr>
        <w:t xml:space="preserve">Загалом результати опитування показують, що в </w:t>
      </w:r>
      <w:r w:rsidR="005548C6" w:rsidRPr="00F92471">
        <w:rPr>
          <w:rFonts w:ascii="Times New Roman" w:hAnsi="Times New Roman"/>
          <w:sz w:val="28"/>
          <w:szCs w:val="28"/>
          <w:shd w:val="clear" w:color="auto" w:fill="FFFFFF"/>
          <w:lang w:val="ru-RU"/>
        </w:rPr>
        <w:t>господарському суді Донецької області респонденти</w:t>
      </w:r>
      <w:r w:rsidRPr="00F92471">
        <w:rPr>
          <w:rFonts w:ascii="Times New Roman" w:hAnsi="Times New Roman"/>
          <w:sz w:val="28"/>
          <w:szCs w:val="28"/>
          <w:shd w:val="clear" w:color="auto" w:fill="FFFFFF"/>
          <w:lang w:val="ru-RU"/>
        </w:rPr>
        <w:t xml:space="preserve"> отримують повну, доступну та зрозу</w:t>
      </w:r>
      <w:r w:rsidR="00096666" w:rsidRPr="00F92471">
        <w:rPr>
          <w:rFonts w:ascii="Times New Roman" w:hAnsi="Times New Roman"/>
          <w:sz w:val="28"/>
          <w:szCs w:val="28"/>
          <w:shd w:val="clear" w:color="auto" w:fill="FFFFFF"/>
          <w:lang w:val="ru-RU"/>
        </w:rPr>
        <w:t xml:space="preserve">мілу інформацію. Про це </w:t>
      </w:r>
      <w:proofErr w:type="gramStart"/>
      <w:r w:rsidR="00096666" w:rsidRPr="00F92471">
        <w:rPr>
          <w:rFonts w:ascii="Times New Roman" w:hAnsi="Times New Roman"/>
          <w:sz w:val="28"/>
          <w:szCs w:val="28"/>
          <w:shd w:val="clear" w:color="auto" w:fill="FFFFFF"/>
          <w:lang w:val="ru-RU"/>
        </w:rPr>
        <w:t>св</w:t>
      </w:r>
      <w:proofErr w:type="gramEnd"/>
      <w:r w:rsidR="00096666" w:rsidRPr="00F92471">
        <w:rPr>
          <w:rFonts w:ascii="Times New Roman" w:hAnsi="Times New Roman"/>
          <w:sz w:val="28"/>
          <w:szCs w:val="28"/>
          <w:shd w:val="clear" w:color="auto" w:fill="FFFFFF"/>
          <w:lang w:val="ru-RU"/>
        </w:rPr>
        <w:t>ідчить сердня оцінка повноти та якості інформації, яка становить 4,22 бали</w:t>
      </w:r>
      <w:r w:rsidRPr="00F92471">
        <w:rPr>
          <w:rFonts w:ascii="Times New Roman" w:hAnsi="Times New Roman"/>
          <w:sz w:val="28"/>
          <w:szCs w:val="28"/>
          <w:shd w:val="clear" w:color="auto" w:fill="FFFFFF"/>
          <w:lang w:val="ru-RU"/>
        </w:rPr>
        <w:t>і.</w:t>
      </w:r>
    </w:p>
    <w:p w:rsidR="005548C6" w:rsidRPr="00F92471" w:rsidRDefault="00FD0780" w:rsidP="005548C6">
      <w:pPr>
        <w:pStyle w:val="a6"/>
        <w:ind w:firstLine="709"/>
        <w:jc w:val="both"/>
        <w:rPr>
          <w:rFonts w:ascii="Times New Roman" w:hAnsi="Times New Roman"/>
          <w:sz w:val="28"/>
          <w:szCs w:val="28"/>
          <w:lang w:val="uk-UA"/>
        </w:rPr>
      </w:pPr>
      <w:r w:rsidRPr="00F92471">
        <w:rPr>
          <w:rFonts w:ascii="Times New Roman" w:hAnsi="Times New Roman"/>
          <w:sz w:val="28"/>
          <w:szCs w:val="28"/>
          <w:shd w:val="clear" w:color="auto" w:fill="FFFFFF"/>
          <w:lang w:val="ru-RU"/>
        </w:rPr>
        <w:t xml:space="preserve">Так, </w:t>
      </w:r>
      <w:r w:rsidR="005548C6" w:rsidRPr="00F92471">
        <w:rPr>
          <w:rFonts w:ascii="Times New Roman" w:hAnsi="Times New Roman"/>
          <w:sz w:val="28"/>
          <w:szCs w:val="28"/>
          <w:shd w:val="clear" w:color="auto" w:fill="FFFFFF"/>
          <w:lang w:val="ru-RU"/>
        </w:rPr>
        <w:t>52,17</w:t>
      </w:r>
      <w:r w:rsidRPr="00F92471">
        <w:rPr>
          <w:rFonts w:ascii="Times New Roman" w:hAnsi="Times New Roman"/>
          <w:sz w:val="28"/>
          <w:szCs w:val="28"/>
          <w:shd w:val="clear" w:color="auto" w:fill="FFFFFF"/>
          <w:lang w:val="ru-RU"/>
        </w:rPr>
        <w:t>% опитаних на запитання на запитання «</w:t>
      </w:r>
      <w:r w:rsidR="005548C6" w:rsidRPr="00F92471">
        <w:rPr>
          <w:rFonts w:ascii="Times New Roman" w:eastAsia="Times New Roman" w:hAnsi="Times New Roman"/>
          <w:color w:val="000000"/>
          <w:sz w:val="28"/>
          <w:szCs w:val="28"/>
          <w:lang w:val="ru-RU" w:eastAsia="ru-RU" w:bidi="ar-SA"/>
        </w:rPr>
        <w:t xml:space="preserve">Чи зручно у суді розташовані інформаційні стенди (дошки </w:t>
      </w:r>
      <w:proofErr w:type="gramStart"/>
      <w:r w:rsidR="005548C6" w:rsidRPr="00F92471">
        <w:rPr>
          <w:rFonts w:ascii="Times New Roman" w:eastAsia="Times New Roman" w:hAnsi="Times New Roman"/>
          <w:color w:val="000000"/>
          <w:sz w:val="28"/>
          <w:szCs w:val="28"/>
          <w:lang w:val="ru-RU" w:eastAsia="ru-RU" w:bidi="ar-SA"/>
        </w:rPr>
        <w:t>об'яв</w:t>
      </w:r>
      <w:proofErr w:type="gramEnd"/>
      <w:r w:rsidR="005548C6" w:rsidRPr="00F92471">
        <w:rPr>
          <w:rFonts w:ascii="Times New Roman" w:eastAsia="Times New Roman" w:hAnsi="Times New Roman"/>
          <w:color w:val="000000"/>
          <w:sz w:val="28"/>
          <w:szCs w:val="28"/>
          <w:lang w:val="ru-RU" w:eastAsia="ru-RU" w:bidi="ar-SA"/>
        </w:rPr>
        <w:t>)</w:t>
      </w:r>
      <w:r w:rsidRPr="00F92471">
        <w:rPr>
          <w:rFonts w:ascii="Times New Roman" w:hAnsi="Times New Roman"/>
          <w:sz w:val="28"/>
          <w:szCs w:val="28"/>
          <w:shd w:val="clear" w:color="auto" w:fill="FFFFFF"/>
          <w:lang w:val="ru-RU"/>
        </w:rPr>
        <w:t xml:space="preserve">?» відповіло «цілком так», а </w:t>
      </w:r>
      <w:r w:rsidR="005548C6" w:rsidRPr="00F92471">
        <w:rPr>
          <w:rFonts w:ascii="Times New Roman" w:hAnsi="Times New Roman"/>
          <w:sz w:val="28"/>
          <w:szCs w:val="28"/>
          <w:shd w:val="clear" w:color="auto" w:fill="FFFFFF"/>
          <w:lang w:val="ru-RU"/>
        </w:rPr>
        <w:t>30</w:t>
      </w:r>
      <w:r w:rsidRPr="00F92471">
        <w:rPr>
          <w:rFonts w:ascii="Times New Roman" w:hAnsi="Times New Roman"/>
          <w:sz w:val="28"/>
          <w:szCs w:val="28"/>
          <w:shd w:val="clear" w:color="auto" w:fill="FFFFFF"/>
          <w:lang w:val="ru-RU"/>
        </w:rPr>
        <w:t>,</w:t>
      </w:r>
      <w:r w:rsidR="005548C6" w:rsidRPr="00F92471">
        <w:rPr>
          <w:rFonts w:ascii="Times New Roman" w:hAnsi="Times New Roman"/>
          <w:sz w:val="28"/>
          <w:szCs w:val="28"/>
          <w:shd w:val="clear" w:color="auto" w:fill="FFFFFF"/>
          <w:lang w:val="ru-RU"/>
        </w:rPr>
        <w:t>43</w:t>
      </w:r>
      <w:r w:rsidRPr="00F92471">
        <w:rPr>
          <w:rFonts w:ascii="Times New Roman" w:hAnsi="Times New Roman"/>
          <w:sz w:val="28"/>
          <w:szCs w:val="28"/>
          <w:shd w:val="clear" w:color="auto" w:fill="FFFFFF"/>
          <w:lang w:val="ru-RU"/>
        </w:rPr>
        <w:t>% - «</w:t>
      </w:r>
      <w:r w:rsidR="005548C6" w:rsidRPr="00F92471">
        <w:rPr>
          <w:rFonts w:ascii="Times New Roman" w:hAnsi="Times New Roman"/>
          <w:sz w:val="28"/>
          <w:szCs w:val="28"/>
          <w:shd w:val="clear" w:color="auto" w:fill="FFFFFF"/>
          <w:lang w:val="ru-RU"/>
        </w:rPr>
        <w:t>швидше так», 13,04</w:t>
      </w:r>
      <w:r w:rsidR="005548C6" w:rsidRPr="00F92471">
        <w:rPr>
          <w:rFonts w:ascii="Times New Roman" w:hAnsi="Times New Roman"/>
          <w:sz w:val="28"/>
          <w:szCs w:val="28"/>
          <w:lang w:val="uk-UA"/>
        </w:rPr>
        <w:t>% – «більш-менш (варіант: і так, і ні)», 4,35% не відпвіли на данне питання.</w:t>
      </w:r>
    </w:p>
    <w:p w:rsidR="00FD0780" w:rsidRPr="00F92471" w:rsidRDefault="005548C6" w:rsidP="00B143E6">
      <w:pPr>
        <w:pStyle w:val="a6"/>
        <w:ind w:firstLine="709"/>
        <w:jc w:val="both"/>
        <w:rPr>
          <w:rFonts w:ascii="Times New Roman" w:hAnsi="Times New Roman"/>
          <w:sz w:val="28"/>
          <w:szCs w:val="28"/>
          <w:lang w:val="uk-UA"/>
        </w:rPr>
      </w:pPr>
      <w:r w:rsidRPr="00F92471">
        <w:rPr>
          <w:rFonts w:ascii="Times New Roman" w:hAnsi="Times New Roman"/>
          <w:sz w:val="28"/>
          <w:szCs w:val="28"/>
          <w:shd w:val="clear" w:color="auto" w:fill="FFFFFF"/>
          <w:lang w:val="uk-UA"/>
        </w:rPr>
        <w:t>Отже, це свідчить про те, що</w:t>
      </w:r>
      <w:r w:rsidR="00FD0780" w:rsidRPr="00F92471">
        <w:rPr>
          <w:rFonts w:ascii="Times New Roman" w:hAnsi="Times New Roman"/>
          <w:sz w:val="28"/>
          <w:szCs w:val="28"/>
          <w:shd w:val="clear" w:color="auto" w:fill="FFFFFF"/>
          <w:lang w:val="ru-RU"/>
        </w:rPr>
        <w:t xml:space="preserve"> інформаційні стенди розташовані зручно для респондентів, які належать до різних вікових груп незалежно від рівня освіти та процесуального статусу та кількості судових процесів в яких опитаний приймав участь.</w:t>
      </w:r>
    </w:p>
    <w:p w:rsidR="00096666" w:rsidRPr="00F92471" w:rsidRDefault="00305D1B" w:rsidP="005548C6">
      <w:pPr>
        <w:pStyle w:val="a6"/>
        <w:ind w:firstLine="709"/>
        <w:jc w:val="both"/>
        <w:rPr>
          <w:rFonts w:ascii="Times New Roman" w:hAnsi="Times New Roman"/>
          <w:sz w:val="28"/>
          <w:szCs w:val="28"/>
          <w:lang w:val="uk-UA"/>
        </w:rPr>
      </w:pPr>
      <w:r w:rsidRPr="00F92471">
        <w:rPr>
          <w:rFonts w:ascii="Times New Roman" w:hAnsi="Times New Roman"/>
          <w:sz w:val="28"/>
          <w:szCs w:val="28"/>
          <w:lang w:val="uk-UA"/>
        </w:rPr>
        <w:t>24.</w:t>
      </w:r>
      <w:r w:rsidR="00E541D2" w:rsidRPr="00F92471">
        <w:rPr>
          <w:rFonts w:ascii="Times New Roman" w:hAnsi="Times New Roman"/>
          <w:sz w:val="28"/>
          <w:szCs w:val="28"/>
          <w:lang w:val="uk-UA"/>
        </w:rPr>
        <w:t xml:space="preserve"> Чи повною мірою задоволбняє Вас наявна в суді інформація щодо розташування кабінетів, залів судових засідань, інших приміщень?</w:t>
      </w:r>
    </w:p>
    <w:p w:rsidR="00B34B72" w:rsidRDefault="00B34B72" w:rsidP="00B34B72">
      <w:pPr>
        <w:pStyle w:val="a6"/>
        <w:ind w:firstLine="709"/>
        <w:jc w:val="both"/>
        <w:rPr>
          <w:rFonts w:ascii="Times New Roman" w:hAnsi="Times New Roman"/>
          <w:sz w:val="28"/>
          <w:szCs w:val="28"/>
          <w:lang w:val="uk-UA"/>
        </w:rPr>
      </w:pPr>
    </w:p>
    <w:tbl>
      <w:tblPr>
        <w:tblW w:w="4944" w:type="pct"/>
        <w:tblLayout w:type="fixed"/>
        <w:tblLook w:val="04A0"/>
      </w:tblPr>
      <w:tblGrid>
        <w:gridCol w:w="437"/>
        <w:gridCol w:w="1552"/>
        <w:gridCol w:w="1238"/>
        <w:gridCol w:w="1562"/>
        <w:gridCol w:w="1497"/>
        <w:gridCol w:w="1760"/>
        <w:gridCol w:w="1418"/>
      </w:tblGrid>
      <w:tr w:rsidR="00D25E07" w:rsidRPr="00093197" w:rsidTr="004D75B7">
        <w:trPr>
          <w:trHeight w:val="1200"/>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w:t>
            </w:r>
          </w:p>
        </w:tc>
        <w:tc>
          <w:tcPr>
            <w:tcW w:w="820" w:type="pct"/>
            <w:tcBorders>
              <w:top w:val="single" w:sz="4" w:space="0" w:color="auto"/>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Показники</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Шкала оцінювання</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Кількість респондентів, </w:t>
            </w:r>
            <w:proofErr w:type="gramStart"/>
            <w:r w:rsidRPr="00B27EEE">
              <w:rPr>
                <w:rFonts w:ascii="Times New Roman" w:eastAsia="Times New Roman" w:hAnsi="Times New Roman"/>
                <w:color w:val="000000"/>
                <w:sz w:val="22"/>
                <w:szCs w:val="22"/>
                <w:lang w:val="ru-RU" w:eastAsia="ru-RU" w:bidi="ar-SA"/>
              </w:rPr>
              <w:t>осіб</w:t>
            </w:r>
            <w:proofErr w:type="gramEnd"/>
          </w:p>
        </w:tc>
        <w:tc>
          <w:tcPr>
            <w:tcW w:w="791" w:type="pct"/>
            <w:tcBorders>
              <w:top w:val="single" w:sz="4" w:space="0" w:color="auto"/>
              <w:left w:val="nil"/>
              <w:bottom w:val="single" w:sz="4" w:space="0" w:color="auto"/>
              <w:right w:val="single" w:sz="4" w:space="0" w:color="auto"/>
            </w:tcBorders>
            <w:shd w:val="clear" w:color="auto" w:fill="auto"/>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Частка респонденті</w:t>
            </w:r>
            <w:proofErr w:type="gramStart"/>
            <w:r w:rsidRPr="00B27EEE">
              <w:rPr>
                <w:rFonts w:ascii="Times New Roman" w:eastAsia="Times New Roman" w:hAnsi="Times New Roman"/>
                <w:color w:val="000000"/>
                <w:sz w:val="22"/>
                <w:szCs w:val="22"/>
                <w:lang w:val="ru-RU" w:eastAsia="ru-RU" w:bidi="ar-SA"/>
              </w:rPr>
              <w:t>в</w:t>
            </w:r>
            <w:proofErr w:type="gramEnd"/>
            <w:r w:rsidRPr="00B27EEE">
              <w:rPr>
                <w:rFonts w:ascii="Times New Roman" w:eastAsia="Times New Roman" w:hAnsi="Times New Roman"/>
                <w:color w:val="000000"/>
                <w:sz w:val="22"/>
                <w:szCs w:val="22"/>
                <w:lang w:val="ru-RU" w:eastAsia="ru-RU" w:bidi="ar-SA"/>
              </w:rPr>
              <w:t xml:space="preserve">, </w:t>
            </w:r>
            <w:r w:rsidRPr="00B27EEE">
              <w:rPr>
                <w:rFonts w:ascii="Times New Roman" w:eastAsia="Times New Roman" w:hAnsi="Times New Roman"/>
                <w:strike/>
                <w:color w:val="000000"/>
                <w:sz w:val="22"/>
                <w:szCs w:val="22"/>
                <w:lang w:val="ru-RU" w:eastAsia="ru-RU" w:bidi="ar-SA"/>
              </w:rPr>
              <w:t>%</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Середня оцінка </w:t>
            </w:r>
            <w:r w:rsidR="004D75B7" w:rsidRPr="00B27EEE">
              <w:rPr>
                <w:rFonts w:ascii="Times New Roman" w:eastAsia="Times New Roman" w:hAnsi="Times New Roman"/>
                <w:color w:val="000000"/>
                <w:sz w:val="22"/>
                <w:szCs w:val="22"/>
                <w:lang w:val="ru-RU" w:eastAsia="ru-RU" w:bidi="ar-SA"/>
              </w:rPr>
              <w:t>задоволенності наявною в суді інфориації</w:t>
            </w:r>
          </w:p>
        </w:tc>
        <w:tc>
          <w:tcPr>
            <w:tcW w:w="749" w:type="pct"/>
            <w:tcBorders>
              <w:top w:val="single" w:sz="4" w:space="0" w:color="auto"/>
              <w:left w:val="nil"/>
              <w:bottom w:val="single" w:sz="4" w:space="0" w:color="auto"/>
              <w:right w:val="single" w:sz="4" w:space="0" w:color="auto"/>
            </w:tcBorders>
            <w:shd w:val="clear" w:color="auto" w:fill="auto"/>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Інтегральна оцінка </w:t>
            </w:r>
            <w:r w:rsidR="004D75B7" w:rsidRPr="00B27EEE">
              <w:rPr>
                <w:rFonts w:ascii="Times New Roman" w:eastAsia="Times New Roman" w:hAnsi="Times New Roman"/>
                <w:color w:val="000000"/>
                <w:sz w:val="22"/>
                <w:szCs w:val="22"/>
                <w:lang w:val="ru-RU" w:eastAsia="ru-RU" w:bidi="ar-SA"/>
              </w:rPr>
              <w:t>задоволенності наявною в суді інфориації</w:t>
            </w:r>
          </w:p>
        </w:tc>
      </w:tr>
      <w:tr w:rsidR="00D25E07" w:rsidRPr="00B27EEE" w:rsidTr="004D75B7">
        <w:trPr>
          <w:trHeight w:val="810"/>
        </w:trPr>
        <w:tc>
          <w:tcPr>
            <w:tcW w:w="2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24</w:t>
            </w:r>
          </w:p>
        </w:tc>
        <w:tc>
          <w:tcPr>
            <w:tcW w:w="820" w:type="pct"/>
            <w:vMerge w:val="restart"/>
            <w:tcBorders>
              <w:top w:val="nil"/>
              <w:left w:val="single" w:sz="4" w:space="0" w:color="auto"/>
              <w:bottom w:val="single" w:sz="4" w:space="0" w:color="auto"/>
              <w:right w:val="single" w:sz="4" w:space="0" w:color="auto"/>
            </w:tcBorders>
            <w:shd w:val="clear" w:color="auto" w:fill="auto"/>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Чи повною мірою задоволбняє Вас наявна в суді </w:t>
            </w:r>
            <w:r w:rsidRPr="00B27EEE">
              <w:rPr>
                <w:rFonts w:ascii="Times New Roman" w:eastAsia="Times New Roman" w:hAnsi="Times New Roman"/>
                <w:color w:val="000000"/>
                <w:sz w:val="22"/>
                <w:szCs w:val="22"/>
                <w:lang w:val="ru-RU" w:eastAsia="ru-RU" w:bidi="ar-SA"/>
              </w:rPr>
              <w:lastRenderedPageBreak/>
              <w:t>інформація щодо розташування кабінетів, залів судових засідань, інших приміщень?</w:t>
            </w:r>
          </w:p>
        </w:tc>
        <w:tc>
          <w:tcPr>
            <w:tcW w:w="654"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lastRenderedPageBreak/>
              <w:t>1</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9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3,91</w:t>
            </w:r>
          </w:p>
        </w:tc>
        <w:tc>
          <w:tcPr>
            <w:tcW w:w="74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25E07" w:rsidRPr="00B27EEE" w:rsidRDefault="00D25E07" w:rsidP="004D75B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4,07</w:t>
            </w: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13,04</w:t>
            </w: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21,74</w:t>
            </w: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6</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26,09</w:t>
            </w: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39,13</w:t>
            </w: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tcBorders>
              <w:top w:val="nil"/>
              <w:left w:val="nil"/>
              <w:bottom w:val="single" w:sz="4" w:space="0" w:color="auto"/>
              <w:right w:val="single" w:sz="4" w:space="0" w:color="auto"/>
            </w:tcBorders>
            <w:shd w:val="clear" w:color="auto" w:fill="auto"/>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Разом</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23</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100</w:t>
            </w: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25</w:t>
            </w:r>
          </w:p>
        </w:tc>
        <w:tc>
          <w:tcPr>
            <w:tcW w:w="820" w:type="pct"/>
            <w:vMerge w:val="restart"/>
            <w:tcBorders>
              <w:top w:val="nil"/>
              <w:left w:val="single" w:sz="4" w:space="0" w:color="auto"/>
              <w:bottom w:val="single" w:sz="4" w:space="0" w:color="auto"/>
              <w:right w:val="single" w:sz="4" w:space="0" w:color="auto"/>
            </w:tcBorders>
            <w:shd w:val="clear" w:color="auto" w:fill="auto"/>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Чи повною мірою задоволбняє Вас наявна в суді інформація щодо правил допуску в суд та перебування в ньому?</w:t>
            </w:r>
          </w:p>
        </w:tc>
        <w:tc>
          <w:tcPr>
            <w:tcW w:w="654"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0,00</w:t>
            </w:r>
          </w:p>
        </w:tc>
        <w:tc>
          <w:tcPr>
            <w:tcW w:w="9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4,26</w:t>
            </w: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0,00</w:t>
            </w: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17,39</w:t>
            </w: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17,39</w:t>
            </w: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14</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60,87</w:t>
            </w: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tcBorders>
              <w:top w:val="nil"/>
              <w:left w:val="nil"/>
              <w:bottom w:val="single" w:sz="4" w:space="0" w:color="auto"/>
              <w:right w:val="single" w:sz="4" w:space="0" w:color="auto"/>
            </w:tcBorders>
            <w:shd w:val="clear" w:color="auto" w:fill="auto"/>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4,35</w:t>
            </w: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Разом</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23</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100,00</w:t>
            </w: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26</w:t>
            </w:r>
          </w:p>
        </w:tc>
        <w:tc>
          <w:tcPr>
            <w:tcW w:w="820" w:type="pct"/>
            <w:vMerge w:val="restart"/>
            <w:tcBorders>
              <w:top w:val="nil"/>
              <w:left w:val="single" w:sz="4" w:space="0" w:color="auto"/>
              <w:bottom w:val="single" w:sz="4" w:space="0" w:color="auto"/>
              <w:right w:val="single" w:sz="4" w:space="0" w:color="auto"/>
            </w:tcBorders>
            <w:shd w:val="clear" w:color="auto" w:fill="auto"/>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Чи повною мірою задоволбняє Вас наявна в суді інформація щодо справ, що призначені до розгляду?</w:t>
            </w:r>
          </w:p>
        </w:tc>
        <w:tc>
          <w:tcPr>
            <w:tcW w:w="654"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0,00</w:t>
            </w:r>
          </w:p>
        </w:tc>
        <w:tc>
          <w:tcPr>
            <w:tcW w:w="9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4,26</w:t>
            </w: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0,00</w:t>
            </w: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21,74</w:t>
            </w: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7</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30,43</w:t>
            </w: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11</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47,83</w:t>
            </w: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tcBorders>
              <w:top w:val="nil"/>
              <w:left w:val="nil"/>
              <w:bottom w:val="single" w:sz="4" w:space="0" w:color="auto"/>
              <w:right w:val="single" w:sz="4" w:space="0" w:color="auto"/>
            </w:tcBorders>
            <w:shd w:val="clear" w:color="auto" w:fill="auto"/>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0,00</w:t>
            </w: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Разом</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23</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100</w:t>
            </w: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27</w:t>
            </w:r>
          </w:p>
        </w:tc>
        <w:tc>
          <w:tcPr>
            <w:tcW w:w="820" w:type="pct"/>
            <w:vMerge w:val="restart"/>
            <w:tcBorders>
              <w:top w:val="nil"/>
              <w:left w:val="single" w:sz="4" w:space="0" w:color="auto"/>
              <w:bottom w:val="single" w:sz="4" w:space="0" w:color="auto"/>
              <w:right w:val="single" w:sz="4" w:space="0" w:color="auto"/>
            </w:tcBorders>
            <w:shd w:val="clear" w:color="auto" w:fill="auto"/>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Чи повною мірою задоволбняє Вас наявна в суді інформація щодо зразків документів (заяв, клопотань тощо)?</w:t>
            </w:r>
          </w:p>
        </w:tc>
        <w:tc>
          <w:tcPr>
            <w:tcW w:w="654"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0,00</w:t>
            </w:r>
          </w:p>
        </w:tc>
        <w:tc>
          <w:tcPr>
            <w:tcW w:w="9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4,13</w:t>
            </w: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4,35</w:t>
            </w: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17,39</w:t>
            </w: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39,13</w:t>
            </w: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39,13</w:t>
            </w: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tcBorders>
              <w:top w:val="nil"/>
              <w:left w:val="nil"/>
              <w:bottom w:val="single" w:sz="4" w:space="0" w:color="auto"/>
              <w:right w:val="single" w:sz="4" w:space="0" w:color="auto"/>
            </w:tcBorders>
            <w:shd w:val="clear" w:color="auto" w:fill="auto"/>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0,00</w:t>
            </w: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Разом</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23</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100</w:t>
            </w: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28</w:t>
            </w:r>
          </w:p>
        </w:tc>
        <w:tc>
          <w:tcPr>
            <w:tcW w:w="820" w:type="pct"/>
            <w:vMerge w:val="restart"/>
            <w:tcBorders>
              <w:top w:val="nil"/>
              <w:left w:val="single" w:sz="4" w:space="0" w:color="auto"/>
              <w:bottom w:val="single" w:sz="4" w:space="0" w:color="auto"/>
              <w:right w:val="single" w:sz="4" w:space="0" w:color="auto"/>
            </w:tcBorders>
            <w:shd w:val="clear" w:color="auto" w:fill="auto"/>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Чи повною мірою задоволбняє Вас наявна в суді інформація щодо порядку сплати судових зборів та мита, реквізити та розміри платежі</w:t>
            </w:r>
            <w:proofErr w:type="gramStart"/>
            <w:r w:rsidRPr="00B27EEE">
              <w:rPr>
                <w:rFonts w:ascii="Times New Roman" w:eastAsia="Times New Roman" w:hAnsi="Times New Roman"/>
                <w:color w:val="000000"/>
                <w:sz w:val="22"/>
                <w:szCs w:val="22"/>
                <w:lang w:val="ru-RU" w:eastAsia="ru-RU" w:bidi="ar-SA"/>
              </w:rPr>
              <w:t>в</w:t>
            </w:r>
            <w:proofErr w:type="gramEnd"/>
            <w:r w:rsidRPr="00B27EEE">
              <w:rPr>
                <w:rFonts w:ascii="Times New Roman" w:eastAsia="Times New Roman" w:hAnsi="Times New Roman"/>
                <w:color w:val="000000"/>
                <w:sz w:val="22"/>
                <w:szCs w:val="22"/>
                <w:lang w:val="ru-RU" w:eastAsia="ru-RU" w:bidi="ar-SA"/>
              </w:rPr>
              <w:t>?</w:t>
            </w:r>
          </w:p>
        </w:tc>
        <w:tc>
          <w:tcPr>
            <w:tcW w:w="654"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4,35</w:t>
            </w:r>
          </w:p>
        </w:tc>
        <w:tc>
          <w:tcPr>
            <w:tcW w:w="9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3,83</w:t>
            </w: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8,70</w:t>
            </w: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4,35</w:t>
            </w: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10</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43,48</w:t>
            </w: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8</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34,78</w:t>
            </w: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tcBorders>
              <w:top w:val="nil"/>
              <w:left w:val="nil"/>
              <w:bottom w:val="single" w:sz="4" w:space="0" w:color="auto"/>
              <w:right w:val="single" w:sz="4" w:space="0" w:color="auto"/>
            </w:tcBorders>
            <w:shd w:val="clear" w:color="auto" w:fill="auto"/>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4,35</w:t>
            </w: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Разом</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23</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100,00</w:t>
            </w: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29</w:t>
            </w:r>
          </w:p>
        </w:tc>
        <w:tc>
          <w:tcPr>
            <w:tcW w:w="820" w:type="pct"/>
            <w:vMerge w:val="restart"/>
            <w:tcBorders>
              <w:top w:val="nil"/>
              <w:left w:val="single" w:sz="4" w:space="0" w:color="auto"/>
              <w:bottom w:val="single" w:sz="4" w:space="0" w:color="auto"/>
              <w:right w:val="single" w:sz="4" w:space="0" w:color="auto"/>
            </w:tcBorders>
            <w:shd w:val="clear" w:color="auto" w:fill="auto"/>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Чи користувалис</w:t>
            </w:r>
            <w:r w:rsidRPr="00B27EEE">
              <w:rPr>
                <w:rFonts w:ascii="Times New Roman" w:eastAsia="Times New Roman" w:hAnsi="Times New Roman"/>
                <w:color w:val="000000"/>
                <w:sz w:val="22"/>
                <w:szCs w:val="22"/>
                <w:lang w:val="ru-RU" w:eastAsia="ru-RU" w:bidi="ar-SA"/>
              </w:rPr>
              <w:lastRenderedPageBreak/>
              <w:t xml:space="preserve">я Ви сторінкою суду </w:t>
            </w:r>
            <w:proofErr w:type="gramStart"/>
            <w:r w:rsidRPr="00B27EEE">
              <w:rPr>
                <w:rFonts w:ascii="Times New Roman" w:eastAsia="Times New Roman" w:hAnsi="Times New Roman"/>
                <w:color w:val="000000"/>
                <w:sz w:val="22"/>
                <w:szCs w:val="22"/>
                <w:lang w:val="ru-RU" w:eastAsia="ru-RU" w:bidi="ar-SA"/>
              </w:rPr>
              <w:t>в</w:t>
            </w:r>
            <w:proofErr w:type="gramEnd"/>
            <w:r w:rsidRPr="00B27EEE">
              <w:rPr>
                <w:rFonts w:ascii="Times New Roman" w:eastAsia="Times New Roman" w:hAnsi="Times New Roman"/>
                <w:color w:val="000000"/>
                <w:sz w:val="22"/>
                <w:szCs w:val="22"/>
                <w:lang w:val="ru-RU" w:eastAsia="ru-RU" w:bidi="ar-SA"/>
              </w:rPr>
              <w:t xml:space="preserve"> мережі інтернет?</w:t>
            </w:r>
          </w:p>
        </w:tc>
        <w:tc>
          <w:tcPr>
            <w:tcW w:w="6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lastRenderedPageBreak/>
              <w:t>Так</w:t>
            </w:r>
          </w:p>
        </w:tc>
        <w:tc>
          <w:tcPr>
            <w:tcW w:w="82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22</w:t>
            </w:r>
          </w:p>
        </w:tc>
        <w:tc>
          <w:tcPr>
            <w:tcW w:w="79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95,65</w:t>
            </w:r>
          </w:p>
        </w:tc>
        <w:tc>
          <w:tcPr>
            <w:tcW w:w="9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w:t>
            </w: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5"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9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5"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9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Ні</w:t>
            </w:r>
          </w:p>
        </w:tc>
        <w:tc>
          <w:tcPr>
            <w:tcW w:w="82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9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4,35</w:t>
            </w: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5"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9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tcBorders>
              <w:top w:val="nil"/>
              <w:left w:val="nil"/>
              <w:bottom w:val="single" w:sz="4" w:space="0" w:color="auto"/>
              <w:right w:val="single" w:sz="4" w:space="0" w:color="auto"/>
            </w:tcBorders>
            <w:shd w:val="clear" w:color="auto" w:fill="auto"/>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Разом</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23</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100</w:t>
            </w: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30</w:t>
            </w:r>
          </w:p>
        </w:tc>
        <w:tc>
          <w:tcPr>
            <w:tcW w:w="820" w:type="pct"/>
            <w:vMerge w:val="restart"/>
            <w:tcBorders>
              <w:top w:val="nil"/>
              <w:left w:val="single" w:sz="4" w:space="0" w:color="auto"/>
              <w:bottom w:val="single" w:sz="4" w:space="0" w:color="auto"/>
              <w:right w:val="single" w:sz="4" w:space="0" w:color="auto"/>
            </w:tcBorders>
            <w:shd w:val="clear" w:color="auto" w:fill="auto"/>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Чи знайшли </w:t>
            </w:r>
            <w:proofErr w:type="gramStart"/>
            <w:r w:rsidRPr="00B27EEE">
              <w:rPr>
                <w:rFonts w:ascii="Times New Roman" w:eastAsia="Times New Roman" w:hAnsi="Times New Roman"/>
                <w:color w:val="000000"/>
                <w:sz w:val="22"/>
                <w:szCs w:val="22"/>
                <w:lang w:val="ru-RU" w:eastAsia="ru-RU" w:bidi="ar-SA"/>
              </w:rPr>
              <w:t>Ви на</w:t>
            </w:r>
            <w:proofErr w:type="gramEnd"/>
            <w:r w:rsidRPr="00B27EEE">
              <w:rPr>
                <w:rFonts w:ascii="Times New Roman" w:eastAsia="Times New Roman" w:hAnsi="Times New Roman"/>
                <w:color w:val="000000"/>
                <w:sz w:val="22"/>
                <w:szCs w:val="22"/>
                <w:lang w:val="ru-RU" w:eastAsia="ru-RU" w:bidi="ar-SA"/>
              </w:rPr>
              <w:t xml:space="preserve"> сторінці суду потрібну для Вас інформацію?</w:t>
            </w:r>
          </w:p>
        </w:tc>
        <w:tc>
          <w:tcPr>
            <w:tcW w:w="654"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8,70</w:t>
            </w:r>
          </w:p>
        </w:tc>
        <w:tc>
          <w:tcPr>
            <w:tcW w:w="9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4,04</w:t>
            </w: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0,00</w:t>
            </w: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0,00</w:t>
            </w: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17,39</w:t>
            </w: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15</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65,22</w:t>
            </w: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tcBorders>
              <w:top w:val="nil"/>
              <w:left w:val="nil"/>
              <w:bottom w:val="single" w:sz="4" w:space="0" w:color="auto"/>
              <w:right w:val="single" w:sz="4" w:space="0" w:color="auto"/>
            </w:tcBorders>
            <w:shd w:val="clear" w:color="auto" w:fill="auto"/>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8,70</w:t>
            </w: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r w:rsidR="00D25E07" w:rsidRPr="00B27EEE" w:rsidTr="004D75B7">
        <w:trPr>
          <w:trHeight w:val="300"/>
        </w:trPr>
        <w:tc>
          <w:tcPr>
            <w:tcW w:w="231"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82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654"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Разом</w:t>
            </w:r>
          </w:p>
        </w:tc>
        <w:tc>
          <w:tcPr>
            <w:tcW w:w="825"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23</w:t>
            </w:r>
          </w:p>
        </w:tc>
        <w:tc>
          <w:tcPr>
            <w:tcW w:w="791" w:type="pct"/>
            <w:tcBorders>
              <w:top w:val="nil"/>
              <w:left w:val="nil"/>
              <w:bottom w:val="single" w:sz="4" w:space="0" w:color="auto"/>
              <w:right w:val="single" w:sz="4" w:space="0" w:color="auto"/>
            </w:tcBorders>
            <w:shd w:val="clear" w:color="auto" w:fill="auto"/>
            <w:noWrap/>
            <w:vAlign w:val="center"/>
            <w:hideMark/>
          </w:tcPr>
          <w:p w:rsidR="00D25E07" w:rsidRPr="00B27EEE" w:rsidRDefault="00D25E07" w:rsidP="00D25E0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100,00</w:t>
            </w:r>
          </w:p>
        </w:tc>
        <w:tc>
          <w:tcPr>
            <w:tcW w:w="930" w:type="pct"/>
            <w:vMerge/>
            <w:tcBorders>
              <w:top w:val="nil"/>
              <w:left w:val="single" w:sz="4" w:space="0" w:color="auto"/>
              <w:bottom w:val="single" w:sz="4" w:space="0" w:color="auto"/>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c>
          <w:tcPr>
            <w:tcW w:w="749" w:type="pct"/>
            <w:vMerge/>
            <w:tcBorders>
              <w:top w:val="nil"/>
              <w:left w:val="single" w:sz="4" w:space="0" w:color="auto"/>
              <w:bottom w:val="single" w:sz="4" w:space="0" w:color="000000"/>
              <w:right w:val="single" w:sz="4" w:space="0" w:color="auto"/>
            </w:tcBorders>
            <w:vAlign w:val="center"/>
            <w:hideMark/>
          </w:tcPr>
          <w:p w:rsidR="00D25E07" w:rsidRPr="00B27EEE" w:rsidRDefault="00D25E07" w:rsidP="00D25E07">
            <w:pPr>
              <w:rPr>
                <w:rFonts w:ascii="Times New Roman" w:eastAsia="Times New Roman" w:hAnsi="Times New Roman"/>
                <w:color w:val="000000"/>
                <w:lang w:val="ru-RU" w:eastAsia="ru-RU" w:bidi="ar-SA"/>
              </w:rPr>
            </w:pPr>
          </w:p>
        </w:tc>
      </w:tr>
    </w:tbl>
    <w:p w:rsidR="00D25E07" w:rsidRPr="00F92471" w:rsidRDefault="00D25E07" w:rsidP="00B94274">
      <w:pPr>
        <w:pStyle w:val="a6"/>
        <w:ind w:firstLine="709"/>
        <w:jc w:val="both"/>
        <w:rPr>
          <w:rFonts w:ascii="Times New Roman" w:hAnsi="Times New Roman"/>
          <w:sz w:val="28"/>
          <w:szCs w:val="28"/>
          <w:shd w:val="clear" w:color="auto" w:fill="FFFFFF"/>
          <w:lang w:val="ru-RU"/>
        </w:rPr>
      </w:pPr>
    </w:p>
    <w:p w:rsidR="00B94274" w:rsidRPr="00F92471" w:rsidRDefault="00096666" w:rsidP="00B94274">
      <w:pPr>
        <w:pStyle w:val="a6"/>
        <w:ind w:firstLine="709"/>
        <w:jc w:val="both"/>
        <w:rPr>
          <w:rFonts w:ascii="Times New Roman" w:hAnsi="Times New Roman"/>
          <w:sz w:val="28"/>
          <w:szCs w:val="28"/>
          <w:shd w:val="clear" w:color="auto" w:fill="FFFFFF"/>
          <w:lang w:val="ru-RU"/>
        </w:rPr>
      </w:pPr>
      <w:proofErr w:type="gramStart"/>
      <w:r w:rsidRPr="00F92471">
        <w:rPr>
          <w:rFonts w:ascii="Times New Roman" w:hAnsi="Times New Roman"/>
          <w:sz w:val="28"/>
          <w:szCs w:val="28"/>
          <w:shd w:val="clear" w:color="auto" w:fill="FFFFFF"/>
          <w:lang w:val="ru-RU"/>
        </w:rPr>
        <w:t>Характерною</w:t>
      </w:r>
      <w:proofErr w:type="gramEnd"/>
      <w:r w:rsidRPr="00F92471">
        <w:rPr>
          <w:rFonts w:ascii="Times New Roman" w:hAnsi="Times New Roman"/>
          <w:sz w:val="28"/>
          <w:szCs w:val="28"/>
          <w:shd w:val="clear" w:color="auto" w:fill="FFFFFF"/>
          <w:lang w:val="ru-RU"/>
        </w:rPr>
        <w:t xml:space="preserve"> особливістю в цьому випадку є те, що наявності в суді інформації щодо розташування кабінетів, залів судових засідань, інших приміще</w:t>
      </w:r>
      <w:r w:rsidR="00B94274" w:rsidRPr="00F92471">
        <w:rPr>
          <w:rFonts w:ascii="Times New Roman" w:hAnsi="Times New Roman"/>
          <w:sz w:val="28"/>
          <w:szCs w:val="28"/>
          <w:shd w:val="clear" w:color="auto" w:fill="FFFFFF"/>
          <w:lang w:val="ru-RU"/>
        </w:rPr>
        <w:t>нь цілком вистачає для опитаних. Так, 39,13% опитаних на запитання «</w:t>
      </w:r>
      <w:r w:rsidR="00B94274" w:rsidRPr="00F92471">
        <w:rPr>
          <w:rFonts w:ascii="Times New Roman" w:eastAsia="Times New Roman" w:hAnsi="Times New Roman"/>
          <w:color w:val="000000"/>
          <w:sz w:val="28"/>
          <w:szCs w:val="28"/>
          <w:lang w:val="ru-RU" w:eastAsia="ru-RU" w:bidi="ar-SA"/>
        </w:rPr>
        <w:t>Чи повною мірою задоволбняє Вас наявна в суді інформація щодо розташування кабінетів, залів судових засідань, інших приміщень</w:t>
      </w:r>
      <w:r w:rsidR="00B94274" w:rsidRPr="00F92471">
        <w:rPr>
          <w:rFonts w:ascii="Times New Roman" w:hAnsi="Times New Roman"/>
          <w:sz w:val="28"/>
          <w:szCs w:val="28"/>
          <w:shd w:val="clear" w:color="auto" w:fill="FFFFFF"/>
          <w:lang w:val="ru-RU"/>
        </w:rPr>
        <w:t>?» відповіло «цілком так», а 26,09% - «швидше так», 21,74</w:t>
      </w:r>
      <w:r w:rsidR="00B94274" w:rsidRPr="00F92471">
        <w:rPr>
          <w:rFonts w:ascii="Times New Roman" w:hAnsi="Times New Roman"/>
          <w:sz w:val="28"/>
          <w:szCs w:val="28"/>
          <w:lang w:val="uk-UA"/>
        </w:rPr>
        <w:t>% – «більш-менш (варіант: і так, і ні)», 13,04% - «швидше ні».</w:t>
      </w:r>
    </w:p>
    <w:p w:rsidR="00B94274" w:rsidRPr="00F92471" w:rsidRDefault="00096666" w:rsidP="005548C6">
      <w:pPr>
        <w:pStyle w:val="a6"/>
        <w:ind w:firstLine="709"/>
        <w:jc w:val="both"/>
        <w:rPr>
          <w:rFonts w:ascii="Times New Roman" w:hAnsi="Times New Roman"/>
          <w:sz w:val="28"/>
          <w:szCs w:val="28"/>
          <w:shd w:val="clear" w:color="auto" w:fill="FFFFFF"/>
          <w:lang w:val="ru-RU"/>
        </w:rPr>
      </w:pPr>
      <w:r w:rsidRPr="00F92471">
        <w:rPr>
          <w:rFonts w:ascii="Times New Roman" w:hAnsi="Times New Roman"/>
          <w:sz w:val="28"/>
          <w:szCs w:val="28"/>
          <w:shd w:val="clear" w:color="auto" w:fill="FFFFFF"/>
          <w:lang w:val="uk-UA"/>
        </w:rPr>
        <w:t xml:space="preserve">Влаштовував наявний в суді обсяг довідкової інформації щодо розташування приміщень в суді всіх респондентів незалежно від їх процесуального статусу, кількості судових процесів в яких вони приймали участь. </w:t>
      </w:r>
      <w:r w:rsidRPr="00F92471">
        <w:rPr>
          <w:rFonts w:ascii="Times New Roman" w:hAnsi="Times New Roman"/>
          <w:sz w:val="28"/>
          <w:szCs w:val="28"/>
          <w:shd w:val="clear" w:color="auto" w:fill="FFFFFF"/>
          <w:lang w:val="ru-RU"/>
        </w:rPr>
        <w:t>Що є безумовно позитивно, адже чим частіше особа буває в суді тим краще вона орієнтується специфіці роботи суду, в розташуванні приміщень суду.</w:t>
      </w:r>
    </w:p>
    <w:p w:rsidR="00B94274" w:rsidRPr="00F92471" w:rsidRDefault="00096666" w:rsidP="005548C6">
      <w:pPr>
        <w:pStyle w:val="a6"/>
        <w:ind w:firstLine="709"/>
        <w:jc w:val="both"/>
        <w:rPr>
          <w:rFonts w:ascii="Times New Roman" w:hAnsi="Times New Roman"/>
          <w:sz w:val="28"/>
          <w:szCs w:val="28"/>
          <w:shd w:val="clear" w:color="auto" w:fill="FFFFFF"/>
          <w:lang w:val="uk-UA"/>
        </w:rPr>
      </w:pPr>
      <w:proofErr w:type="gramStart"/>
      <w:r w:rsidRPr="00F92471">
        <w:rPr>
          <w:rFonts w:ascii="Times New Roman" w:hAnsi="Times New Roman"/>
          <w:sz w:val="28"/>
          <w:szCs w:val="28"/>
          <w:shd w:val="clear" w:color="auto" w:fill="FFFFFF"/>
          <w:lang w:val="ru-RU"/>
        </w:rPr>
        <w:t>Необхідною складовою повноти інформації, яка розташована в суді є наявн</w:t>
      </w:r>
      <w:r w:rsidR="00931C93" w:rsidRPr="00F92471">
        <w:rPr>
          <w:rFonts w:ascii="Times New Roman" w:hAnsi="Times New Roman"/>
          <w:sz w:val="28"/>
          <w:szCs w:val="28"/>
          <w:shd w:val="clear" w:color="auto" w:fill="FFFFFF"/>
          <w:lang w:val="ru-RU"/>
        </w:rPr>
        <w:t>ість та можливість ознайомитись з</w:t>
      </w:r>
      <w:r w:rsidRPr="00F92471">
        <w:rPr>
          <w:rFonts w:ascii="Times New Roman" w:hAnsi="Times New Roman"/>
          <w:sz w:val="28"/>
          <w:szCs w:val="28"/>
          <w:shd w:val="clear" w:color="auto" w:fill="FFFFFF"/>
          <w:lang w:val="ru-RU"/>
        </w:rPr>
        <w:t xml:space="preserve"> інформацією щодо правил пропуску та перебування в суді. Загалом досить часто подібна інформація розміщується при вході в приміщення суду, щоб особа не лише знала, які умови ставляться для того щоб потрапити до суду та перебувати у ньому</w:t>
      </w:r>
      <w:r w:rsidR="00931C93" w:rsidRPr="00F92471">
        <w:rPr>
          <w:rFonts w:ascii="Times New Roman" w:hAnsi="Times New Roman"/>
          <w:sz w:val="28"/>
          <w:szCs w:val="28"/>
          <w:shd w:val="clear" w:color="auto" w:fill="FFFFFF"/>
          <w:lang w:val="ru-RU"/>
        </w:rPr>
        <w:t xml:space="preserve"> 60,87</w:t>
      </w:r>
      <w:proofErr w:type="gramEnd"/>
      <w:r w:rsidRPr="00F92471">
        <w:rPr>
          <w:rFonts w:ascii="Times New Roman" w:hAnsi="Times New Roman"/>
          <w:sz w:val="28"/>
          <w:szCs w:val="28"/>
          <w:shd w:val="clear" w:color="auto" w:fill="FFFFFF"/>
          <w:lang w:val="ru-RU"/>
        </w:rPr>
        <w:t>% опитаних зазначило, що їх повною мірою задовольняє наявна інформація в суді щодо правил допуску та перебування в суді.</w:t>
      </w:r>
    </w:p>
    <w:p w:rsidR="00B94274" w:rsidRPr="00F92471" w:rsidRDefault="00096666" w:rsidP="005548C6">
      <w:pPr>
        <w:pStyle w:val="a6"/>
        <w:ind w:firstLine="709"/>
        <w:jc w:val="both"/>
        <w:rPr>
          <w:rFonts w:ascii="Times New Roman" w:hAnsi="Times New Roman"/>
          <w:sz w:val="28"/>
          <w:szCs w:val="28"/>
          <w:shd w:val="clear" w:color="auto" w:fill="FFFFFF"/>
          <w:lang w:val="ru-RU"/>
        </w:rPr>
      </w:pPr>
      <w:r w:rsidRPr="00F92471">
        <w:rPr>
          <w:rFonts w:ascii="Times New Roman" w:hAnsi="Times New Roman"/>
          <w:sz w:val="28"/>
          <w:szCs w:val="28"/>
          <w:shd w:val="clear" w:color="auto" w:fill="FFFFFF"/>
          <w:lang w:val="ru-RU"/>
        </w:rPr>
        <w:t>Слід зауважити, що інформація щодо пропуску та перебування в суді зручно розташована на інформаційному</w:t>
      </w:r>
      <w:r w:rsidR="00931C93" w:rsidRPr="00F92471">
        <w:rPr>
          <w:rFonts w:ascii="Times New Roman" w:hAnsi="Times New Roman"/>
          <w:sz w:val="28"/>
          <w:szCs w:val="28"/>
          <w:shd w:val="clear" w:color="auto" w:fill="FFFFFF"/>
          <w:lang w:val="ru-RU"/>
        </w:rPr>
        <w:t xml:space="preserve"> стенді</w:t>
      </w:r>
      <w:r w:rsidRPr="00F92471">
        <w:rPr>
          <w:rFonts w:ascii="Times New Roman" w:hAnsi="Times New Roman"/>
          <w:sz w:val="28"/>
          <w:szCs w:val="28"/>
          <w:shd w:val="clear" w:color="auto" w:fill="FFFFFF"/>
          <w:lang w:val="ru-RU"/>
        </w:rPr>
        <w:t xml:space="preserve">, а тому її можуть змогли прочитати як молодь так і особи похилого віку. Дана інформація не лише зручно розташована, </w:t>
      </w:r>
      <w:proofErr w:type="gramStart"/>
      <w:r w:rsidRPr="00F92471">
        <w:rPr>
          <w:rFonts w:ascii="Times New Roman" w:hAnsi="Times New Roman"/>
          <w:sz w:val="28"/>
          <w:szCs w:val="28"/>
          <w:shd w:val="clear" w:color="auto" w:fill="FFFFFF"/>
          <w:lang w:val="ru-RU"/>
        </w:rPr>
        <w:t>але й</w:t>
      </w:r>
      <w:proofErr w:type="gramEnd"/>
      <w:r w:rsidRPr="00F92471">
        <w:rPr>
          <w:rFonts w:ascii="Times New Roman" w:hAnsi="Times New Roman"/>
          <w:sz w:val="28"/>
          <w:szCs w:val="28"/>
          <w:shd w:val="clear" w:color="auto" w:fill="FFFFFF"/>
          <w:lang w:val="ru-RU"/>
        </w:rPr>
        <w:t xml:space="preserve"> зрозуміло викладена, при її вивченні та використанні у респондентів не виникало складнощів.</w:t>
      </w:r>
    </w:p>
    <w:p w:rsidR="00027678" w:rsidRPr="00F92471" w:rsidRDefault="00096666" w:rsidP="005548C6">
      <w:pPr>
        <w:pStyle w:val="a6"/>
        <w:ind w:firstLine="709"/>
        <w:jc w:val="both"/>
        <w:rPr>
          <w:rFonts w:ascii="Times New Roman" w:hAnsi="Times New Roman"/>
          <w:sz w:val="28"/>
          <w:szCs w:val="28"/>
          <w:lang w:val="uk-UA"/>
        </w:rPr>
      </w:pPr>
      <w:r w:rsidRPr="00F92471">
        <w:rPr>
          <w:rFonts w:ascii="Times New Roman" w:hAnsi="Times New Roman"/>
          <w:sz w:val="28"/>
          <w:szCs w:val="28"/>
          <w:shd w:val="clear" w:color="auto" w:fill="FFFFFF"/>
          <w:lang w:val="uk-UA"/>
        </w:rPr>
        <w:t xml:space="preserve">Необхідною складовою ефективності роботи суду, забезпечення відвідувачів суду повною та доступною інформацією є розміщення на інформаційному стендів в суді інформації щодо справ, які призначені до розгляду. Для </w:t>
      </w:r>
      <w:r w:rsidR="00027678" w:rsidRPr="00F92471">
        <w:rPr>
          <w:rFonts w:ascii="Times New Roman" w:hAnsi="Times New Roman"/>
          <w:sz w:val="28"/>
          <w:szCs w:val="28"/>
          <w:shd w:val="clear" w:color="auto" w:fill="FFFFFF"/>
          <w:lang w:val="uk-UA"/>
        </w:rPr>
        <w:t>47,83</w:t>
      </w:r>
      <w:r w:rsidRPr="00F92471">
        <w:rPr>
          <w:rFonts w:ascii="Times New Roman" w:hAnsi="Times New Roman"/>
          <w:sz w:val="28"/>
          <w:szCs w:val="28"/>
          <w:shd w:val="clear" w:color="auto" w:fill="FFFFFF"/>
          <w:lang w:val="uk-UA"/>
        </w:rPr>
        <w:t xml:space="preserve">% опитаних наявна в суді інформація щодо справ, що призначені до розгляду їх повністю задовольняє, а </w:t>
      </w:r>
      <w:r w:rsidR="00027678" w:rsidRPr="00F92471">
        <w:rPr>
          <w:rFonts w:ascii="Times New Roman" w:hAnsi="Times New Roman"/>
          <w:sz w:val="28"/>
          <w:szCs w:val="28"/>
          <w:shd w:val="clear" w:color="auto" w:fill="FFFFFF"/>
          <w:lang w:val="uk-UA"/>
        </w:rPr>
        <w:t>30,43</w:t>
      </w:r>
      <w:r w:rsidRPr="00F92471">
        <w:rPr>
          <w:rFonts w:ascii="Times New Roman" w:hAnsi="Times New Roman"/>
          <w:sz w:val="28"/>
          <w:szCs w:val="28"/>
          <w:shd w:val="clear" w:color="auto" w:fill="FFFFFF"/>
          <w:lang w:val="uk-UA"/>
        </w:rPr>
        <w:t>% опитаних відповіло «</w:t>
      </w:r>
      <w:r w:rsidR="00884FD8" w:rsidRPr="00F92471">
        <w:rPr>
          <w:rFonts w:ascii="Times New Roman" w:hAnsi="Times New Roman"/>
          <w:sz w:val="28"/>
          <w:szCs w:val="28"/>
          <w:shd w:val="clear" w:color="auto" w:fill="FFFFFF"/>
          <w:lang w:val="uk-UA"/>
        </w:rPr>
        <w:t>швидше</w:t>
      </w:r>
      <w:r w:rsidRPr="00F92471">
        <w:rPr>
          <w:rFonts w:ascii="Times New Roman" w:hAnsi="Times New Roman"/>
          <w:sz w:val="28"/>
          <w:szCs w:val="28"/>
          <w:shd w:val="clear" w:color="auto" w:fill="FFFFFF"/>
          <w:lang w:val="uk-UA"/>
        </w:rPr>
        <w:t xml:space="preserve"> так» на запитання щодо того «чи їм вистачає подібної інформації?»</w:t>
      </w:r>
      <w:r w:rsidR="00027678" w:rsidRPr="00F92471">
        <w:rPr>
          <w:rFonts w:ascii="Times New Roman" w:hAnsi="Times New Roman"/>
          <w:sz w:val="28"/>
          <w:szCs w:val="28"/>
          <w:shd w:val="clear" w:color="auto" w:fill="FFFFFF"/>
          <w:lang w:val="uk-UA"/>
        </w:rPr>
        <w:t xml:space="preserve">, 21,74% відповіли </w:t>
      </w:r>
      <w:r w:rsidR="00884FD8" w:rsidRPr="00F92471">
        <w:rPr>
          <w:rFonts w:ascii="Times New Roman" w:hAnsi="Times New Roman"/>
          <w:sz w:val="28"/>
          <w:szCs w:val="28"/>
          <w:lang w:val="uk-UA"/>
        </w:rPr>
        <w:t>«більш-менш (варіант: і так, і ні)».</w:t>
      </w:r>
    </w:p>
    <w:p w:rsidR="00B94274" w:rsidRPr="00F92471" w:rsidRDefault="00096666" w:rsidP="005548C6">
      <w:pPr>
        <w:pStyle w:val="a6"/>
        <w:ind w:firstLine="709"/>
        <w:jc w:val="both"/>
        <w:rPr>
          <w:rFonts w:ascii="Times New Roman" w:hAnsi="Times New Roman"/>
          <w:sz w:val="28"/>
          <w:szCs w:val="28"/>
          <w:shd w:val="clear" w:color="auto" w:fill="FFFFFF"/>
          <w:lang w:val="uk-UA"/>
        </w:rPr>
      </w:pPr>
      <w:r w:rsidRPr="00F92471">
        <w:rPr>
          <w:rFonts w:ascii="Times New Roman" w:hAnsi="Times New Roman"/>
          <w:sz w:val="28"/>
          <w:szCs w:val="28"/>
          <w:shd w:val="clear" w:color="auto" w:fill="FFFFFF"/>
          <w:lang w:val="uk-UA"/>
        </w:rPr>
        <w:lastRenderedPageBreak/>
        <w:t>Розподіл відповідей респондентів різних вікових категорій на запитання щодо задоволенням інформації щодо справ, які призначені до розгляду підтвердив загальну думку щодо дана інформація надається в повному обсязі.</w:t>
      </w:r>
      <w:r w:rsidRPr="00F92471">
        <w:rPr>
          <w:rFonts w:ascii="Times New Roman" w:hAnsi="Times New Roman"/>
          <w:sz w:val="28"/>
          <w:szCs w:val="28"/>
          <w:shd w:val="clear" w:color="auto" w:fill="FFFFFF"/>
        </w:rPr>
        <w:t> </w:t>
      </w:r>
    </w:p>
    <w:p w:rsidR="00B94274" w:rsidRPr="00F92471" w:rsidRDefault="00096666" w:rsidP="005548C6">
      <w:pPr>
        <w:pStyle w:val="a6"/>
        <w:ind w:firstLine="709"/>
        <w:jc w:val="both"/>
        <w:rPr>
          <w:rFonts w:ascii="Times New Roman" w:hAnsi="Times New Roman"/>
          <w:sz w:val="28"/>
          <w:szCs w:val="28"/>
          <w:shd w:val="clear" w:color="auto" w:fill="FFFFFF"/>
          <w:lang w:val="ru-RU"/>
        </w:rPr>
      </w:pPr>
      <w:r w:rsidRPr="00F92471">
        <w:rPr>
          <w:rFonts w:ascii="Times New Roman" w:hAnsi="Times New Roman"/>
          <w:sz w:val="28"/>
          <w:szCs w:val="28"/>
          <w:shd w:val="clear" w:color="auto" w:fill="FFFFFF"/>
          <w:lang w:val="ru-RU"/>
        </w:rPr>
        <w:t>На відповідях респондентів щодо того чи у повному обсязі вони отримують інформацію щодо справ, які призначені до розгляду істотно не вплинули їх процесуальний статус,</w:t>
      </w:r>
      <w:r w:rsidR="00884FD8" w:rsidRPr="00F92471">
        <w:rPr>
          <w:rFonts w:ascii="Times New Roman" w:hAnsi="Times New Roman"/>
          <w:sz w:val="28"/>
          <w:szCs w:val="28"/>
          <w:shd w:val="clear" w:color="auto" w:fill="FFFFFF"/>
          <w:lang w:val="uk-UA"/>
        </w:rPr>
        <w:t xml:space="preserve"> </w:t>
      </w:r>
      <w:r w:rsidRPr="00F92471">
        <w:rPr>
          <w:rFonts w:ascii="Times New Roman" w:hAnsi="Times New Roman"/>
          <w:sz w:val="28"/>
          <w:szCs w:val="28"/>
          <w:shd w:val="clear" w:color="auto" w:fill="FFFFFF"/>
          <w:lang w:val="ru-RU"/>
        </w:rPr>
        <w:t xml:space="preserve">наявність чи відсутність досвіду участі в </w:t>
      </w:r>
      <w:proofErr w:type="gramStart"/>
      <w:r w:rsidRPr="00F92471">
        <w:rPr>
          <w:rFonts w:ascii="Times New Roman" w:hAnsi="Times New Roman"/>
          <w:sz w:val="28"/>
          <w:szCs w:val="28"/>
          <w:shd w:val="clear" w:color="auto" w:fill="FFFFFF"/>
          <w:lang w:val="ru-RU"/>
        </w:rPr>
        <w:t>судовому</w:t>
      </w:r>
      <w:proofErr w:type="gramEnd"/>
      <w:r w:rsidRPr="00F92471">
        <w:rPr>
          <w:rFonts w:ascii="Times New Roman" w:hAnsi="Times New Roman"/>
          <w:sz w:val="28"/>
          <w:szCs w:val="28"/>
          <w:shd w:val="clear" w:color="auto" w:fill="FFFFFF"/>
          <w:lang w:val="ru-RU"/>
        </w:rPr>
        <w:t xml:space="preserve"> процесі.</w:t>
      </w:r>
    </w:p>
    <w:p w:rsidR="00D25E07" w:rsidRPr="00F92471" w:rsidRDefault="00096666" w:rsidP="005548C6">
      <w:pPr>
        <w:pStyle w:val="a6"/>
        <w:ind w:firstLine="709"/>
        <w:jc w:val="both"/>
        <w:rPr>
          <w:rFonts w:ascii="Times New Roman" w:hAnsi="Times New Roman"/>
          <w:sz w:val="28"/>
          <w:szCs w:val="28"/>
          <w:shd w:val="clear" w:color="auto" w:fill="FFFFFF"/>
          <w:lang w:val="ru-RU"/>
        </w:rPr>
      </w:pPr>
      <w:r w:rsidRPr="00F92471">
        <w:rPr>
          <w:rFonts w:ascii="Times New Roman" w:hAnsi="Times New Roman"/>
          <w:sz w:val="28"/>
          <w:szCs w:val="28"/>
          <w:shd w:val="clear" w:color="auto" w:fill="FFFFFF"/>
          <w:lang w:val="ru-RU"/>
        </w:rPr>
        <w:t>Наявність в суді необхідного обсягу зразків процесуальних документів сприяє не лише покращення доступності громадян до суду, але й допомагає зекономити кошти на послугах адвоката</w:t>
      </w:r>
      <w:proofErr w:type="gramStart"/>
      <w:r w:rsidRPr="00F92471">
        <w:rPr>
          <w:rFonts w:ascii="Times New Roman" w:hAnsi="Times New Roman"/>
          <w:sz w:val="28"/>
          <w:szCs w:val="28"/>
          <w:shd w:val="clear" w:color="auto" w:fill="FFFFFF"/>
          <w:lang w:val="ru-RU"/>
        </w:rPr>
        <w:t>.</w:t>
      </w:r>
      <w:proofErr w:type="gramEnd"/>
      <w:r w:rsidRPr="00F92471">
        <w:rPr>
          <w:rFonts w:ascii="Times New Roman" w:hAnsi="Times New Roman"/>
          <w:sz w:val="28"/>
          <w:szCs w:val="28"/>
          <w:shd w:val="clear" w:color="auto" w:fill="FFFFFF"/>
          <w:lang w:val="ru-RU"/>
        </w:rPr>
        <w:t xml:space="preserve"> І</w:t>
      </w:r>
      <w:proofErr w:type="gramStart"/>
      <w:r w:rsidRPr="00F92471">
        <w:rPr>
          <w:rFonts w:ascii="Times New Roman" w:hAnsi="Times New Roman"/>
          <w:sz w:val="28"/>
          <w:szCs w:val="28"/>
          <w:shd w:val="clear" w:color="auto" w:fill="FFFFFF"/>
          <w:lang w:val="ru-RU"/>
        </w:rPr>
        <w:t>з</w:t>
      </w:r>
      <w:proofErr w:type="gramEnd"/>
      <w:r w:rsidRPr="00F92471">
        <w:rPr>
          <w:rFonts w:ascii="Times New Roman" w:hAnsi="Times New Roman"/>
          <w:sz w:val="28"/>
          <w:szCs w:val="28"/>
          <w:shd w:val="clear" w:color="auto" w:fill="FFFFFF"/>
          <w:lang w:val="ru-RU"/>
        </w:rPr>
        <w:t xml:space="preserve"> врахуванням таких потреб на інформаційному стенді в </w:t>
      </w:r>
      <w:r w:rsidR="009348D6" w:rsidRPr="00F92471">
        <w:rPr>
          <w:rFonts w:ascii="Times New Roman" w:hAnsi="Times New Roman"/>
          <w:sz w:val="28"/>
          <w:szCs w:val="28"/>
          <w:shd w:val="clear" w:color="auto" w:fill="FFFFFF"/>
          <w:lang w:val="ru-RU"/>
        </w:rPr>
        <w:t xml:space="preserve">господарському суді Донецької області </w:t>
      </w:r>
      <w:r w:rsidRPr="00F92471">
        <w:rPr>
          <w:rFonts w:ascii="Times New Roman" w:hAnsi="Times New Roman"/>
          <w:sz w:val="28"/>
          <w:szCs w:val="28"/>
          <w:shd w:val="clear" w:color="auto" w:fill="FFFFFF"/>
          <w:lang w:val="ru-RU"/>
        </w:rPr>
        <w:t>розміщена достатня</w:t>
      </w:r>
      <w:r w:rsidR="009348D6" w:rsidRPr="00F92471">
        <w:rPr>
          <w:rFonts w:ascii="Times New Roman" w:hAnsi="Times New Roman"/>
          <w:sz w:val="28"/>
          <w:szCs w:val="28"/>
          <w:shd w:val="clear" w:color="auto" w:fill="FFFFFF"/>
          <w:lang w:val="ru-RU"/>
        </w:rPr>
        <w:t xml:space="preserve"> кількість зразків</w:t>
      </w:r>
      <w:r w:rsidRPr="00F92471">
        <w:rPr>
          <w:rFonts w:ascii="Times New Roman" w:hAnsi="Times New Roman"/>
          <w:sz w:val="28"/>
          <w:szCs w:val="28"/>
          <w:shd w:val="clear" w:color="auto" w:fill="FFFFFF"/>
          <w:lang w:val="ru-RU"/>
        </w:rPr>
        <w:t xml:space="preserve"> документів</w:t>
      </w:r>
      <w:r w:rsidR="009348D6" w:rsidRPr="00F92471">
        <w:rPr>
          <w:rFonts w:ascii="Times New Roman" w:hAnsi="Times New Roman"/>
          <w:sz w:val="28"/>
          <w:szCs w:val="28"/>
          <w:shd w:val="clear" w:color="auto" w:fill="FFFFFF"/>
          <w:lang w:val="ru-RU"/>
        </w:rPr>
        <w:t xml:space="preserve"> (заяв, клопотань тощо)</w:t>
      </w:r>
      <w:r w:rsidRPr="00F92471">
        <w:rPr>
          <w:rFonts w:ascii="Times New Roman" w:hAnsi="Times New Roman"/>
          <w:sz w:val="28"/>
          <w:szCs w:val="28"/>
          <w:shd w:val="clear" w:color="auto" w:fill="FFFFFF"/>
          <w:lang w:val="ru-RU"/>
        </w:rPr>
        <w:t xml:space="preserve">. На </w:t>
      </w:r>
      <w:proofErr w:type="gramStart"/>
      <w:r w:rsidRPr="00F92471">
        <w:rPr>
          <w:rFonts w:ascii="Times New Roman" w:hAnsi="Times New Roman"/>
          <w:sz w:val="28"/>
          <w:szCs w:val="28"/>
          <w:shd w:val="clear" w:color="auto" w:fill="FFFFFF"/>
          <w:lang w:val="ru-RU"/>
        </w:rPr>
        <w:t>п</w:t>
      </w:r>
      <w:proofErr w:type="gramEnd"/>
      <w:r w:rsidRPr="00F92471">
        <w:rPr>
          <w:rFonts w:ascii="Times New Roman" w:hAnsi="Times New Roman"/>
          <w:sz w:val="28"/>
          <w:szCs w:val="28"/>
          <w:shd w:val="clear" w:color="auto" w:fill="FFFFFF"/>
          <w:lang w:val="ru-RU"/>
        </w:rPr>
        <w:t xml:space="preserve">ідтвердження чого </w:t>
      </w:r>
      <w:r w:rsidR="009348D6" w:rsidRPr="00F92471">
        <w:rPr>
          <w:rFonts w:ascii="Times New Roman" w:hAnsi="Times New Roman"/>
          <w:sz w:val="28"/>
          <w:szCs w:val="28"/>
          <w:shd w:val="clear" w:color="auto" w:fill="FFFFFF"/>
          <w:lang w:val="ru-RU"/>
        </w:rPr>
        <w:t>39</w:t>
      </w:r>
      <w:r w:rsidRPr="00F92471">
        <w:rPr>
          <w:rFonts w:ascii="Times New Roman" w:hAnsi="Times New Roman"/>
          <w:sz w:val="28"/>
          <w:szCs w:val="28"/>
          <w:shd w:val="clear" w:color="auto" w:fill="FFFFFF"/>
          <w:lang w:val="ru-RU"/>
        </w:rPr>
        <w:t>,1</w:t>
      </w:r>
      <w:r w:rsidR="009348D6" w:rsidRPr="00F92471">
        <w:rPr>
          <w:rFonts w:ascii="Times New Roman" w:hAnsi="Times New Roman"/>
          <w:sz w:val="28"/>
          <w:szCs w:val="28"/>
          <w:shd w:val="clear" w:color="auto" w:fill="FFFFFF"/>
          <w:lang w:val="ru-RU"/>
        </w:rPr>
        <w:t>3</w:t>
      </w:r>
      <w:r w:rsidRPr="00F92471">
        <w:rPr>
          <w:rFonts w:ascii="Times New Roman" w:hAnsi="Times New Roman"/>
          <w:sz w:val="28"/>
          <w:szCs w:val="28"/>
          <w:shd w:val="clear" w:color="auto" w:fill="FFFFFF"/>
          <w:lang w:val="ru-RU"/>
        </w:rPr>
        <w:t>% опитаних відмітила, що їх «цілком задовольняє» наявна в суді інфор</w:t>
      </w:r>
      <w:r w:rsidR="009348D6" w:rsidRPr="00F92471">
        <w:rPr>
          <w:rFonts w:ascii="Times New Roman" w:hAnsi="Times New Roman"/>
          <w:sz w:val="28"/>
          <w:szCs w:val="28"/>
          <w:shd w:val="clear" w:color="auto" w:fill="FFFFFF"/>
          <w:lang w:val="ru-RU"/>
        </w:rPr>
        <w:t>мація щодо зразків документів,</w:t>
      </w:r>
      <w:r w:rsidRPr="00F92471">
        <w:rPr>
          <w:rFonts w:ascii="Times New Roman" w:hAnsi="Times New Roman"/>
          <w:sz w:val="28"/>
          <w:szCs w:val="28"/>
          <w:shd w:val="clear" w:color="auto" w:fill="FFFFFF"/>
          <w:lang w:val="ru-RU"/>
        </w:rPr>
        <w:t xml:space="preserve"> </w:t>
      </w:r>
      <w:r w:rsidR="009348D6" w:rsidRPr="00F92471">
        <w:rPr>
          <w:rFonts w:ascii="Times New Roman" w:hAnsi="Times New Roman"/>
          <w:sz w:val="28"/>
          <w:szCs w:val="28"/>
          <w:shd w:val="clear" w:color="auto" w:fill="FFFFFF"/>
          <w:lang w:val="ru-RU"/>
        </w:rPr>
        <w:t>39,13</w:t>
      </w:r>
      <w:r w:rsidRPr="00F92471">
        <w:rPr>
          <w:rFonts w:ascii="Times New Roman" w:hAnsi="Times New Roman"/>
          <w:sz w:val="28"/>
          <w:szCs w:val="28"/>
          <w:shd w:val="clear" w:color="auto" w:fill="FFFFFF"/>
          <w:lang w:val="ru-RU"/>
        </w:rPr>
        <w:t>% відповіл</w:t>
      </w:r>
      <w:r w:rsidR="009348D6" w:rsidRPr="00F92471">
        <w:rPr>
          <w:rFonts w:ascii="Times New Roman" w:hAnsi="Times New Roman"/>
          <w:sz w:val="28"/>
          <w:szCs w:val="28"/>
          <w:shd w:val="clear" w:color="auto" w:fill="FFFFFF"/>
          <w:lang w:val="ru-RU"/>
        </w:rPr>
        <w:t xml:space="preserve">а на це запитання «скоріше так», 17,39% </w:t>
      </w:r>
      <w:r w:rsidR="00D25E07" w:rsidRPr="00F92471">
        <w:rPr>
          <w:rFonts w:ascii="Times New Roman" w:hAnsi="Times New Roman"/>
          <w:sz w:val="28"/>
          <w:szCs w:val="28"/>
          <w:shd w:val="clear" w:color="auto" w:fill="FFFFFF"/>
          <w:lang w:val="uk-UA"/>
        </w:rPr>
        <w:t xml:space="preserve">відповіли </w:t>
      </w:r>
      <w:r w:rsidR="00D25E07" w:rsidRPr="00F92471">
        <w:rPr>
          <w:rFonts w:ascii="Times New Roman" w:hAnsi="Times New Roman"/>
          <w:sz w:val="28"/>
          <w:szCs w:val="28"/>
          <w:lang w:val="uk-UA"/>
        </w:rPr>
        <w:t>«більш-менш (варіант: і так, і ні)», 4,35% - «швидше ні».</w:t>
      </w:r>
      <w:r w:rsidRPr="00F92471">
        <w:rPr>
          <w:rFonts w:ascii="Times New Roman" w:hAnsi="Times New Roman"/>
          <w:sz w:val="28"/>
          <w:szCs w:val="28"/>
          <w:shd w:val="clear" w:color="auto" w:fill="FFFFFF"/>
          <w:lang w:val="ru-RU"/>
        </w:rPr>
        <w:t xml:space="preserve"> </w:t>
      </w:r>
    </w:p>
    <w:p w:rsidR="00B94274" w:rsidRPr="00F92471" w:rsidRDefault="00096666" w:rsidP="005548C6">
      <w:pPr>
        <w:pStyle w:val="a6"/>
        <w:ind w:firstLine="709"/>
        <w:jc w:val="both"/>
        <w:rPr>
          <w:rFonts w:ascii="Times New Roman" w:hAnsi="Times New Roman"/>
          <w:sz w:val="28"/>
          <w:szCs w:val="28"/>
          <w:shd w:val="clear" w:color="auto" w:fill="FFFFFF"/>
          <w:lang w:val="uk-UA"/>
        </w:rPr>
      </w:pPr>
      <w:r w:rsidRPr="00F92471">
        <w:rPr>
          <w:rFonts w:ascii="Times New Roman" w:hAnsi="Times New Roman"/>
          <w:sz w:val="28"/>
          <w:szCs w:val="28"/>
          <w:shd w:val="clear" w:color="auto" w:fill="FFFFFF"/>
          <w:lang w:val="ru-RU"/>
        </w:rPr>
        <w:t xml:space="preserve">На високому </w:t>
      </w:r>
      <w:proofErr w:type="gramStart"/>
      <w:r w:rsidRPr="00F92471">
        <w:rPr>
          <w:rFonts w:ascii="Times New Roman" w:hAnsi="Times New Roman"/>
          <w:sz w:val="28"/>
          <w:szCs w:val="28"/>
          <w:shd w:val="clear" w:color="auto" w:fill="FFFFFF"/>
          <w:lang w:val="ru-RU"/>
        </w:rPr>
        <w:t>р</w:t>
      </w:r>
      <w:proofErr w:type="gramEnd"/>
      <w:r w:rsidRPr="00F92471">
        <w:rPr>
          <w:rFonts w:ascii="Times New Roman" w:hAnsi="Times New Roman"/>
          <w:sz w:val="28"/>
          <w:szCs w:val="28"/>
          <w:shd w:val="clear" w:color="auto" w:fill="FFFFFF"/>
          <w:lang w:val="ru-RU"/>
        </w:rPr>
        <w:t xml:space="preserve">івні в </w:t>
      </w:r>
      <w:r w:rsidR="00D25E07" w:rsidRPr="00F92471">
        <w:rPr>
          <w:rFonts w:ascii="Times New Roman" w:hAnsi="Times New Roman"/>
          <w:sz w:val="28"/>
          <w:szCs w:val="28"/>
          <w:shd w:val="clear" w:color="auto" w:fill="FFFFFF"/>
          <w:lang w:val="ru-RU"/>
        </w:rPr>
        <w:t>господарському суді Донецької області</w:t>
      </w:r>
      <w:r w:rsidRPr="00F92471">
        <w:rPr>
          <w:rFonts w:ascii="Times New Roman" w:hAnsi="Times New Roman"/>
          <w:sz w:val="28"/>
          <w:szCs w:val="28"/>
          <w:shd w:val="clear" w:color="auto" w:fill="FFFFFF"/>
          <w:lang w:val="ru-RU"/>
        </w:rPr>
        <w:t xml:space="preserve"> знаходиться інформування</w:t>
      </w:r>
      <w:r w:rsidR="00D25E07" w:rsidRPr="00F92471">
        <w:rPr>
          <w:rFonts w:ascii="Times New Roman" w:hAnsi="Times New Roman"/>
          <w:sz w:val="28"/>
          <w:szCs w:val="28"/>
          <w:shd w:val="clear" w:color="auto" w:fill="FFFFFF"/>
          <w:lang w:val="ru-RU"/>
        </w:rPr>
        <w:t xml:space="preserve"> відвідувачів</w:t>
      </w:r>
      <w:r w:rsidRPr="00F92471">
        <w:rPr>
          <w:rFonts w:ascii="Times New Roman" w:hAnsi="Times New Roman"/>
          <w:sz w:val="28"/>
          <w:szCs w:val="28"/>
          <w:shd w:val="clear" w:color="auto" w:fill="FFFFFF"/>
          <w:lang w:val="ru-RU"/>
        </w:rPr>
        <w:t xml:space="preserve"> щодо </w:t>
      </w:r>
      <w:r w:rsidR="00D25E07" w:rsidRPr="00F92471">
        <w:rPr>
          <w:rFonts w:ascii="Times New Roman" w:hAnsi="Times New Roman"/>
          <w:sz w:val="28"/>
          <w:szCs w:val="28"/>
          <w:shd w:val="clear" w:color="auto" w:fill="FFFFFF"/>
          <w:lang w:val="ru-RU"/>
        </w:rPr>
        <w:t>порядку сплати судових зборів та мита, реквізити та розміри платежів</w:t>
      </w:r>
      <w:r w:rsidRPr="00F92471">
        <w:rPr>
          <w:rFonts w:ascii="Times New Roman" w:hAnsi="Times New Roman"/>
          <w:sz w:val="28"/>
          <w:szCs w:val="28"/>
          <w:shd w:val="clear" w:color="auto" w:fill="FFFFFF"/>
          <w:lang w:val="ru-RU"/>
        </w:rPr>
        <w:t>.</w:t>
      </w:r>
      <w:r w:rsidRPr="00F92471">
        <w:rPr>
          <w:rFonts w:ascii="Times New Roman" w:hAnsi="Times New Roman"/>
          <w:sz w:val="28"/>
          <w:szCs w:val="28"/>
          <w:shd w:val="clear" w:color="auto" w:fill="FFFFFF"/>
        </w:rPr>
        <w:t> </w:t>
      </w:r>
    </w:p>
    <w:p w:rsidR="00B94274" w:rsidRPr="00F92471" w:rsidRDefault="00D25E07" w:rsidP="005548C6">
      <w:pPr>
        <w:pStyle w:val="a6"/>
        <w:ind w:firstLine="709"/>
        <w:jc w:val="both"/>
        <w:rPr>
          <w:rFonts w:ascii="Times New Roman" w:hAnsi="Times New Roman"/>
          <w:sz w:val="28"/>
          <w:szCs w:val="28"/>
          <w:shd w:val="clear" w:color="auto" w:fill="FFFFFF"/>
          <w:lang w:val="uk-UA"/>
        </w:rPr>
      </w:pPr>
      <w:r w:rsidRPr="00F92471">
        <w:rPr>
          <w:rFonts w:ascii="Times New Roman" w:hAnsi="Times New Roman"/>
          <w:sz w:val="28"/>
          <w:szCs w:val="28"/>
          <w:shd w:val="clear" w:color="auto" w:fill="FFFFFF"/>
          <w:lang w:val="uk-UA"/>
        </w:rPr>
        <w:t>34</w:t>
      </w:r>
      <w:r w:rsidR="00096666" w:rsidRPr="00F92471">
        <w:rPr>
          <w:rFonts w:ascii="Times New Roman" w:hAnsi="Times New Roman"/>
          <w:sz w:val="28"/>
          <w:szCs w:val="28"/>
          <w:shd w:val="clear" w:color="auto" w:fill="FFFFFF"/>
          <w:lang w:val="uk-UA"/>
        </w:rPr>
        <w:t>,</w:t>
      </w:r>
      <w:r w:rsidRPr="00F92471">
        <w:rPr>
          <w:rFonts w:ascii="Times New Roman" w:hAnsi="Times New Roman"/>
          <w:sz w:val="28"/>
          <w:szCs w:val="28"/>
          <w:shd w:val="clear" w:color="auto" w:fill="FFFFFF"/>
          <w:lang w:val="uk-UA"/>
        </w:rPr>
        <w:t>78</w:t>
      </w:r>
      <w:r w:rsidR="00096666" w:rsidRPr="00F92471">
        <w:rPr>
          <w:rFonts w:ascii="Times New Roman" w:hAnsi="Times New Roman"/>
          <w:sz w:val="28"/>
          <w:szCs w:val="28"/>
          <w:shd w:val="clear" w:color="auto" w:fill="FFFFFF"/>
          <w:lang w:val="uk-UA"/>
        </w:rPr>
        <w:t xml:space="preserve"> % респондентів на запитання «</w:t>
      </w:r>
      <w:r w:rsidRPr="00F92471">
        <w:rPr>
          <w:rFonts w:ascii="Times New Roman" w:eastAsia="Times New Roman" w:hAnsi="Times New Roman"/>
          <w:color w:val="000000"/>
          <w:sz w:val="28"/>
          <w:szCs w:val="28"/>
          <w:lang w:val="uk-UA" w:eastAsia="ru-RU" w:bidi="ar-SA"/>
        </w:rPr>
        <w:t>Чи повною мірою задоволбняє Вас наявна в суді інформація щодо порядку сплати судових зборів та мита, реквізити та розміри платежів</w:t>
      </w:r>
      <w:r w:rsidR="00096666" w:rsidRPr="00F92471">
        <w:rPr>
          <w:rFonts w:ascii="Times New Roman" w:hAnsi="Times New Roman"/>
          <w:sz w:val="28"/>
          <w:szCs w:val="28"/>
          <w:shd w:val="clear" w:color="auto" w:fill="FFFFFF"/>
          <w:lang w:val="uk-UA"/>
        </w:rPr>
        <w:t xml:space="preserve">?» </w:t>
      </w:r>
      <w:r w:rsidRPr="00F92471">
        <w:rPr>
          <w:rFonts w:ascii="Times New Roman" w:hAnsi="Times New Roman"/>
          <w:sz w:val="28"/>
          <w:szCs w:val="28"/>
          <w:shd w:val="clear" w:color="auto" w:fill="FFFFFF"/>
          <w:lang w:val="uk-UA"/>
        </w:rPr>
        <w:t>відповіли «цілком так», 43,48</w:t>
      </w:r>
      <w:r w:rsidR="00096666" w:rsidRPr="00F92471">
        <w:rPr>
          <w:rFonts w:ascii="Times New Roman" w:hAnsi="Times New Roman"/>
          <w:sz w:val="28"/>
          <w:szCs w:val="28"/>
          <w:shd w:val="clear" w:color="auto" w:fill="FFFFFF"/>
          <w:lang w:val="uk-UA"/>
        </w:rPr>
        <w:t>% відповіли «</w:t>
      </w:r>
      <w:r w:rsidRPr="00F92471">
        <w:rPr>
          <w:rFonts w:ascii="Times New Roman" w:hAnsi="Times New Roman"/>
          <w:sz w:val="28"/>
          <w:szCs w:val="28"/>
          <w:shd w:val="clear" w:color="auto" w:fill="FFFFFF"/>
          <w:lang w:val="uk-UA"/>
        </w:rPr>
        <w:t>швидше</w:t>
      </w:r>
      <w:r w:rsidR="00096666" w:rsidRPr="00F92471">
        <w:rPr>
          <w:rFonts w:ascii="Times New Roman" w:hAnsi="Times New Roman"/>
          <w:sz w:val="28"/>
          <w:szCs w:val="28"/>
          <w:shd w:val="clear" w:color="auto" w:fill="FFFFFF"/>
          <w:lang w:val="uk-UA"/>
        </w:rPr>
        <w:t xml:space="preserve"> так»</w:t>
      </w:r>
      <w:r w:rsidRPr="00F92471">
        <w:rPr>
          <w:rFonts w:ascii="Times New Roman" w:hAnsi="Times New Roman"/>
          <w:sz w:val="28"/>
          <w:szCs w:val="28"/>
          <w:shd w:val="clear" w:color="auto" w:fill="FFFFFF"/>
          <w:lang w:val="uk-UA"/>
        </w:rPr>
        <w:t xml:space="preserve">, 4,35% - відповіли </w:t>
      </w:r>
      <w:r w:rsidRPr="00F92471">
        <w:rPr>
          <w:rFonts w:ascii="Times New Roman" w:hAnsi="Times New Roman"/>
          <w:sz w:val="28"/>
          <w:szCs w:val="28"/>
          <w:lang w:val="uk-UA"/>
        </w:rPr>
        <w:t>«більш-менш (варіант: і так, і ні)»</w:t>
      </w:r>
      <w:r w:rsidR="00255094" w:rsidRPr="00F92471">
        <w:rPr>
          <w:rFonts w:ascii="Times New Roman" w:hAnsi="Times New Roman"/>
          <w:sz w:val="28"/>
          <w:szCs w:val="28"/>
          <w:lang w:val="uk-UA"/>
        </w:rPr>
        <w:t xml:space="preserve">, 8,70% - «швидше ні», 4,35% - «цілком ні». </w:t>
      </w:r>
    </w:p>
    <w:p w:rsidR="00B94274" w:rsidRPr="00F92471" w:rsidRDefault="00096666" w:rsidP="005548C6">
      <w:pPr>
        <w:pStyle w:val="a6"/>
        <w:ind w:firstLine="709"/>
        <w:jc w:val="both"/>
        <w:rPr>
          <w:rFonts w:ascii="Times New Roman" w:hAnsi="Times New Roman"/>
          <w:sz w:val="28"/>
          <w:szCs w:val="28"/>
          <w:shd w:val="clear" w:color="auto" w:fill="FFFFFF"/>
          <w:lang w:val="uk-UA"/>
        </w:rPr>
      </w:pPr>
      <w:r w:rsidRPr="00F92471">
        <w:rPr>
          <w:rFonts w:ascii="Times New Roman" w:hAnsi="Times New Roman"/>
          <w:sz w:val="28"/>
          <w:szCs w:val="28"/>
          <w:shd w:val="clear" w:color="auto" w:fill="FFFFFF"/>
          <w:lang w:val="uk-UA"/>
        </w:rPr>
        <w:t>Наявність необхідного обсягу інформації щодо правил перебування, зразків процесуальних документів, інформації щодо порядку сплати судових зборів та мита сприяє доступності правосуддя та ефективному захисту інтересів в суді</w:t>
      </w:r>
      <w:r w:rsidR="001F0020" w:rsidRPr="00F92471">
        <w:rPr>
          <w:rFonts w:ascii="Times New Roman" w:hAnsi="Times New Roman"/>
          <w:sz w:val="28"/>
          <w:szCs w:val="28"/>
          <w:shd w:val="clear" w:color="auto" w:fill="FFFFFF"/>
          <w:lang w:val="uk-UA"/>
        </w:rPr>
        <w:t>.</w:t>
      </w:r>
      <w:r w:rsidR="0079592D" w:rsidRPr="00F92471">
        <w:rPr>
          <w:rFonts w:ascii="Times New Roman" w:hAnsi="Times New Roman"/>
          <w:sz w:val="28"/>
          <w:szCs w:val="28"/>
          <w:shd w:val="clear" w:color="auto" w:fill="FFFFFF"/>
          <w:lang w:val="uk-UA"/>
        </w:rPr>
        <w:t xml:space="preserve"> 95,65%</w:t>
      </w:r>
      <w:r w:rsidR="001F0020" w:rsidRPr="00F92471">
        <w:rPr>
          <w:rFonts w:ascii="Times New Roman" w:hAnsi="Times New Roman"/>
          <w:sz w:val="28"/>
          <w:szCs w:val="28"/>
          <w:shd w:val="clear" w:color="auto" w:fill="FFFFFF"/>
          <w:lang w:val="uk-UA"/>
        </w:rPr>
        <w:t xml:space="preserve"> опитаних </w:t>
      </w:r>
      <w:r w:rsidR="004B05BC" w:rsidRPr="00F92471">
        <w:rPr>
          <w:rFonts w:ascii="Times New Roman" w:hAnsi="Times New Roman"/>
          <w:sz w:val="28"/>
          <w:szCs w:val="28"/>
          <w:shd w:val="clear" w:color="auto" w:fill="FFFFFF"/>
          <w:lang w:val="uk-UA"/>
        </w:rPr>
        <w:t>респондентів на запитання «Чи користувалися Ви сторінкою суду в мережі інтернет?»</w:t>
      </w:r>
      <w:r w:rsidRPr="00F92471">
        <w:rPr>
          <w:rFonts w:ascii="Times New Roman" w:hAnsi="Times New Roman"/>
          <w:sz w:val="28"/>
          <w:szCs w:val="28"/>
          <w:shd w:val="clear" w:color="auto" w:fill="FFFFFF"/>
          <w:lang w:val="uk-UA"/>
        </w:rPr>
        <w:t xml:space="preserve"> </w:t>
      </w:r>
      <w:r w:rsidR="004B05BC" w:rsidRPr="00F92471">
        <w:rPr>
          <w:rFonts w:ascii="Times New Roman" w:hAnsi="Times New Roman"/>
          <w:sz w:val="28"/>
          <w:szCs w:val="28"/>
          <w:shd w:val="clear" w:color="auto" w:fill="FFFFFF"/>
          <w:lang w:val="uk-UA"/>
        </w:rPr>
        <w:t>відповіли «так», а 4,35% - «ні». Інформація, що розміщена на електронній сторінці судової влади задовільна цілком</w:t>
      </w:r>
      <w:r w:rsidR="0079592D" w:rsidRPr="00F92471">
        <w:rPr>
          <w:rFonts w:ascii="Times New Roman" w:hAnsi="Times New Roman"/>
          <w:sz w:val="28"/>
          <w:szCs w:val="28"/>
          <w:shd w:val="clear" w:color="auto" w:fill="FFFFFF"/>
          <w:lang w:val="uk-UA"/>
        </w:rPr>
        <w:t xml:space="preserve"> -</w:t>
      </w:r>
      <w:r w:rsidR="004B05BC" w:rsidRPr="00F92471">
        <w:rPr>
          <w:rFonts w:ascii="Times New Roman" w:hAnsi="Times New Roman"/>
          <w:sz w:val="28"/>
          <w:szCs w:val="28"/>
          <w:shd w:val="clear" w:color="auto" w:fill="FFFFFF"/>
          <w:lang w:val="uk-UA"/>
        </w:rPr>
        <w:t xml:space="preserve"> 65,22%</w:t>
      </w:r>
      <w:r w:rsidR="0079592D" w:rsidRPr="00F92471">
        <w:rPr>
          <w:rFonts w:ascii="Times New Roman" w:hAnsi="Times New Roman"/>
          <w:sz w:val="28"/>
          <w:szCs w:val="28"/>
          <w:shd w:val="clear" w:color="auto" w:fill="FFFFFF"/>
          <w:lang w:val="uk-UA"/>
        </w:rPr>
        <w:t>, «швидше так» - 17,39%</w:t>
      </w:r>
      <w:r w:rsidR="004B05BC" w:rsidRPr="00F92471">
        <w:rPr>
          <w:rFonts w:ascii="Times New Roman" w:hAnsi="Times New Roman"/>
          <w:sz w:val="28"/>
          <w:szCs w:val="28"/>
          <w:shd w:val="clear" w:color="auto" w:fill="FFFFFF"/>
          <w:lang w:val="uk-UA"/>
        </w:rPr>
        <w:t xml:space="preserve"> респондентів, </w:t>
      </w:r>
      <w:r w:rsidRPr="00F92471">
        <w:rPr>
          <w:rFonts w:ascii="Times New Roman" w:hAnsi="Times New Roman"/>
          <w:sz w:val="28"/>
          <w:szCs w:val="28"/>
          <w:shd w:val="clear" w:color="auto" w:fill="FFFFFF"/>
          <w:lang w:val="uk-UA"/>
        </w:rPr>
        <w:t>яким</w:t>
      </w:r>
      <w:r w:rsidR="0079592D" w:rsidRPr="00F92471">
        <w:rPr>
          <w:rFonts w:ascii="Times New Roman" w:hAnsi="Times New Roman"/>
          <w:sz w:val="28"/>
          <w:szCs w:val="28"/>
          <w:shd w:val="clear" w:color="auto" w:fill="FFFFFF"/>
          <w:lang w:val="uk-UA"/>
        </w:rPr>
        <w:t>и</w:t>
      </w:r>
      <w:r w:rsidRPr="00F92471">
        <w:rPr>
          <w:rFonts w:ascii="Times New Roman" w:hAnsi="Times New Roman"/>
          <w:sz w:val="28"/>
          <w:szCs w:val="28"/>
          <w:shd w:val="clear" w:color="auto" w:fill="FFFFFF"/>
          <w:lang w:val="uk-UA"/>
        </w:rPr>
        <w:t xml:space="preserve"> є у переважній більшості особи віком 18 – 39 років, із повною вищою освітою, які </w:t>
      </w:r>
      <w:r w:rsidR="004B05BC" w:rsidRPr="00F92471">
        <w:rPr>
          <w:rFonts w:ascii="Times New Roman" w:hAnsi="Times New Roman"/>
          <w:sz w:val="28"/>
          <w:szCs w:val="28"/>
          <w:shd w:val="clear" w:color="auto" w:fill="FFFFFF"/>
          <w:lang w:val="uk-UA"/>
        </w:rPr>
        <w:t>мають вищу юридичну</w:t>
      </w:r>
      <w:r w:rsidRPr="00F92471">
        <w:rPr>
          <w:rFonts w:ascii="Times New Roman" w:hAnsi="Times New Roman"/>
          <w:sz w:val="28"/>
          <w:szCs w:val="28"/>
          <w:shd w:val="clear" w:color="auto" w:fill="FFFFFF"/>
          <w:lang w:val="uk-UA"/>
        </w:rPr>
        <w:t xml:space="preserve"> освіт</w:t>
      </w:r>
      <w:r w:rsidR="004B05BC" w:rsidRPr="00F92471">
        <w:rPr>
          <w:rFonts w:ascii="Times New Roman" w:hAnsi="Times New Roman"/>
          <w:sz w:val="28"/>
          <w:szCs w:val="28"/>
          <w:shd w:val="clear" w:color="auto" w:fill="FFFFFF"/>
          <w:lang w:val="uk-UA"/>
        </w:rPr>
        <w:t>у</w:t>
      </w:r>
      <w:r w:rsidRPr="00F92471">
        <w:rPr>
          <w:rFonts w:ascii="Times New Roman" w:hAnsi="Times New Roman"/>
          <w:sz w:val="28"/>
          <w:szCs w:val="28"/>
          <w:shd w:val="clear" w:color="auto" w:fill="FFFFFF"/>
          <w:lang w:val="uk-UA"/>
        </w:rPr>
        <w:t>, є стороною по справі та хоча б раз були учасником судового процесу.</w:t>
      </w:r>
      <w:r w:rsidRPr="00F92471">
        <w:rPr>
          <w:rFonts w:ascii="Times New Roman" w:hAnsi="Times New Roman"/>
          <w:sz w:val="28"/>
          <w:szCs w:val="28"/>
          <w:shd w:val="clear" w:color="auto" w:fill="FFFFFF"/>
        </w:rPr>
        <w:t> </w:t>
      </w:r>
    </w:p>
    <w:p w:rsidR="005548C6" w:rsidRDefault="004D75B7" w:rsidP="005548C6">
      <w:pPr>
        <w:pStyle w:val="a6"/>
        <w:ind w:firstLine="709"/>
        <w:jc w:val="both"/>
        <w:rPr>
          <w:rFonts w:ascii="Times New Roman" w:hAnsi="Times New Roman"/>
          <w:sz w:val="28"/>
          <w:szCs w:val="28"/>
          <w:shd w:val="clear" w:color="auto" w:fill="FFFFFF"/>
          <w:lang w:val="uk-UA"/>
        </w:rPr>
      </w:pPr>
      <w:r w:rsidRPr="00F92471">
        <w:rPr>
          <w:rFonts w:ascii="Times New Roman" w:hAnsi="Times New Roman"/>
          <w:sz w:val="28"/>
          <w:szCs w:val="28"/>
          <w:shd w:val="clear" w:color="auto" w:fill="FFFFFF"/>
          <w:lang w:val="uk-UA"/>
        </w:rPr>
        <w:t>Інтегральна оцінка задоволенності наявною в суді інфориації становить 4,07 бали що свідчить про те, що</w:t>
      </w:r>
      <w:r w:rsidR="00096666" w:rsidRPr="00F92471">
        <w:rPr>
          <w:rFonts w:ascii="Times New Roman" w:hAnsi="Times New Roman"/>
          <w:sz w:val="28"/>
          <w:szCs w:val="28"/>
          <w:shd w:val="clear" w:color="auto" w:fill="FFFFFF"/>
          <w:lang w:val="uk-UA"/>
        </w:rPr>
        <w:t xml:space="preserve"> респонденти в </w:t>
      </w:r>
      <w:r w:rsidR="004B05BC" w:rsidRPr="00F92471">
        <w:rPr>
          <w:rFonts w:ascii="Times New Roman" w:hAnsi="Times New Roman"/>
          <w:sz w:val="28"/>
          <w:szCs w:val="28"/>
          <w:shd w:val="clear" w:color="auto" w:fill="FFFFFF"/>
          <w:lang w:val="uk-UA"/>
        </w:rPr>
        <w:t>господарському суді Донецької області</w:t>
      </w:r>
      <w:r w:rsidR="00096666" w:rsidRPr="00F92471">
        <w:rPr>
          <w:rFonts w:ascii="Times New Roman" w:hAnsi="Times New Roman"/>
          <w:sz w:val="28"/>
          <w:szCs w:val="28"/>
          <w:shd w:val="clear" w:color="auto" w:fill="FFFFFF"/>
          <w:lang w:val="uk-UA"/>
        </w:rPr>
        <w:t xml:space="preserve"> на високому рівні оцінюють якість роботи суду з точки зору повноти, доступності та ясності інформації, що розміщена в суді. </w:t>
      </w:r>
      <w:r w:rsidR="00096666" w:rsidRPr="00F92471">
        <w:rPr>
          <w:rFonts w:ascii="Times New Roman" w:hAnsi="Times New Roman"/>
          <w:sz w:val="28"/>
          <w:szCs w:val="28"/>
          <w:shd w:val="clear" w:color="auto" w:fill="FFFFFF"/>
          <w:lang w:val="ru-RU"/>
        </w:rPr>
        <w:t>Дана інформація не лише зручно розташована, а тому з нею може ознайомитись кожна особа</w:t>
      </w:r>
      <w:r w:rsidR="004B05BC" w:rsidRPr="00F92471">
        <w:rPr>
          <w:rFonts w:ascii="Times New Roman" w:hAnsi="Times New Roman"/>
          <w:sz w:val="28"/>
          <w:szCs w:val="28"/>
          <w:shd w:val="clear" w:color="auto" w:fill="FFFFFF"/>
          <w:lang w:val="uk-UA"/>
        </w:rPr>
        <w:t xml:space="preserve"> </w:t>
      </w:r>
      <w:r w:rsidR="00096666" w:rsidRPr="00F92471">
        <w:rPr>
          <w:rFonts w:ascii="Times New Roman" w:hAnsi="Times New Roman"/>
          <w:sz w:val="28"/>
          <w:szCs w:val="28"/>
          <w:shd w:val="clear" w:color="auto" w:fill="FFFFFF"/>
          <w:lang w:val="ru-RU"/>
        </w:rPr>
        <w:t xml:space="preserve">незалежно від віку, стану здоров’я та </w:t>
      </w:r>
      <w:proofErr w:type="gramStart"/>
      <w:r w:rsidR="00096666" w:rsidRPr="00F92471">
        <w:rPr>
          <w:rFonts w:ascii="Times New Roman" w:hAnsi="Times New Roman"/>
          <w:sz w:val="28"/>
          <w:szCs w:val="28"/>
          <w:shd w:val="clear" w:color="auto" w:fill="FFFFFF"/>
          <w:lang w:val="ru-RU"/>
        </w:rPr>
        <w:t>р</w:t>
      </w:r>
      <w:proofErr w:type="gramEnd"/>
      <w:r w:rsidR="00096666" w:rsidRPr="00F92471">
        <w:rPr>
          <w:rFonts w:ascii="Times New Roman" w:hAnsi="Times New Roman"/>
          <w:sz w:val="28"/>
          <w:szCs w:val="28"/>
          <w:shd w:val="clear" w:color="auto" w:fill="FFFFFF"/>
          <w:lang w:val="ru-RU"/>
        </w:rPr>
        <w:t>івня освіти. Інформація щодо правил пропуску та перебування в суді, перелік зразків процесуальних документів, інформація щодо справ, які призначені до розгляду, інформація щодо порядку сплати судових витрат щодо реквізитів та розмі</w:t>
      </w:r>
      <w:proofErr w:type="gramStart"/>
      <w:r w:rsidR="00096666" w:rsidRPr="00F92471">
        <w:rPr>
          <w:rFonts w:ascii="Times New Roman" w:hAnsi="Times New Roman"/>
          <w:sz w:val="28"/>
          <w:szCs w:val="28"/>
          <w:shd w:val="clear" w:color="auto" w:fill="FFFFFF"/>
          <w:lang w:val="ru-RU"/>
        </w:rPr>
        <w:t>р</w:t>
      </w:r>
      <w:proofErr w:type="gramEnd"/>
      <w:r w:rsidR="00096666" w:rsidRPr="00F92471">
        <w:rPr>
          <w:rFonts w:ascii="Times New Roman" w:hAnsi="Times New Roman"/>
          <w:sz w:val="28"/>
          <w:szCs w:val="28"/>
          <w:shd w:val="clear" w:color="auto" w:fill="FFFFFF"/>
          <w:lang w:val="ru-RU"/>
        </w:rPr>
        <w:t xml:space="preserve">ів платежів є </w:t>
      </w:r>
      <w:r w:rsidR="00096666" w:rsidRPr="00F92471">
        <w:rPr>
          <w:rFonts w:ascii="Times New Roman" w:hAnsi="Times New Roman"/>
          <w:sz w:val="28"/>
          <w:szCs w:val="28"/>
          <w:shd w:val="clear" w:color="auto" w:fill="FFFFFF"/>
          <w:lang w:val="ru-RU"/>
        </w:rPr>
        <w:lastRenderedPageBreak/>
        <w:t>доступною та вичерпною, а це сприяє не лише економії зайво витрачених грошей, але й часу.</w:t>
      </w:r>
      <w:r w:rsidR="00096666" w:rsidRPr="00F92471">
        <w:rPr>
          <w:rFonts w:ascii="Times New Roman" w:hAnsi="Times New Roman"/>
          <w:sz w:val="28"/>
          <w:szCs w:val="28"/>
          <w:shd w:val="clear" w:color="auto" w:fill="FFFFFF"/>
        </w:rPr>
        <w:t> </w:t>
      </w:r>
    </w:p>
    <w:p w:rsidR="00082A4E" w:rsidRDefault="00082A4E" w:rsidP="00B143E6">
      <w:pPr>
        <w:pStyle w:val="a6"/>
        <w:ind w:firstLine="709"/>
        <w:jc w:val="both"/>
        <w:rPr>
          <w:rFonts w:ascii="Times New Roman" w:hAnsi="Times New Roman"/>
          <w:sz w:val="28"/>
          <w:szCs w:val="28"/>
          <w:lang w:val="uk-UA"/>
        </w:rPr>
      </w:pPr>
    </w:p>
    <w:p w:rsidR="002B6C88" w:rsidRPr="00F92471" w:rsidRDefault="002B6C88" w:rsidP="00B143E6">
      <w:pPr>
        <w:pStyle w:val="a6"/>
        <w:ind w:firstLine="709"/>
        <w:jc w:val="both"/>
        <w:rPr>
          <w:rFonts w:ascii="Times New Roman" w:hAnsi="Times New Roman"/>
          <w:sz w:val="28"/>
          <w:szCs w:val="28"/>
          <w:lang w:val="uk-UA"/>
        </w:rPr>
      </w:pPr>
      <w:r w:rsidRPr="00F92471">
        <w:rPr>
          <w:rFonts w:ascii="Times New Roman" w:hAnsi="Times New Roman"/>
          <w:sz w:val="28"/>
          <w:szCs w:val="28"/>
          <w:lang w:val="uk-UA"/>
        </w:rPr>
        <w:t>31. Сприйняття роботи працівників апарату суду</w:t>
      </w:r>
    </w:p>
    <w:p w:rsidR="002B6C88" w:rsidRPr="00F92471" w:rsidRDefault="002B6C88" w:rsidP="00B143E6">
      <w:pPr>
        <w:pStyle w:val="a6"/>
        <w:ind w:firstLine="709"/>
        <w:jc w:val="both"/>
        <w:rPr>
          <w:rFonts w:ascii="Times New Roman" w:hAnsi="Times New Roman"/>
          <w:sz w:val="28"/>
          <w:szCs w:val="28"/>
          <w:lang w:val="uk-UA"/>
        </w:rPr>
      </w:pPr>
      <w:r w:rsidRPr="00F92471">
        <w:rPr>
          <w:rFonts w:ascii="Times New Roman" w:hAnsi="Times New Roman"/>
          <w:sz w:val="28"/>
          <w:szCs w:val="28"/>
          <w:lang w:val="uk-UA"/>
        </w:rPr>
        <w:t>Чи старанно працювали працівники суду та не припускались помилок, які призводили б до перероблення документів та порушення строків?</w:t>
      </w:r>
    </w:p>
    <w:p w:rsidR="009C6075" w:rsidRPr="00F92471" w:rsidRDefault="009C6075" w:rsidP="00B143E6">
      <w:pPr>
        <w:pStyle w:val="a6"/>
        <w:ind w:firstLine="709"/>
        <w:jc w:val="both"/>
        <w:rPr>
          <w:rFonts w:ascii="Times New Roman" w:hAnsi="Times New Roman"/>
          <w:sz w:val="28"/>
          <w:szCs w:val="28"/>
          <w:lang w:val="uk-UA"/>
        </w:rPr>
      </w:pPr>
    </w:p>
    <w:tbl>
      <w:tblPr>
        <w:tblW w:w="5000" w:type="pct"/>
        <w:tblLook w:val="04A0"/>
      </w:tblPr>
      <w:tblGrid>
        <w:gridCol w:w="436"/>
        <w:gridCol w:w="2123"/>
        <w:gridCol w:w="1326"/>
        <w:gridCol w:w="1511"/>
        <w:gridCol w:w="1511"/>
        <w:gridCol w:w="1332"/>
        <w:gridCol w:w="1332"/>
      </w:tblGrid>
      <w:tr w:rsidR="009C6075" w:rsidRPr="00093197" w:rsidTr="009C6075">
        <w:trPr>
          <w:trHeight w:val="2100"/>
        </w:trPr>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6075" w:rsidRPr="00B27EEE" w:rsidRDefault="009C6075" w:rsidP="009C6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w:t>
            </w:r>
          </w:p>
        </w:tc>
        <w:tc>
          <w:tcPr>
            <w:tcW w:w="1352" w:type="pct"/>
            <w:tcBorders>
              <w:top w:val="single" w:sz="4" w:space="0" w:color="auto"/>
              <w:left w:val="nil"/>
              <w:bottom w:val="single" w:sz="4" w:space="0" w:color="auto"/>
              <w:right w:val="single" w:sz="4" w:space="0" w:color="auto"/>
            </w:tcBorders>
            <w:shd w:val="clear" w:color="auto" w:fill="auto"/>
            <w:noWrap/>
            <w:vAlign w:val="center"/>
            <w:hideMark/>
          </w:tcPr>
          <w:p w:rsidR="009C6075" w:rsidRPr="00B27EEE" w:rsidRDefault="009C6075" w:rsidP="009C6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Показники</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9C6075" w:rsidRPr="00B27EEE" w:rsidRDefault="009C6075" w:rsidP="009C6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Шкала оцінювання</w:t>
            </w:r>
          </w:p>
        </w:tc>
        <w:tc>
          <w:tcPr>
            <w:tcW w:w="723" w:type="pct"/>
            <w:tcBorders>
              <w:top w:val="single" w:sz="4" w:space="0" w:color="auto"/>
              <w:left w:val="nil"/>
              <w:bottom w:val="single" w:sz="4" w:space="0" w:color="auto"/>
              <w:right w:val="single" w:sz="4" w:space="0" w:color="auto"/>
            </w:tcBorders>
            <w:shd w:val="clear" w:color="auto" w:fill="auto"/>
            <w:vAlign w:val="center"/>
            <w:hideMark/>
          </w:tcPr>
          <w:p w:rsidR="009C6075" w:rsidRPr="00B27EEE" w:rsidRDefault="009C6075" w:rsidP="009C6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Кількість респондентів, </w:t>
            </w:r>
            <w:proofErr w:type="gramStart"/>
            <w:r w:rsidRPr="00B27EEE">
              <w:rPr>
                <w:rFonts w:ascii="Times New Roman" w:eastAsia="Times New Roman" w:hAnsi="Times New Roman"/>
                <w:color w:val="000000"/>
                <w:sz w:val="22"/>
                <w:szCs w:val="22"/>
                <w:lang w:val="ru-RU" w:eastAsia="ru-RU" w:bidi="ar-SA"/>
              </w:rPr>
              <w:t>осіб</w:t>
            </w:r>
            <w:proofErr w:type="gramEnd"/>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9C6075" w:rsidRPr="00B27EEE" w:rsidRDefault="009C6075" w:rsidP="009C6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Частка респонденті</w:t>
            </w:r>
            <w:proofErr w:type="gramStart"/>
            <w:r w:rsidRPr="00B27EEE">
              <w:rPr>
                <w:rFonts w:ascii="Times New Roman" w:eastAsia="Times New Roman" w:hAnsi="Times New Roman"/>
                <w:color w:val="000000"/>
                <w:sz w:val="22"/>
                <w:szCs w:val="22"/>
                <w:lang w:val="ru-RU" w:eastAsia="ru-RU" w:bidi="ar-SA"/>
              </w:rPr>
              <w:t>в</w:t>
            </w:r>
            <w:proofErr w:type="gramEnd"/>
            <w:r w:rsidRPr="00B27EEE">
              <w:rPr>
                <w:rFonts w:ascii="Times New Roman" w:eastAsia="Times New Roman" w:hAnsi="Times New Roman"/>
                <w:color w:val="000000"/>
                <w:sz w:val="22"/>
                <w:szCs w:val="22"/>
                <w:lang w:val="ru-RU" w:eastAsia="ru-RU" w:bidi="ar-SA"/>
              </w:rPr>
              <w:t xml:space="preserve">, </w:t>
            </w:r>
            <w:r w:rsidRPr="00B27EEE">
              <w:rPr>
                <w:rFonts w:ascii="Times New Roman" w:eastAsia="Times New Roman" w:hAnsi="Times New Roman"/>
                <w:strike/>
                <w:color w:val="000000"/>
                <w:sz w:val="22"/>
                <w:szCs w:val="22"/>
                <w:lang w:val="ru-RU" w:eastAsia="ru-RU" w:bidi="ar-SA"/>
              </w:rPr>
              <w:t>%</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9C6075" w:rsidRPr="00B27EEE" w:rsidRDefault="009C6075" w:rsidP="009C6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Середня оцінка сприйняття роботи працівників апарату суду </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9C6075" w:rsidRPr="00B27EEE" w:rsidRDefault="009C6075" w:rsidP="009C6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Інтегральна оцінка сприйняття роботи працівників апарату суду </w:t>
            </w:r>
          </w:p>
        </w:tc>
      </w:tr>
      <w:tr w:rsidR="009C6075" w:rsidRPr="00B27EEE" w:rsidTr="009C6075">
        <w:trPr>
          <w:trHeight w:val="855"/>
        </w:trPr>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C6075" w:rsidRPr="00B27EEE" w:rsidRDefault="009C6075" w:rsidP="009C6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31</w:t>
            </w:r>
          </w:p>
        </w:tc>
        <w:tc>
          <w:tcPr>
            <w:tcW w:w="1352" w:type="pct"/>
            <w:vMerge w:val="restart"/>
            <w:tcBorders>
              <w:top w:val="nil"/>
              <w:left w:val="single" w:sz="4" w:space="0" w:color="auto"/>
              <w:bottom w:val="single" w:sz="4" w:space="0" w:color="auto"/>
              <w:right w:val="single" w:sz="4" w:space="0" w:color="auto"/>
            </w:tcBorders>
            <w:shd w:val="clear" w:color="auto" w:fill="auto"/>
            <w:vAlign w:val="center"/>
            <w:hideMark/>
          </w:tcPr>
          <w:p w:rsidR="009C6075" w:rsidRPr="00B27EEE" w:rsidRDefault="009C6075" w:rsidP="009C6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Чи старанно працювали працівники суду та не припускались помилок, які призводили б до перероблення документі</w:t>
            </w:r>
            <w:proofErr w:type="gramStart"/>
            <w:r w:rsidRPr="00B27EEE">
              <w:rPr>
                <w:rFonts w:ascii="Times New Roman" w:eastAsia="Times New Roman" w:hAnsi="Times New Roman"/>
                <w:color w:val="000000"/>
                <w:sz w:val="22"/>
                <w:szCs w:val="22"/>
                <w:lang w:val="ru-RU" w:eastAsia="ru-RU" w:bidi="ar-SA"/>
              </w:rPr>
              <w:t>в</w:t>
            </w:r>
            <w:proofErr w:type="gramEnd"/>
            <w:r w:rsidRPr="00B27EEE">
              <w:rPr>
                <w:rFonts w:ascii="Times New Roman" w:eastAsia="Times New Roman" w:hAnsi="Times New Roman"/>
                <w:color w:val="000000"/>
                <w:sz w:val="22"/>
                <w:szCs w:val="22"/>
                <w:lang w:val="ru-RU" w:eastAsia="ru-RU" w:bidi="ar-SA"/>
              </w:rPr>
              <w:t xml:space="preserve"> та порушення строків?</w:t>
            </w:r>
          </w:p>
        </w:tc>
        <w:tc>
          <w:tcPr>
            <w:tcW w:w="628" w:type="pct"/>
            <w:tcBorders>
              <w:top w:val="nil"/>
              <w:left w:val="nil"/>
              <w:bottom w:val="single" w:sz="4" w:space="0" w:color="auto"/>
              <w:right w:val="single" w:sz="4" w:space="0" w:color="auto"/>
            </w:tcBorders>
            <w:shd w:val="clear" w:color="auto" w:fill="auto"/>
            <w:noWrap/>
            <w:vAlign w:val="center"/>
            <w:hideMark/>
          </w:tcPr>
          <w:p w:rsidR="009C6075" w:rsidRPr="00B27EEE" w:rsidRDefault="009C6075" w:rsidP="009C6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23" w:type="pct"/>
            <w:tcBorders>
              <w:top w:val="nil"/>
              <w:left w:val="nil"/>
              <w:bottom w:val="single" w:sz="4" w:space="0" w:color="auto"/>
              <w:right w:val="single" w:sz="4" w:space="0" w:color="auto"/>
            </w:tcBorders>
            <w:shd w:val="clear" w:color="auto" w:fill="auto"/>
            <w:noWrap/>
            <w:vAlign w:val="center"/>
            <w:hideMark/>
          </w:tcPr>
          <w:p w:rsidR="009C6075" w:rsidRPr="00B27EEE" w:rsidRDefault="009C6075" w:rsidP="009C6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28" w:type="pct"/>
            <w:tcBorders>
              <w:top w:val="nil"/>
              <w:left w:val="nil"/>
              <w:bottom w:val="single" w:sz="4" w:space="0" w:color="auto"/>
              <w:right w:val="single" w:sz="4" w:space="0" w:color="auto"/>
            </w:tcBorders>
            <w:shd w:val="clear" w:color="auto" w:fill="auto"/>
            <w:noWrap/>
            <w:vAlign w:val="center"/>
            <w:hideMark/>
          </w:tcPr>
          <w:p w:rsidR="009C6075" w:rsidRPr="00B27EEE" w:rsidRDefault="009C6075" w:rsidP="009C6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8,70</w:t>
            </w:r>
          </w:p>
        </w:tc>
        <w:tc>
          <w:tcPr>
            <w:tcW w:w="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C6075" w:rsidRPr="00B27EEE" w:rsidRDefault="009C6075" w:rsidP="009C6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4,17</w:t>
            </w:r>
          </w:p>
        </w:tc>
        <w:tc>
          <w:tcPr>
            <w:tcW w:w="709" w:type="pct"/>
            <w:tcBorders>
              <w:top w:val="nil"/>
              <w:left w:val="nil"/>
              <w:bottom w:val="single" w:sz="4" w:space="0" w:color="auto"/>
              <w:right w:val="single" w:sz="4" w:space="0" w:color="auto"/>
            </w:tcBorders>
            <w:shd w:val="clear" w:color="auto" w:fill="auto"/>
            <w:noWrap/>
            <w:vAlign w:val="bottom"/>
            <w:hideMark/>
          </w:tcPr>
          <w:p w:rsidR="009C6075" w:rsidRPr="00B27EEE" w:rsidRDefault="009C6075" w:rsidP="009C6075">
            <w:pP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w:t>
            </w:r>
          </w:p>
        </w:tc>
      </w:tr>
      <w:tr w:rsidR="009C6075" w:rsidRPr="00B27EEE" w:rsidTr="009C6075">
        <w:trPr>
          <w:trHeight w:val="300"/>
        </w:trPr>
        <w:tc>
          <w:tcPr>
            <w:tcW w:w="236" w:type="pct"/>
            <w:vMerge/>
            <w:tcBorders>
              <w:top w:val="nil"/>
              <w:left w:val="single" w:sz="4" w:space="0" w:color="auto"/>
              <w:bottom w:val="single" w:sz="4" w:space="0" w:color="auto"/>
              <w:right w:val="single" w:sz="4" w:space="0" w:color="auto"/>
            </w:tcBorders>
            <w:vAlign w:val="center"/>
            <w:hideMark/>
          </w:tcPr>
          <w:p w:rsidR="009C6075" w:rsidRPr="00B27EEE" w:rsidRDefault="009C6075" w:rsidP="009C6075">
            <w:pPr>
              <w:rPr>
                <w:rFonts w:ascii="Times New Roman" w:eastAsia="Times New Roman" w:hAnsi="Times New Roman"/>
                <w:color w:val="000000"/>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9C6075" w:rsidRPr="00B27EEE" w:rsidRDefault="009C6075" w:rsidP="009C6075">
            <w:pPr>
              <w:rPr>
                <w:rFonts w:ascii="Times New Roman" w:eastAsia="Times New Roman" w:hAnsi="Times New Roman"/>
                <w:color w:val="000000"/>
                <w:lang w:val="ru-RU" w:eastAsia="ru-RU" w:bidi="ar-SA"/>
              </w:rPr>
            </w:pPr>
          </w:p>
        </w:tc>
        <w:tc>
          <w:tcPr>
            <w:tcW w:w="628" w:type="pct"/>
            <w:tcBorders>
              <w:top w:val="nil"/>
              <w:left w:val="nil"/>
              <w:bottom w:val="single" w:sz="4" w:space="0" w:color="auto"/>
              <w:right w:val="single" w:sz="4" w:space="0" w:color="auto"/>
            </w:tcBorders>
            <w:shd w:val="clear" w:color="auto" w:fill="auto"/>
            <w:noWrap/>
            <w:vAlign w:val="center"/>
            <w:hideMark/>
          </w:tcPr>
          <w:p w:rsidR="009C6075" w:rsidRPr="00B27EEE" w:rsidRDefault="009C6075" w:rsidP="009C6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23" w:type="pct"/>
            <w:tcBorders>
              <w:top w:val="nil"/>
              <w:left w:val="nil"/>
              <w:bottom w:val="single" w:sz="4" w:space="0" w:color="auto"/>
              <w:right w:val="single" w:sz="4" w:space="0" w:color="auto"/>
            </w:tcBorders>
            <w:shd w:val="clear" w:color="auto" w:fill="auto"/>
            <w:noWrap/>
            <w:vAlign w:val="center"/>
            <w:hideMark/>
          </w:tcPr>
          <w:p w:rsidR="009C6075" w:rsidRPr="00B27EEE" w:rsidRDefault="009C6075" w:rsidP="009C6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28" w:type="pct"/>
            <w:tcBorders>
              <w:top w:val="nil"/>
              <w:left w:val="nil"/>
              <w:bottom w:val="single" w:sz="4" w:space="0" w:color="auto"/>
              <w:right w:val="single" w:sz="4" w:space="0" w:color="auto"/>
            </w:tcBorders>
            <w:shd w:val="clear" w:color="auto" w:fill="auto"/>
            <w:noWrap/>
            <w:vAlign w:val="center"/>
            <w:hideMark/>
          </w:tcPr>
          <w:p w:rsidR="009C6075" w:rsidRPr="00B27EEE" w:rsidRDefault="009C6075" w:rsidP="009C6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4,35</w:t>
            </w:r>
          </w:p>
        </w:tc>
        <w:tc>
          <w:tcPr>
            <w:tcW w:w="624" w:type="pct"/>
            <w:vMerge/>
            <w:tcBorders>
              <w:top w:val="nil"/>
              <w:left w:val="single" w:sz="4" w:space="0" w:color="auto"/>
              <w:bottom w:val="single" w:sz="4" w:space="0" w:color="auto"/>
              <w:right w:val="single" w:sz="4" w:space="0" w:color="auto"/>
            </w:tcBorders>
            <w:vAlign w:val="center"/>
            <w:hideMark/>
          </w:tcPr>
          <w:p w:rsidR="009C6075" w:rsidRPr="00B27EEE" w:rsidRDefault="009C6075" w:rsidP="009C6075">
            <w:pPr>
              <w:rPr>
                <w:rFonts w:ascii="Times New Roman" w:eastAsia="Times New Roman" w:hAnsi="Times New Roman"/>
                <w:color w:val="000000"/>
                <w:lang w:val="ru-RU" w:eastAsia="ru-RU" w:bidi="ar-SA"/>
              </w:rPr>
            </w:pPr>
          </w:p>
        </w:tc>
        <w:tc>
          <w:tcPr>
            <w:tcW w:w="709" w:type="pct"/>
            <w:tcBorders>
              <w:top w:val="nil"/>
              <w:left w:val="nil"/>
              <w:bottom w:val="single" w:sz="4" w:space="0" w:color="auto"/>
              <w:right w:val="single" w:sz="4" w:space="0" w:color="auto"/>
            </w:tcBorders>
            <w:shd w:val="clear" w:color="auto" w:fill="auto"/>
            <w:noWrap/>
            <w:vAlign w:val="bottom"/>
            <w:hideMark/>
          </w:tcPr>
          <w:p w:rsidR="009C6075" w:rsidRPr="00B27EEE" w:rsidRDefault="009C6075" w:rsidP="009C6075">
            <w:pP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w:t>
            </w:r>
          </w:p>
        </w:tc>
      </w:tr>
      <w:tr w:rsidR="009C6075" w:rsidRPr="00B27EEE" w:rsidTr="009C6075">
        <w:trPr>
          <w:trHeight w:val="300"/>
        </w:trPr>
        <w:tc>
          <w:tcPr>
            <w:tcW w:w="236" w:type="pct"/>
            <w:vMerge/>
            <w:tcBorders>
              <w:top w:val="nil"/>
              <w:left w:val="single" w:sz="4" w:space="0" w:color="auto"/>
              <w:bottom w:val="single" w:sz="4" w:space="0" w:color="auto"/>
              <w:right w:val="single" w:sz="4" w:space="0" w:color="auto"/>
            </w:tcBorders>
            <w:vAlign w:val="center"/>
            <w:hideMark/>
          </w:tcPr>
          <w:p w:rsidR="009C6075" w:rsidRPr="00B27EEE" w:rsidRDefault="009C6075" w:rsidP="009C6075">
            <w:pPr>
              <w:rPr>
                <w:rFonts w:ascii="Times New Roman" w:eastAsia="Times New Roman" w:hAnsi="Times New Roman"/>
                <w:color w:val="000000"/>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9C6075" w:rsidRPr="00B27EEE" w:rsidRDefault="009C6075" w:rsidP="009C6075">
            <w:pPr>
              <w:rPr>
                <w:rFonts w:ascii="Times New Roman" w:eastAsia="Times New Roman" w:hAnsi="Times New Roman"/>
                <w:color w:val="000000"/>
                <w:lang w:val="ru-RU" w:eastAsia="ru-RU" w:bidi="ar-SA"/>
              </w:rPr>
            </w:pPr>
          </w:p>
        </w:tc>
        <w:tc>
          <w:tcPr>
            <w:tcW w:w="628" w:type="pct"/>
            <w:tcBorders>
              <w:top w:val="nil"/>
              <w:left w:val="nil"/>
              <w:bottom w:val="single" w:sz="4" w:space="0" w:color="auto"/>
              <w:right w:val="single" w:sz="4" w:space="0" w:color="auto"/>
            </w:tcBorders>
            <w:shd w:val="clear" w:color="auto" w:fill="auto"/>
            <w:noWrap/>
            <w:vAlign w:val="center"/>
            <w:hideMark/>
          </w:tcPr>
          <w:p w:rsidR="009C6075" w:rsidRPr="00B27EEE" w:rsidRDefault="009C6075" w:rsidP="009C6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723" w:type="pct"/>
            <w:tcBorders>
              <w:top w:val="nil"/>
              <w:left w:val="nil"/>
              <w:bottom w:val="single" w:sz="4" w:space="0" w:color="auto"/>
              <w:right w:val="single" w:sz="4" w:space="0" w:color="auto"/>
            </w:tcBorders>
            <w:shd w:val="clear" w:color="auto" w:fill="auto"/>
            <w:noWrap/>
            <w:vAlign w:val="center"/>
            <w:hideMark/>
          </w:tcPr>
          <w:p w:rsidR="009C6075" w:rsidRPr="00B27EEE" w:rsidRDefault="009C6075" w:rsidP="009C6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28" w:type="pct"/>
            <w:tcBorders>
              <w:top w:val="nil"/>
              <w:left w:val="nil"/>
              <w:bottom w:val="single" w:sz="4" w:space="0" w:color="auto"/>
              <w:right w:val="single" w:sz="4" w:space="0" w:color="auto"/>
            </w:tcBorders>
            <w:shd w:val="clear" w:color="auto" w:fill="auto"/>
            <w:noWrap/>
            <w:vAlign w:val="center"/>
            <w:hideMark/>
          </w:tcPr>
          <w:p w:rsidR="009C6075" w:rsidRPr="00B27EEE" w:rsidRDefault="009C6075" w:rsidP="009C6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4,35</w:t>
            </w:r>
          </w:p>
        </w:tc>
        <w:tc>
          <w:tcPr>
            <w:tcW w:w="624" w:type="pct"/>
            <w:vMerge/>
            <w:tcBorders>
              <w:top w:val="nil"/>
              <w:left w:val="single" w:sz="4" w:space="0" w:color="auto"/>
              <w:bottom w:val="single" w:sz="4" w:space="0" w:color="auto"/>
              <w:right w:val="single" w:sz="4" w:space="0" w:color="auto"/>
            </w:tcBorders>
            <w:vAlign w:val="center"/>
            <w:hideMark/>
          </w:tcPr>
          <w:p w:rsidR="009C6075" w:rsidRPr="00B27EEE" w:rsidRDefault="009C6075" w:rsidP="009C6075">
            <w:pPr>
              <w:rPr>
                <w:rFonts w:ascii="Times New Roman" w:eastAsia="Times New Roman" w:hAnsi="Times New Roman"/>
                <w:color w:val="000000"/>
                <w:lang w:val="ru-RU" w:eastAsia="ru-RU" w:bidi="ar-SA"/>
              </w:rPr>
            </w:pPr>
          </w:p>
        </w:tc>
        <w:tc>
          <w:tcPr>
            <w:tcW w:w="709" w:type="pct"/>
            <w:tcBorders>
              <w:top w:val="nil"/>
              <w:left w:val="nil"/>
              <w:bottom w:val="single" w:sz="4" w:space="0" w:color="auto"/>
              <w:right w:val="single" w:sz="4" w:space="0" w:color="auto"/>
            </w:tcBorders>
            <w:shd w:val="clear" w:color="auto" w:fill="auto"/>
            <w:noWrap/>
            <w:vAlign w:val="bottom"/>
            <w:hideMark/>
          </w:tcPr>
          <w:p w:rsidR="009C6075" w:rsidRPr="00B27EEE" w:rsidRDefault="009C6075" w:rsidP="009C6075">
            <w:pP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w:t>
            </w:r>
          </w:p>
        </w:tc>
      </w:tr>
      <w:tr w:rsidR="009C6075" w:rsidRPr="00B27EEE" w:rsidTr="009C6075">
        <w:trPr>
          <w:trHeight w:val="300"/>
        </w:trPr>
        <w:tc>
          <w:tcPr>
            <w:tcW w:w="236" w:type="pct"/>
            <w:vMerge/>
            <w:tcBorders>
              <w:top w:val="nil"/>
              <w:left w:val="single" w:sz="4" w:space="0" w:color="auto"/>
              <w:bottom w:val="single" w:sz="4" w:space="0" w:color="auto"/>
              <w:right w:val="single" w:sz="4" w:space="0" w:color="auto"/>
            </w:tcBorders>
            <w:vAlign w:val="center"/>
            <w:hideMark/>
          </w:tcPr>
          <w:p w:rsidR="009C6075" w:rsidRPr="00B27EEE" w:rsidRDefault="009C6075" w:rsidP="009C6075">
            <w:pPr>
              <w:rPr>
                <w:rFonts w:ascii="Times New Roman" w:eastAsia="Times New Roman" w:hAnsi="Times New Roman"/>
                <w:color w:val="000000"/>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9C6075" w:rsidRPr="00B27EEE" w:rsidRDefault="009C6075" w:rsidP="009C6075">
            <w:pPr>
              <w:rPr>
                <w:rFonts w:ascii="Times New Roman" w:eastAsia="Times New Roman" w:hAnsi="Times New Roman"/>
                <w:color w:val="000000"/>
                <w:lang w:val="ru-RU" w:eastAsia="ru-RU" w:bidi="ar-SA"/>
              </w:rPr>
            </w:pPr>
          </w:p>
        </w:tc>
        <w:tc>
          <w:tcPr>
            <w:tcW w:w="628" w:type="pct"/>
            <w:tcBorders>
              <w:top w:val="nil"/>
              <w:left w:val="nil"/>
              <w:bottom w:val="single" w:sz="4" w:space="0" w:color="auto"/>
              <w:right w:val="single" w:sz="4" w:space="0" w:color="auto"/>
            </w:tcBorders>
            <w:shd w:val="clear" w:color="auto" w:fill="auto"/>
            <w:noWrap/>
            <w:vAlign w:val="center"/>
            <w:hideMark/>
          </w:tcPr>
          <w:p w:rsidR="009C6075" w:rsidRPr="00B27EEE" w:rsidRDefault="009C6075" w:rsidP="009C6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723" w:type="pct"/>
            <w:tcBorders>
              <w:top w:val="nil"/>
              <w:left w:val="nil"/>
              <w:bottom w:val="single" w:sz="4" w:space="0" w:color="auto"/>
              <w:right w:val="single" w:sz="4" w:space="0" w:color="auto"/>
            </w:tcBorders>
            <w:shd w:val="clear" w:color="auto" w:fill="auto"/>
            <w:noWrap/>
            <w:vAlign w:val="center"/>
            <w:hideMark/>
          </w:tcPr>
          <w:p w:rsidR="009C6075" w:rsidRPr="00B27EEE" w:rsidRDefault="009C6075" w:rsidP="009C6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6</w:t>
            </w:r>
          </w:p>
        </w:tc>
        <w:tc>
          <w:tcPr>
            <w:tcW w:w="728" w:type="pct"/>
            <w:tcBorders>
              <w:top w:val="nil"/>
              <w:left w:val="nil"/>
              <w:bottom w:val="single" w:sz="4" w:space="0" w:color="auto"/>
              <w:right w:val="single" w:sz="4" w:space="0" w:color="auto"/>
            </w:tcBorders>
            <w:shd w:val="clear" w:color="auto" w:fill="auto"/>
            <w:noWrap/>
            <w:vAlign w:val="center"/>
            <w:hideMark/>
          </w:tcPr>
          <w:p w:rsidR="009C6075" w:rsidRPr="00B27EEE" w:rsidRDefault="009C6075" w:rsidP="009C6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26,09</w:t>
            </w:r>
          </w:p>
        </w:tc>
        <w:tc>
          <w:tcPr>
            <w:tcW w:w="624" w:type="pct"/>
            <w:vMerge/>
            <w:tcBorders>
              <w:top w:val="nil"/>
              <w:left w:val="single" w:sz="4" w:space="0" w:color="auto"/>
              <w:bottom w:val="single" w:sz="4" w:space="0" w:color="auto"/>
              <w:right w:val="single" w:sz="4" w:space="0" w:color="auto"/>
            </w:tcBorders>
            <w:vAlign w:val="center"/>
            <w:hideMark/>
          </w:tcPr>
          <w:p w:rsidR="009C6075" w:rsidRPr="00B27EEE" w:rsidRDefault="009C6075" w:rsidP="009C6075">
            <w:pPr>
              <w:rPr>
                <w:rFonts w:ascii="Times New Roman" w:eastAsia="Times New Roman" w:hAnsi="Times New Roman"/>
                <w:color w:val="000000"/>
                <w:lang w:val="ru-RU" w:eastAsia="ru-RU" w:bidi="ar-SA"/>
              </w:rPr>
            </w:pPr>
          </w:p>
        </w:tc>
        <w:tc>
          <w:tcPr>
            <w:tcW w:w="709" w:type="pct"/>
            <w:tcBorders>
              <w:top w:val="nil"/>
              <w:left w:val="nil"/>
              <w:bottom w:val="single" w:sz="4" w:space="0" w:color="auto"/>
              <w:right w:val="single" w:sz="4" w:space="0" w:color="auto"/>
            </w:tcBorders>
            <w:shd w:val="clear" w:color="auto" w:fill="auto"/>
            <w:noWrap/>
            <w:vAlign w:val="bottom"/>
            <w:hideMark/>
          </w:tcPr>
          <w:p w:rsidR="009C6075" w:rsidRPr="00B27EEE" w:rsidRDefault="009C6075" w:rsidP="009C6075">
            <w:pP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w:t>
            </w:r>
          </w:p>
        </w:tc>
      </w:tr>
      <w:tr w:rsidR="009C6075" w:rsidRPr="00B27EEE" w:rsidTr="009C6075">
        <w:trPr>
          <w:trHeight w:val="300"/>
        </w:trPr>
        <w:tc>
          <w:tcPr>
            <w:tcW w:w="236" w:type="pct"/>
            <w:vMerge/>
            <w:tcBorders>
              <w:top w:val="nil"/>
              <w:left w:val="single" w:sz="4" w:space="0" w:color="auto"/>
              <w:bottom w:val="single" w:sz="4" w:space="0" w:color="auto"/>
              <w:right w:val="single" w:sz="4" w:space="0" w:color="auto"/>
            </w:tcBorders>
            <w:vAlign w:val="center"/>
            <w:hideMark/>
          </w:tcPr>
          <w:p w:rsidR="009C6075" w:rsidRPr="00B27EEE" w:rsidRDefault="009C6075" w:rsidP="009C6075">
            <w:pPr>
              <w:rPr>
                <w:rFonts w:ascii="Times New Roman" w:eastAsia="Times New Roman" w:hAnsi="Times New Roman"/>
                <w:color w:val="000000"/>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9C6075" w:rsidRPr="00B27EEE" w:rsidRDefault="009C6075" w:rsidP="009C6075">
            <w:pPr>
              <w:rPr>
                <w:rFonts w:ascii="Times New Roman" w:eastAsia="Times New Roman" w:hAnsi="Times New Roman"/>
                <w:color w:val="000000"/>
                <w:lang w:val="ru-RU" w:eastAsia="ru-RU" w:bidi="ar-SA"/>
              </w:rPr>
            </w:pPr>
          </w:p>
        </w:tc>
        <w:tc>
          <w:tcPr>
            <w:tcW w:w="628" w:type="pct"/>
            <w:tcBorders>
              <w:top w:val="nil"/>
              <w:left w:val="nil"/>
              <w:bottom w:val="single" w:sz="4" w:space="0" w:color="auto"/>
              <w:right w:val="single" w:sz="4" w:space="0" w:color="auto"/>
            </w:tcBorders>
            <w:shd w:val="clear" w:color="auto" w:fill="auto"/>
            <w:noWrap/>
            <w:vAlign w:val="center"/>
            <w:hideMark/>
          </w:tcPr>
          <w:p w:rsidR="009C6075" w:rsidRPr="00B27EEE" w:rsidRDefault="009C6075" w:rsidP="009C6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723" w:type="pct"/>
            <w:tcBorders>
              <w:top w:val="nil"/>
              <w:left w:val="nil"/>
              <w:bottom w:val="single" w:sz="4" w:space="0" w:color="auto"/>
              <w:right w:val="single" w:sz="4" w:space="0" w:color="auto"/>
            </w:tcBorders>
            <w:shd w:val="clear" w:color="auto" w:fill="auto"/>
            <w:noWrap/>
            <w:vAlign w:val="center"/>
            <w:hideMark/>
          </w:tcPr>
          <w:p w:rsidR="009C6075" w:rsidRPr="00B27EEE" w:rsidRDefault="009C6075" w:rsidP="009C6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13</w:t>
            </w:r>
          </w:p>
        </w:tc>
        <w:tc>
          <w:tcPr>
            <w:tcW w:w="728" w:type="pct"/>
            <w:tcBorders>
              <w:top w:val="nil"/>
              <w:left w:val="nil"/>
              <w:bottom w:val="single" w:sz="4" w:space="0" w:color="auto"/>
              <w:right w:val="single" w:sz="4" w:space="0" w:color="auto"/>
            </w:tcBorders>
            <w:shd w:val="clear" w:color="auto" w:fill="auto"/>
            <w:noWrap/>
            <w:vAlign w:val="center"/>
            <w:hideMark/>
          </w:tcPr>
          <w:p w:rsidR="009C6075" w:rsidRPr="00B27EEE" w:rsidRDefault="009C6075" w:rsidP="009C6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56,52</w:t>
            </w:r>
          </w:p>
        </w:tc>
        <w:tc>
          <w:tcPr>
            <w:tcW w:w="624" w:type="pct"/>
            <w:vMerge/>
            <w:tcBorders>
              <w:top w:val="nil"/>
              <w:left w:val="single" w:sz="4" w:space="0" w:color="auto"/>
              <w:bottom w:val="single" w:sz="4" w:space="0" w:color="auto"/>
              <w:right w:val="single" w:sz="4" w:space="0" w:color="auto"/>
            </w:tcBorders>
            <w:vAlign w:val="center"/>
            <w:hideMark/>
          </w:tcPr>
          <w:p w:rsidR="009C6075" w:rsidRPr="00B27EEE" w:rsidRDefault="009C6075" w:rsidP="009C6075">
            <w:pPr>
              <w:rPr>
                <w:rFonts w:ascii="Times New Roman" w:eastAsia="Times New Roman" w:hAnsi="Times New Roman"/>
                <w:color w:val="000000"/>
                <w:lang w:val="ru-RU" w:eastAsia="ru-RU" w:bidi="ar-SA"/>
              </w:rPr>
            </w:pPr>
          </w:p>
        </w:tc>
        <w:tc>
          <w:tcPr>
            <w:tcW w:w="709" w:type="pct"/>
            <w:tcBorders>
              <w:top w:val="nil"/>
              <w:left w:val="nil"/>
              <w:bottom w:val="single" w:sz="4" w:space="0" w:color="auto"/>
              <w:right w:val="single" w:sz="4" w:space="0" w:color="auto"/>
            </w:tcBorders>
            <w:shd w:val="clear" w:color="auto" w:fill="auto"/>
            <w:noWrap/>
            <w:vAlign w:val="bottom"/>
            <w:hideMark/>
          </w:tcPr>
          <w:p w:rsidR="009C6075" w:rsidRPr="00B27EEE" w:rsidRDefault="009C6075" w:rsidP="009C6075">
            <w:pP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w:t>
            </w:r>
          </w:p>
        </w:tc>
      </w:tr>
      <w:tr w:rsidR="009C6075" w:rsidRPr="00B27EEE" w:rsidTr="009C6075">
        <w:trPr>
          <w:trHeight w:val="300"/>
        </w:trPr>
        <w:tc>
          <w:tcPr>
            <w:tcW w:w="236" w:type="pct"/>
            <w:vMerge/>
            <w:tcBorders>
              <w:top w:val="nil"/>
              <w:left w:val="single" w:sz="4" w:space="0" w:color="auto"/>
              <w:bottom w:val="single" w:sz="4" w:space="0" w:color="auto"/>
              <w:right w:val="single" w:sz="4" w:space="0" w:color="auto"/>
            </w:tcBorders>
            <w:vAlign w:val="center"/>
            <w:hideMark/>
          </w:tcPr>
          <w:p w:rsidR="009C6075" w:rsidRPr="00B27EEE" w:rsidRDefault="009C6075" w:rsidP="009C6075">
            <w:pPr>
              <w:rPr>
                <w:rFonts w:ascii="Times New Roman" w:eastAsia="Times New Roman" w:hAnsi="Times New Roman"/>
                <w:color w:val="000000"/>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9C6075" w:rsidRPr="00B27EEE" w:rsidRDefault="009C6075" w:rsidP="009C6075">
            <w:pPr>
              <w:rPr>
                <w:rFonts w:ascii="Times New Roman" w:eastAsia="Times New Roman" w:hAnsi="Times New Roman"/>
                <w:color w:val="000000"/>
                <w:lang w:val="ru-RU" w:eastAsia="ru-RU" w:bidi="ar-SA"/>
              </w:rPr>
            </w:pPr>
          </w:p>
        </w:tc>
        <w:tc>
          <w:tcPr>
            <w:tcW w:w="628" w:type="pct"/>
            <w:tcBorders>
              <w:top w:val="nil"/>
              <w:left w:val="nil"/>
              <w:bottom w:val="single" w:sz="4" w:space="0" w:color="auto"/>
              <w:right w:val="single" w:sz="4" w:space="0" w:color="auto"/>
            </w:tcBorders>
            <w:shd w:val="clear" w:color="auto" w:fill="auto"/>
            <w:vAlign w:val="center"/>
            <w:hideMark/>
          </w:tcPr>
          <w:p w:rsidR="009C6075" w:rsidRPr="00B27EEE" w:rsidRDefault="009C6075" w:rsidP="009C6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w:t>
            </w:r>
          </w:p>
        </w:tc>
        <w:tc>
          <w:tcPr>
            <w:tcW w:w="723" w:type="pct"/>
            <w:tcBorders>
              <w:top w:val="nil"/>
              <w:left w:val="nil"/>
              <w:bottom w:val="single" w:sz="4" w:space="0" w:color="auto"/>
              <w:right w:val="single" w:sz="4" w:space="0" w:color="auto"/>
            </w:tcBorders>
            <w:shd w:val="clear" w:color="auto" w:fill="auto"/>
            <w:noWrap/>
            <w:vAlign w:val="center"/>
            <w:hideMark/>
          </w:tcPr>
          <w:p w:rsidR="009C6075" w:rsidRPr="00B27EEE" w:rsidRDefault="009C6075" w:rsidP="009C6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728" w:type="pct"/>
            <w:tcBorders>
              <w:top w:val="nil"/>
              <w:left w:val="nil"/>
              <w:bottom w:val="single" w:sz="4" w:space="0" w:color="auto"/>
              <w:right w:val="single" w:sz="4" w:space="0" w:color="auto"/>
            </w:tcBorders>
            <w:shd w:val="clear" w:color="auto" w:fill="auto"/>
            <w:noWrap/>
            <w:vAlign w:val="center"/>
            <w:hideMark/>
          </w:tcPr>
          <w:p w:rsidR="009C6075" w:rsidRPr="00B27EEE" w:rsidRDefault="009C6075" w:rsidP="009C6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0,00</w:t>
            </w:r>
          </w:p>
        </w:tc>
        <w:tc>
          <w:tcPr>
            <w:tcW w:w="624" w:type="pct"/>
            <w:vMerge/>
            <w:tcBorders>
              <w:top w:val="nil"/>
              <w:left w:val="single" w:sz="4" w:space="0" w:color="auto"/>
              <w:bottom w:val="single" w:sz="4" w:space="0" w:color="auto"/>
              <w:right w:val="single" w:sz="4" w:space="0" w:color="auto"/>
            </w:tcBorders>
            <w:vAlign w:val="center"/>
            <w:hideMark/>
          </w:tcPr>
          <w:p w:rsidR="009C6075" w:rsidRPr="00B27EEE" w:rsidRDefault="009C6075" w:rsidP="009C6075">
            <w:pPr>
              <w:rPr>
                <w:rFonts w:ascii="Times New Roman" w:eastAsia="Times New Roman" w:hAnsi="Times New Roman"/>
                <w:color w:val="000000"/>
                <w:lang w:val="ru-RU" w:eastAsia="ru-RU" w:bidi="ar-SA"/>
              </w:rPr>
            </w:pPr>
          </w:p>
        </w:tc>
        <w:tc>
          <w:tcPr>
            <w:tcW w:w="709" w:type="pct"/>
            <w:tcBorders>
              <w:top w:val="nil"/>
              <w:left w:val="nil"/>
              <w:bottom w:val="single" w:sz="4" w:space="0" w:color="auto"/>
              <w:right w:val="single" w:sz="4" w:space="0" w:color="auto"/>
            </w:tcBorders>
            <w:shd w:val="clear" w:color="auto" w:fill="auto"/>
            <w:noWrap/>
            <w:vAlign w:val="bottom"/>
            <w:hideMark/>
          </w:tcPr>
          <w:p w:rsidR="009C6075" w:rsidRPr="00B27EEE" w:rsidRDefault="009C6075" w:rsidP="009C6075">
            <w:pP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w:t>
            </w:r>
          </w:p>
        </w:tc>
      </w:tr>
      <w:tr w:rsidR="009C6075" w:rsidRPr="00B27EEE" w:rsidTr="009C6075">
        <w:trPr>
          <w:trHeight w:val="300"/>
        </w:trPr>
        <w:tc>
          <w:tcPr>
            <w:tcW w:w="236" w:type="pct"/>
            <w:vMerge/>
            <w:tcBorders>
              <w:top w:val="nil"/>
              <w:left w:val="single" w:sz="4" w:space="0" w:color="auto"/>
              <w:bottom w:val="single" w:sz="4" w:space="0" w:color="auto"/>
              <w:right w:val="single" w:sz="4" w:space="0" w:color="auto"/>
            </w:tcBorders>
            <w:vAlign w:val="center"/>
            <w:hideMark/>
          </w:tcPr>
          <w:p w:rsidR="009C6075" w:rsidRPr="00B27EEE" w:rsidRDefault="009C6075" w:rsidP="009C6075">
            <w:pPr>
              <w:rPr>
                <w:rFonts w:ascii="Times New Roman" w:eastAsia="Times New Roman" w:hAnsi="Times New Roman"/>
                <w:color w:val="000000"/>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9C6075" w:rsidRPr="00B27EEE" w:rsidRDefault="009C6075" w:rsidP="009C6075">
            <w:pPr>
              <w:rPr>
                <w:rFonts w:ascii="Times New Roman" w:eastAsia="Times New Roman" w:hAnsi="Times New Roman"/>
                <w:color w:val="000000"/>
                <w:lang w:val="ru-RU" w:eastAsia="ru-RU" w:bidi="ar-SA"/>
              </w:rPr>
            </w:pPr>
          </w:p>
        </w:tc>
        <w:tc>
          <w:tcPr>
            <w:tcW w:w="628" w:type="pct"/>
            <w:tcBorders>
              <w:top w:val="nil"/>
              <w:left w:val="nil"/>
              <w:bottom w:val="single" w:sz="4" w:space="0" w:color="auto"/>
              <w:right w:val="single" w:sz="4" w:space="0" w:color="auto"/>
            </w:tcBorders>
            <w:shd w:val="clear" w:color="auto" w:fill="auto"/>
            <w:noWrap/>
            <w:vAlign w:val="center"/>
            <w:hideMark/>
          </w:tcPr>
          <w:p w:rsidR="009C6075" w:rsidRPr="00B27EEE" w:rsidRDefault="009C6075" w:rsidP="009C6075">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Разом</w:t>
            </w:r>
          </w:p>
        </w:tc>
        <w:tc>
          <w:tcPr>
            <w:tcW w:w="723" w:type="pct"/>
            <w:tcBorders>
              <w:top w:val="nil"/>
              <w:left w:val="nil"/>
              <w:bottom w:val="single" w:sz="4" w:space="0" w:color="auto"/>
              <w:right w:val="single" w:sz="4" w:space="0" w:color="auto"/>
            </w:tcBorders>
            <w:shd w:val="clear" w:color="auto" w:fill="auto"/>
            <w:noWrap/>
            <w:vAlign w:val="center"/>
            <w:hideMark/>
          </w:tcPr>
          <w:p w:rsidR="009C6075" w:rsidRPr="00B27EEE" w:rsidRDefault="009C6075" w:rsidP="009C6075">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23</w:t>
            </w:r>
          </w:p>
        </w:tc>
        <w:tc>
          <w:tcPr>
            <w:tcW w:w="728" w:type="pct"/>
            <w:tcBorders>
              <w:top w:val="nil"/>
              <w:left w:val="nil"/>
              <w:bottom w:val="single" w:sz="4" w:space="0" w:color="auto"/>
              <w:right w:val="single" w:sz="4" w:space="0" w:color="auto"/>
            </w:tcBorders>
            <w:shd w:val="clear" w:color="auto" w:fill="auto"/>
            <w:noWrap/>
            <w:vAlign w:val="center"/>
            <w:hideMark/>
          </w:tcPr>
          <w:p w:rsidR="009C6075" w:rsidRPr="00B27EEE" w:rsidRDefault="009C6075" w:rsidP="009C6075">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100</w:t>
            </w:r>
          </w:p>
        </w:tc>
        <w:tc>
          <w:tcPr>
            <w:tcW w:w="624" w:type="pct"/>
            <w:vMerge/>
            <w:tcBorders>
              <w:top w:val="nil"/>
              <w:left w:val="single" w:sz="4" w:space="0" w:color="auto"/>
              <w:bottom w:val="single" w:sz="4" w:space="0" w:color="auto"/>
              <w:right w:val="single" w:sz="4" w:space="0" w:color="auto"/>
            </w:tcBorders>
            <w:vAlign w:val="center"/>
            <w:hideMark/>
          </w:tcPr>
          <w:p w:rsidR="009C6075" w:rsidRPr="00B27EEE" w:rsidRDefault="009C6075" w:rsidP="009C6075">
            <w:pPr>
              <w:rPr>
                <w:rFonts w:ascii="Times New Roman" w:eastAsia="Times New Roman" w:hAnsi="Times New Roman"/>
                <w:color w:val="000000"/>
                <w:lang w:val="ru-RU" w:eastAsia="ru-RU" w:bidi="ar-SA"/>
              </w:rPr>
            </w:pPr>
          </w:p>
        </w:tc>
        <w:tc>
          <w:tcPr>
            <w:tcW w:w="709" w:type="pct"/>
            <w:tcBorders>
              <w:top w:val="nil"/>
              <w:left w:val="nil"/>
              <w:bottom w:val="single" w:sz="4" w:space="0" w:color="auto"/>
              <w:right w:val="single" w:sz="4" w:space="0" w:color="auto"/>
            </w:tcBorders>
            <w:shd w:val="clear" w:color="auto" w:fill="auto"/>
            <w:noWrap/>
            <w:vAlign w:val="bottom"/>
            <w:hideMark/>
          </w:tcPr>
          <w:p w:rsidR="009C6075" w:rsidRPr="00B27EEE" w:rsidRDefault="009C6075" w:rsidP="009C6075">
            <w:pP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w:t>
            </w:r>
          </w:p>
        </w:tc>
      </w:tr>
    </w:tbl>
    <w:p w:rsidR="009C6075" w:rsidRPr="00F92471" w:rsidRDefault="009C6075" w:rsidP="00B143E6">
      <w:pPr>
        <w:pStyle w:val="a6"/>
        <w:ind w:firstLine="709"/>
        <w:jc w:val="both"/>
        <w:rPr>
          <w:rFonts w:ascii="Times New Roman" w:hAnsi="Times New Roman"/>
          <w:sz w:val="28"/>
          <w:szCs w:val="28"/>
          <w:lang w:val="uk-UA"/>
        </w:rPr>
      </w:pPr>
    </w:p>
    <w:p w:rsidR="00BE7BFB" w:rsidRPr="00F92471" w:rsidRDefault="00A7405C" w:rsidP="00B143E6">
      <w:pPr>
        <w:pStyle w:val="a6"/>
        <w:ind w:firstLine="709"/>
        <w:jc w:val="both"/>
        <w:rPr>
          <w:rFonts w:ascii="Times New Roman" w:hAnsi="Times New Roman"/>
          <w:sz w:val="28"/>
          <w:szCs w:val="28"/>
          <w:lang w:val="ru-RU"/>
        </w:rPr>
      </w:pPr>
      <w:r w:rsidRPr="00F92471">
        <w:rPr>
          <w:rFonts w:ascii="Times New Roman" w:hAnsi="Times New Roman"/>
          <w:sz w:val="28"/>
          <w:szCs w:val="28"/>
          <w:shd w:val="clear" w:color="auto" w:fill="FFFFFF"/>
          <w:lang w:val="uk-UA"/>
        </w:rPr>
        <w:t>Респонденти вважають, що працівники суду виконують свої по</w:t>
      </w:r>
      <w:r w:rsidR="009C6075" w:rsidRPr="00F92471">
        <w:rPr>
          <w:rFonts w:ascii="Times New Roman" w:hAnsi="Times New Roman"/>
          <w:sz w:val="28"/>
          <w:szCs w:val="28"/>
          <w:shd w:val="clear" w:color="auto" w:fill="FFFFFF"/>
          <w:lang w:val="uk-UA"/>
        </w:rPr>
        <w:t>садові обов’язки належним чином, про що свідчить середня оцінка сприйняття роботи працівників апарату суду, яка становить 4,17 бали.</w:t>
      </w:r>
      <w:r w:rsidRPr="00F92471">
        <w:rPr>
          <w:rFonts w:ascii="Times New Roman" w:hAnsi="Times New Roman"/>
          <w:sz w:val="28"/>
          <w:szCs w:val="28"/>
          <w:shd w:val="clear" w:color="auto" w:fill="FFFFFF"/>
          <w:lang w:val="uk-UA"/>
        </w:rPr>
        <w:t xml:space="preserve"> Так, </w:t>
      </w:r>
      <w:r w:rsidR="000150D7" w:rsidRPr="00F92471">
        <w:rPr>
          <w:rFonts w:ascii="Times New Roman" w:hAnsi="Times New Roman"/>
          <w:sz w:val="28"/>
          <w:szCs w:val="28"/>
          <w:lang w:val="ru-RU"/>
        </w:rPr>
        <w:t xml:space="preserve">56,52% </w:t>
      </w:r>
      <w:r w:rsidR="00BE7BFB" w:rsidRPr="00F92471">
        <w:rPr>
          <w:rFonts w:ascii="Times New Roman" w:hAnsi="Times New Roman"/>
          <w:sz w:val="28"/>
          <w:szCs w:val="28"/>
          <w:lang w:val="ru-RU"/>
        </w:rPr>
        <w:t xml:space="preserve">респондентів позитивно оцінили роботу працівників суду; невеликі зауваження є у </w:t>
      </w:r>
      <w:r w:rsidR="000150D7" w:rsidRPr="00F92471">
        <w:rPr>
          <w:rFonts w:ascii="Times New Roman" w:hAnsi="Times New Roman"/>
          <w:sz w:val="28"/>
          <w:szCs w:val="28"/>
          <w:lang w:val="ru-RU"/>
        </w:rPr>
        <w:t>26,09%</w:t>
      </w:r>
      <w:r w:rsidR="00BE7BFB" w:rsidRPr="00F92471">
        <w:rPr>
          <w:rFonts w:ascii="Times New Roman" w:hAnsi="Times New Roman"/>
          <w:sz w:val="28"/>
          <w:szCs w:val="28"/>
          <w:lang w:val="ru-RU"/>
        </w:rPr>
        <w:t xml:space="preserve"> осіб</w:t>
      </w:r>
      <w:r w:rsidR="000150D7" w:rsidRPr="00F92471">
        <w:rPr>
          <w:rFonts w:ascii="Times New Roman" w:hAnsi="Times New Roman"/>
          <w:sz w:val="28"/>
          <w:szCs w:val="28"/>
          <w:lang w:val="ru-RU"/>
        </w:rPr>
        <w:t>,</w:t>
      </w:r>
      <w:r w:rsidR="00BE7BFB" w:rsidRPr="00F92471">
        <w:rPr>
          <w:rFonts w:ascii="Times New Roman" w:hAnsi="Times New Roman"/>
          <w:sz w:val="28"/>
          <w:szCs w:val="28"/>
          <w:lang w:val="ru-RU"/>
        </w:rPr>
        <w:t xml:space="preserve"> </w:t>
      </w:r>
      <w:r w:rsidR="000150D7" w:rsidRPr="00F92471">
        <w:rPr>
          <w:rFonts w:ascii="Times New Roman" w:hAnsi="Times New Roman"/>
          <w:sz w:val="28"/>
          <w:szCs w:val="28"/>
          <w:lang w:val="ru-RU"/>
        </w:rPr>
        <w:t xml:space="preserve">4,35% осіб </w:t>
      </w:r>
      <w:r w:rsidR="00BE7BFB" w:rsidRPr="00F92471">
        <w:rPr>
          <w:rFonts w:ascii="Times New Roman" w:hAnsi="Times New Roman"/>
          <w:sz w:val="28"/>
          <w:szCs w:val="28"/>
          <w:lang w:val="ru-RU"/>
        </w:rPr>
        <w:t xml:space="preserve">вважають, що працівники не старанно виконують свою роботу, але це не призвело до порушення строків; </w:t>
      </w:r>
      <w:r w:rsidR="000150D7" w:rsidRPr="00F92471">
        <w:rPr>
          <w:rFonts w:ascii="Times New Roman" w:hAnsi="Times New Roman"/>
          <w:sz w:val="28"/>
          <w:szCs w:val="28"/>
          <w:lang w:val="ru-RU"/>
        </w:rPr>
        <w:t>4,35%</w:t>
      </w:r>
      <w:r w:rsidR="00BE7BFB" w:rsidRPr="00F92471">
        <w:rPr>
          <w:rFonts w:ascii="Times New Roman" w:hAnsi="Times New Roman"/>
          <w:sz w:val="28"/>
          <w:szCs w:val="28"/>
          <w:lang w:val="ru-RU"/>
        </w:rPr>
        <w:t xml:space="preserve"> особи вказали, що робота працівників суду призвела до порушення строків; </w:t>
      </w:r>
      <w:r w:rsidR="000150D7" w:rsidRPr="00F92471">
        <w:rPr>
          <w:rFonts w:ascii="Times New Roman" w:hAnsi="Times New Roman"/>
          <w:sz w:val="28"/>
          <w:szCs w:val="28"/>
          <w:lang w:val="ru-RU"/>
        </w:rPr>
        <w:t>8,7% осіб</w:t>
      </w:r>
      <w:r w:rsidR="00BE7BFB" w:rsidRPr="00F92471">
        <w:rPr>
          <w:rFonts w:ascii="Times New Roman" w:hAnsi="Times New Roman"/>
          <w:sz w:val="28"/>
          <w:szCs w:val="28"/>
          <w:lang w:val="ru-RU"/>
        </w:rPr>
        <w:t xml:space="preserve"> не відповіли на запитання. </w:t>
      </w:r>
    </w:p>
    <w:p w:rsidR="000150D7" w:rsidRPr="00F92471" w:rsidRDefault="000150D7" w:rsidP="00B143E6">
      <w:pPr>
        <w:pStyle w:val="a6"/>
        <w:ind w:firstLine="709"/>
        <w:jc w:val="both"/>
        <w:rPr>
          <w:rFonts w:ascii="Times New Roman" w:hAnsi="Times New Roman"/>
          <w:sz w:val="28"/>
          <w:szCs w:val="28"/>
          <w:lang w:val="uk-UA"/>
        </w:rPr>
      </w:pPr>
    </w:p>
    <w:p w:rsidR="00BE7BFB" w:rsidRPr="00F92471" w:rsidRDefault="00BE7BFB" w:rsidP="00B143E6">
      <w:pPr>
        <w:pStyle w:val="a6"/>
        <w:ind w:firstLine="709"/>
        <w:jc w:val="both"/>
        <w:rPr>
          <w:rFonts w:ascii="Times New Roman" w:hAnsi="Times New Roman"/>
          <w:sz w:val="28"/>
          <w:szCs w:val="28"/>
          <w:lang w:val="uk-UA"/>
        </w:rPr>
      </w:pPr>
      <w:r w:rsidRPr="00F92471">
        <w:rPr>
          <w:rFonts w:ascii="Times New Roman" w:hAnsi="Times New Roman"/>
          <w:sz w:val="28"/>
          <w:szCs w:val="28"/>
          <w:lang w:val="uk-UA"/>
        </w:rPr>
        <w:t>32.Чи виявили працівники апарату суду при спілкуванні з Вами доброзичливість, повагу, бажання допомогти?</w:t>
      </w:r>
    </w:p>
    <w:p w:rsidR="000150D7" w:rsidRPr="00F92471" w:rsidRDefault="000150D7" w:rsidP="00B143E6">
      <w:pPr>
        <w:pStyle w:val="a6"/>
        <w:ind w:firstLine="709"/>
        <w:jc w:val="both"/>
        <w:rPr>
          <w:rFonts w:ascii="Times New Roman" w:hAnsi="Times New Roman"/>
          <w:sz w:val="28"/>
          <w:szCs w:val="28"/>
          <w:lang w:val="uk-UA"/>
        </w:rPr>
      </w:pPr>
    </w:p>
    <w:tbl>
      <w:tblPr>
        <w:tblW w:w="5000" w:type="pct"/>
        <w:tblLook w:val="04A0"/>
      </w:tblPr>
      <w:tblGrid>
        <w:gridCol w:w="436"/>
        <w:gridCol w:w="2395"/>
        <w:gridCol w:w="1326"/>
        <w:gridCol w:w="1511"/>
        <w:gridCol w:w="1511"/>
        <w:gridCol w:w="1067"/>
        <w:gridCol w:w="1325"/>
      </w:tblGrid>
      <w:tr w:rsidR="000150D7" w:rsidRPr="00B27EEE" w:rsidTr="000150D7">
        <w:trPr>
          <w:trHeight w:val="675"/>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w:t>
            </w:r>
          </w:p>
        </w:tc>
        <w:tc>
          <w:tcPr>
            <w:tcW w:w="1353" w:type="pct"/>
            <w:tcBorders>
              <w:top w:val="single" w:sz="4" w:space="0" w:color="auto"/>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Показники</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Шкала оцінювання</w:t>
            </w:r>
          </w:p>
        </w:tc>
        <w:tc>
          <w:tcPr>
            <w:tcW w:w="723" w:type="pct"/>
            <w:tcBorders>
              <w:top w:val="single" w:sz="4" w:space="0" w:color="auto"/>
              <w:left w:val="nil"/>
              <w:bottom w:val="single" w:sz="4" w:space="0" w:color="auto"/>
              <w:right w:val="single" w:sz="4" w:space="0" w:color="auto"/>
            </w:tcBorders>
            <w:shd w:val="clear" w:color="auto" w:fill="auto"/>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Кількість респондентів, </w:t>
            </w:r>
            <w:proofErr w:type="gramStart"/>
            <w:r w:rsidRPr="00B27EEE">
              <w:rPr>
                <w:rFonts w:ascii="Times New Roman" w:eastAsia="Times New Roman" w:hAnsi="Times New Roman"/>
                <w:color w:val="000000"/>
                <w:sz w:val="22"/>
                <w:szCs w:val="22"/>
                <w:lang w:val="ru-RU" w:eastAsia="ru-RU" w:bidi="ar-SA"/>
              </w:rPr>
              <w:t>осіб</w:t>
            </w:r>
            <w:proofErr w:type="gramEnd"/>
          </w:p>
        </w:tc>
        <w:tc>
          <w:tcPr>
            <w:tcW w:w="729" w:type="pct"/>
            <w:tcBorders>
              <w:top w:val="single" w:sz="4" w:space="0" w:color="auto"/>
              <w:left w:val="nil"/>
              <w:bottom w:val="single" w:sz="4" w:space="0" w:color="auto"/>
              <w:right w:val="single" w:sz="4" w:space="0" w:color="auto"/>
            </w:tcBorders>
            <w:shd w:val="clear" w:color="auto" w:fill="auto"/>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Частка респонденті</w:t>
            </w:r>
            <w:proofErr w:type="gramStart"/>
            <w:r w:rsidRPr="00B27EEE">
              <w:rPr>
                <w:rFonts w:ascii="Times New Roman" w:eastAsia="Times New Roman" w:hAnsi="Times New Roman"/>
                <w:color w:val="000000"/>
                <w:sz w:val="22"/>
                <w:szCs w:val="22"/>
                <w:lang w:val="ru-RU" w:eastAsia="ru-RU" w:bidi="ar-SA"/>
              </w:rPr>
              <w:t>в</w:t>
            </w:r>
            <w:proofErr w:type="gramEnd"/>
            <w:r w:rsidRPr="00B27EEE">
              <w:rPr>
                <w:rFonts w:ascii="Times New Roman" w:eastAsia="Times New Roman" w:hAnsi="Times New Roman"/>
                <w:color w:val="000000"/>
                <w:sz w:val="22"/>
                <w:szCs w:val="22"/>
                <w:lang w:val="ru-RU" w:eastAsia="ru-RU" w:bidi="ar-SA"/>
              </w:rPr>
              <w:t xml:space="preserve">, </w:t>
            </w:r>
            <w:r w:rsidRPr="00B27EEE">
              <w:rPr>
                <w:rFonts w:ascii="Times New Roman" w:eastAsia="Times New Roman" w:hAnsi="Times New Roman"/>
                <w:strike/>
                <w:color w:val="000000"/>
                <w:sz w:val="22"/>
                <w:szCs w:val="22"/>
                <w:lang w:val="ru-RU" w:eastAsia="ru-RU" w:bidi="ar-SA"/>
              </w:rPr>
              <w:t>%</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0150D7" w:rsidRPr="00B27EEE" w:rsidRDefault="000150D7" w:rsidP="00823AA1">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Середня оцінка </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0150D7" w:rsidRPr="00B27EEE" w:rsidRDefault="000150D7"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Інтегральна оцінка </w:t>
            </w:r>
          </w:p>
        </w:tc>
      </w:tr>
      <w:tr w:rsidR="000150D7" w:rsidRPr="00B27EEE" w:rsidTr="000150D7">
        <w:trPr>
          <w:trHeight w:val="300"/>
        </w:trPr>
        <w:tc>
          <w:tcPr>
            <w:tcW w:w="2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32</w:t>
            </w:r>
          </w:p>
        </w:tc>
        <w:tc>
          <w:tcPr>
            <w:tcW w:w="1353" w:type="pct"/>
            <w:vMerge w:val="restart"/>
            <w:tcBorders>
              <w:top w:val="nil"/>
              <w:left w:val="single" w:sz="4" w:space="0" w:color="auto"/>
              <w:bottom w:val="single" w:sz="4" w:space="0" w:color="auto"/>
              <w:right w:val="single" w:sz="4" w:space="0" w:color="auto"/>
            </w:tcBorders>
            <w:shd w:val="clear" w:color="auto" w:fill="auto"/>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Чи виявили працівники апарату суду при спілкуванні з Вами доброзичливість, повагу, бажання допомогти?</w:t>
            </w:r>
          </w:p>
        </w:tc>
        <w:tc>
          <w:tcPr>
            <w:tcW w:w="629"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23"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29"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4,35</w:t>
            </w:r>
          </w:p>
        </w:tc>
        <w:tc>
          <w:tcPr>
            <w:tcW w:w="62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4,17</w:t>
            </w:r>
          </w:p>
        </w:tc>
        <w:tc>
          <w:tcPr>
            <w:tcW w:w="71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4,13</w:t>
            </w:r>
          </w:p>
        </w:tc>
      </w:tr>
      <w:tr w:rsidR="000150D7" w:rsidRPr="00B27EEE" w:rsidTr="000150D7">
        <w:trPr>
          <w:trHeight w:val="300"/>
        </w:trPr>
        <w:tc>
          <w:tcPr>
            <w:tcW w:w="237"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23"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29"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8,70</w:t>
            </w:r>
          </w:p>
        </w:tc>
        <w:tc>
          <w:tcPr>
            <w:tcW w:w="620"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r>
      <w:tr w:rsidR="000150D7" w:rsidRPr="00B27EEE" w:rsidTr="000150D7">
        <w:trPr>
          <w:trHeight w:val="300"/>
        </w:trPr>
        <w:tc>
          <w:tcPr>
            <w:tcW w:w="237"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723"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29"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8,70</w:t>
            </w:r>
          </w:p>
        </w:tc>
        <w:tc>
          <w:tcPr>
            <w:tcW w:w="620"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r>
      <w:tr w:rsidR="000150D7" w:rsidRPr="00B27EEE" w:rsidTr="000150D7">
        <w:trPr>
          <w:trHeight w:val="300"/>
        </w:trPr>
        <w:tc>
          <w:tcPr>
            <w:tcW w:w="237"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723"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729"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21,74</w:t>
            </w:r>
          </w:p>
        </w:tc>
        <w:tc>
          <w:tcPr>
            <w:tcW w:w="620"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r>
      <w:tr w:rsidR="000150D7" w:rsidRPr="00B27EEE" w:rsidTr="000150D7">
        <w:trPr>
          <w:trHeight w:val="300"/>
        </w:trPr>
        <w:tc>
          <w:tcPr>
            <w:tcW w:w="237"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723"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13</w:t>
            </w:r>
          </w:p>
        </w:tc>
        <w:tc>
          <w:tcPr>
            <w:tcW w:w="729"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56,52</w:t>
            </w:r>
          </w:p>
        </w:tc>
        <w:tc>
          <w:tcPr>
            <w:tcW w:w="620"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r>
      <w:tr w:rsidR="000150D7" w:rsidRPr="00B27EEE" w:rsidTr="000150D7">
        <w:trPr>
          <w:trHeight w:val="300"/>
        </w:trPr>
        <w:tc>
          <w:tcPr>
            <w:tcW w:w="237"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w:t>
            </w:r>
          </w:p>
        </w:tc>
        <w:tc>
          <w:tcPr>
            <w:tcW w:w="723"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729"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620"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r>
      <w:tr w:rsidR="000150D7" w:rsidRPr="00B27EEE" w:rsidTr="000150D7">
        <w:trPr>
          <w:trHeight w:val="300"/>
        </w:trPr>
        <w:tc>
          <w:tcPr>
            <w:tcW w:w="237"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Разом</w:t>
            </w:r>
          </w:p>
        </w:tc>
        <w:tc>
          <w:tcPr>
            <w:tcW w:w="723"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23</w:t>
            </w:r>
          </w:p>
        </w:tc>
        <w:tc>
          <w:tcPr>
            <w:tcW w:w="729"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100</w:t>
            </w:r>
          </w:p>
        </w:tc>
        <w:tc>
          <w:tcPr>
            <w:tcW w:w="620"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r>
      <w:tr w:rsidR="000150D7" w:rsidRPr="00B27EEE" w:rsidTr="000150D7">
        <w:trPr>
          <w:trHeight w:val="300"/>
        </w:trPr>
        <w:tc>
          <w:tcPr>
            <w:tcW w:w="2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33</w:t>
            </w:r>
          </w:p>
        </w:tc>
        <w:tc>
          <w:tcPr>
            <w:tcW w:w="1353" w:type="pct"/>
            <w:vMerge w:val="restart"/>
            <w:tcBorders>
              <w:top w:val="nil"/>
              <w:left w:val="single" w:sz="4" w:space="0" w:color="auto"/>
              <w:bottom w:val="single" w:sz="4" w:space="0" w:color="auto"/>
              <w:right w:val="single" w:sz="4" w:space="0" w:color="auto"/>
            </w:tcBorders>
            <w:shd w:val="clear" w:color="auto" w:fill="auto"/>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Чи виявили </w:t>
            </w:r>
            <w:r w:rsidRPr="00B27EEE">
              <w:rPr>
                <w:rFonts w:ascii="Times New Roman" w:eastAsia="Times New Roman" w:hAnsi="Times New Roman"/>
                <w:color w:val="000000"/>
                <w:sz w:val="22"/>
                <w:szCs w:val="22"/>
                <w:lang w:val="ru-RU" w:eastAsia="ru-RU" w:bidi="ar-SA"/>
              </w:rPr>
              <w:lastRenderedPageBreak/>
              <w:t xml:space="preserve">працівники апарату суду при спілкуванні з Вами однакове ставлення до </w:t>
            </w:r>
            <w:proofErr w:type="gramStart"/>
            <w:r w:rsidRPr="00B27EEE">
              <w:rPr>
                <w:rFonts w:ascii="Times New Roman" w:eastAsia="Times New Roman" w:hAnsi="Times New Roman"/>
                <w:color w:val="000000"/>
                <w:sz w:val="22"/>
                <w:szCs w:val="22"/>
                <w:lang w:val="ru-RU" w:eastAsia="ru-RU" w:bidi="ar-SA"/>
              </w:rPr>
              <w:t>вс</w:t>
            </w:r>
            <w:proofErr w:type="gramEnd"/>
            <w:r w:rsidRPr="00B27EEE">
              <w:rPr>
                <w:rFonts w:ascii="Times New Roman" w:eastAsia="Times New Roman" w:hAnsi="Times New Roman"/>
                <w:color w:val="000000"/>
                <w:sz w:val="22"/>
                <w:szCs w:val="22"/>
                <w:lang w:val="ru-RU" w:eastAsia="ru-RU" w:bidi="ar-SA"/>
              </w:rPr>
              <w:t>іх, незалежно від соціального статусу?</w:t>
            </w:r>
          </w:p>
        </w:tc>
        <w:tc>
          <w:tcPr>
            <w:tcW w:w="629"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lastRenderedPageBreak/>
              <w:t>1</w:t>
            </w:r>
          </w:p>
        </w:tc>
        <w:tc>
          <w:tcPr>
            <w:tcW w:w="723"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729"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13,04</w:t>
            </w:r>
          </w:p>
        </w:tc>
        <w:tc>
          <w:tcPr>
            <w:tcW w:w="62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4,13</w:t>
            </w:r>
          </w:p>
        </w:tc>
        <w:tc>
          <w:tcPr>
            <w:tcW w:w="710" w:type="pct"/>
            <w:vMerge/>
            <w:tcBorders>
              <w:top w:val="nil"/>
              <w:left w:val="single" w:sz="4" w:space="0" w:color="auto"/>
              <w:bottom w:val="single" w:sz="4" w:space="0" w:color="000000"/>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r>
      <w:tr w:rsidR="000150D7" w:rsidRPr="00B27EEE" w:rsidTr="000150D7">
        <w:trPr>
          <w:trHeight w:val="300"/>
        </w:trPr>
        <w:tc>
          <w:tcPr>
            <w:tcW w:w="237"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23"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29"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4,35</w:t>
            </w:r>
          </w:p>
        </w:tc>
        <w:tc>
          <w:tcPr>
            <w:tcW w:w="620"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r>
      <w:tr w:rsidR="000150D7" w:rsidRPr="00B27EEE" w:rsidTr="000150D7">
        <w:trPr>
          <w:trHeight w:val="300"/>
        </w:trPr>
        <w:tc>
          <w:tcPr>
            <w:tcW w:w="237"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723"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729"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0,00</w:t>
            </w:r>
          </w:p>
        </w:tc>
        <w:tc>
          <w:tcPr>
            <w:tcW w:w="620"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r>
      <w:tr w:rsidR="000150D7" w:rsidRPr="00B27EEE" w:rsidTr="000150D7">
        <w:trPr>
          <w:trHeight w:val="300"/>
        </w:trPr>
        <w:tc>
          <w:tcPr>
            <w:tcW w:w="237"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723"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729"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21,74</w:t>
            </w:r>
          </w:p>
        </w:tc>
        <w:tc>
          <w:tcPr>
            <w:tcW w:w="620"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r>
      <w:tr w:rsidR="000150D7" w:rsidRPr="00B27EEE" w:rsidTr="000150D7">
        <w:trPr>
          <w:trHeight w:val="300"/>
        </w:trPr>
        <w:tc>
          <w:tcPr>
            <w:tcW w:w="237"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723"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14</w:t>
            </w:r>
          </w:p>
        </w:tc>
        <w:tc>
          <w:tcPr>
            <w:tcW w:w="729"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60,87</w:t>
            </w:r>
          </w:p>
        </w:tc>
        <w:tc>
          <w:tcPr>
            <w:tcW w:w="620"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r>
      <w:tr w:rsidR="000150D7" w:rsidRPr="00B27EEE" w:rsidTr="000150D7">
        <w:trPr>
          <w:trHeight w:val="300"/>
        </w:trPr>
        <w:tc>
          <w:tcPr>
            <w:tcW w:w="237"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w:t>
            </w:r>
          </w:p>
        </w:tc>
        <w:tc>
          <w:tcPr>
            <w:tcW w:w="723"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729"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620"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r>
      <w:tr w:rsidR="000150D7" w:rsidRPr="00B27EEE" w:rsidTr="000150D7">
        <w:trPr>
          <w:trHeight w:val="300"/>
        </w:trPr>
        <w:tc>
          <w:tcPr>
            <w:tcW w:w="237"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Разом</w:t>
            </w:r>
          </w:p>
        </w:tc>
        <w:tc>
          <w:tcPr>
            <w:tcW w:w="723"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23</w:t>
            </w:r>
          </w:p>
        </w:tc>
        <w:tc>
          <w:tcPr>
            <w:tcW w:w="729"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100</w:t>
            </w:r>
          </w:p>
        </w:tc>
        <w:tc>
          <w:tcPr>
            <w:tcW w:w="620"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r>
      <w:tr w:rsidR="000150D7" w:rsidRPr="00B27EEE" w:rsidTr="000150D7">
        <w:trPr>
          <w:trHeight w:val="300"/>
        </w:trPr>
        <w:tc>
          <w:tcPr>
            <w:tcW w:w="2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34</w:t>
            </w:r>
          </w:p>
        </w:tc>
        <w:tc>
          <w:tcPr>
            <w:tcW w:w="1353" w:type="pct"/>
            <w:vMerge w:val="restart"/>
            <w:tcBorders>
              <w:top w:val="nil"/>
              <w:left w:val="single" w:sz="4" w:space="0" w:color="auto"/>
              <w:bottom w:val="single" w:sz="4" w:space="0" w:color="auto"/>
              <w:right w:val="single" w:sz="4" w:space="0" w:color="auto"/>
            </w:tcBorders>
            <w:shd w:val="clear" w:color="auto" w:fill="auto"/>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Чи виявили працівники апарату суду при спілкуванні з Вами професіоналізм, знання своєї справи?</w:t>
            </w:r>
          </w:p>
        </w:tc>
        <w:tc>
          <w:tcPr>
            <w:tcW w:w="629"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23"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29"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4,35</w:t>
            </w:r>
          </w:p>
        </w:tc>
        <w:tc>
          <w:tcPr>
            <w:tcW w:w="62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4,09</w:t>
            </w:r>
          </w:p>
        </w:tc>
        <w:tc>
          <w:tcPr>
            <w:tcW w:w="710" w:type="pct"/>
            <w:vMerge/>
            <w:tcBorders>
              <w:top w:val="nil"/>
              <w:left w:val="single" w:sz="4" w:space="0" w:color="auto"/>
              <w:bottom w:val="single" w:sz="4" w:space="0" w:color="000000"/>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r>
      <w:tr w:rsidR="000150D7" w:rsidRPr="00B27EEE" w:rsidTr="000150D7">
        <w:trPr>
          <w:trHeight w:val="300"/>
        </w:trPr>
        <w:tc>
          <w:tcPr>
            <w:tcW w:w="237"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23"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29"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4,35</w:t>
            </w:r>
          </w:p>
        </w:tc>
        <w:tc>
          <w:tcPr>
            <w:tcW w:w="620"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r>
      <w:tr w:rsidR="000150D7" w:rsidRPr="00B27EEE" w:rsidTr="000150D7">
        <w:trPr>
          <w:trHeight w:val="300"/>
        </w:trPr>
        <w:tc>
          <w:tcPr>
            <w:tcW w:w="237"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723"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729"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17,39</w:t>
            </w:r>
          </w:p>
        </w:tc>
        <w:tc>
          <w:tcPr>
            <w:tcW w:w="620"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r>
      <w:tr w:rsidR="000150D7" w:rsidRPr="00B27EEE" w:rsidTr="000150D7">
        <w:trPr>
          <w:trHeight w:val="300"/>
        </w:trPr>
        <w:tc>
          <w:tcPr>
            <w:tcW w:w="237"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723"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29"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4,35</w:t>
            </w:r>
          </w:p>
        </w:tc>
        <w:tc>
          <w:tcPr>
            <w:tcW w:w="620"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r>
      <w:tr w:rsidR="000150D7" w:rsidRPr="00B27EEE" w:rsidTr="000150D7">
        <w:trPr>
          <w:trHeight w:val="300"/>
        </w:trPr>
        <w:tc>
          <w:tcPr>
            <w:tcW w:w="237"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723"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15</w:t>
            </w:r>
          </w:p>
        </w:tc>
        <w:tc>
          <w:tcPr>
            <w:tcW w:w="729"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65,22</w:t>
            </w:r>
          </w:p>
        </w:tc>
        <w:tc>
          <w:tcPr>
            <w:tcW w:w="620"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r>
      <w:tr w:rsidR="000150D7" w:rsidRPr="00B27EEE" w:rsidTr="000150D7">
        <w:trPr>
          <w:trHeight w:val="300"/>
        </w:trPr>
        <w:tc>
          <w:tcPr>
            <w:tcW w:w="237"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w:t>
            </w:r>
          </w:p>
        </w:tc>
        <w:tc>
          <w:tcPr>
            <w:tcW w:w="723"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29"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4,35</w:t>
            </w:r>
          </w:p>
        </w:tc>
        <w:tc>
          <w:tcPr>
            <w:tcW w:w="620"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r>
      <w:tr w:rsidR="000150D7" w:rsidRPr="00B27EEE" w:rsidTr="000150D7">
        <w:trPr>
          <w:trHeight w:val="300"/>
        </w:trPr>
        <w:tc>
          <w:tcPr>
            <w:tcW w:w="237"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Разом</w:t>
            </w:r>
          </w:p>
        </w:tc>
        <w:tc>
          <w:tcPr>
            <w:tcW w:w="723"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23</w:t>
            </w:r>
          </w:p>
        </w:tc>
        <w:tc>
          <w:tcPr>
            <w:tcW w:w="729" w:type="pct"/>
            <w:tcBorders>
              <w:top w:val="nil"/>
              <w:left w:val="nil"/>
              <w:bottom w:val="single" w:sz="4" w:space="0" w:color="auto"/>
              <w:right w:val="single" w:sz="4" w:space="0" w:color="auto"/>
            </w:tcBorders>
            <w:shd w:val="clear" w:color="auto" w:fill="auto"/>
            <w:noWrap/>
            <w:vAlign w:val="center"/>
            <w:hideMark/>
          </w:tcPr>
          <w:p w:rsidR="000150D7" w:rsidRPr="00B27EEE" w:rsidRDefault="000150D7" w:rsidP="000150D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100,00</w:t>
            </w:r>
          </w:p>
        </w:tc>
        <w:tc>
          <w:tcPr>
            <w:tcW w:w="620" w:type="pct"/>
            <w:vMerge/>
            <w:tcBorders>
              <w:top w:val="nil"/>
              <w:left w:val="single" w:sz="4" w:space="0" w:color="auto"/>
              <w:bottom w:val="single" w:sz="4" w:space="0" w:color="auto"/>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150D7" w:rsidRPr="00B27EEE" w:rsidRDefault="000150D7" w:rsidP="000150D7">
            <w:pPr>
              <w:rPr>
                <w:rFonts w:ascii="Times New Roman" w:eastAsia="Times New Roman" w:hAnsi="Times New Roman"/>
                <w:color w:val="000000"/>
                <w:lang w:val="ru-RU" w:eastAsia="ru-RU" w:bidi="ar-SA"/>
              </w:rPr>
            </w:pPr>
          </w:p>
        </w:tc>
      </w:tr>
    </w:tbl>
    <w:p w:rsidR="000150D7" w:rsidRPr="00F92471" w:rsidRDefault="000150D7" w:rsidP="00B143E6">
      <w:pPr>
        <w:pStyle w:val="a6"/>
        <w:ind w:firstLine="709"/>
        <w:jc w:val="both"/>
        <w:rPr>
          <w:rFonts w:ascii="Times New Roman" w:hAnsi="Times New Roman"/>
          <w:sz w:val="28"/>
          <w:szCs w:val="28"/>
          <w:lang w:val="uk-UA"/>
        </w:rPr>
      </w:pPr>
    </w:p>
    <w:p w:rsidR="000150D7" w:rsidRPr="00B34B72" w:rsidRDefault="000150D7" w:rsidP="00B143E6">
      <w:pPr>
        <w:pStyle w:val="a6"/>
        <w:ind w:firstLine="709"/>
        <w:jc w:val="both"/>
        <w:rPr>
          <w:rFonts w:ascii="Times New Roman" w:hAnsi="Times New Roman"/>
          <w:sz w:val="28"/>
          <w:szCs w:val="28"/>
          <w:shd w:val="clear" w:color="auto" w:fill="FFFFFF"/>
          <w:lang w:val="uk-UA"/>
        </w:rPr>
      </w:pPr>
      <w:r w:rsidRPr="00B34B72">
        <w:rPr>
          <w:rFonts w:ascii="Times New Roman" w:hAnsi="Times New Roman"/>
          <w:sz w:val="28"/>
          <w:szCs w:val="28"/>
          <w:shd w:val="clear" w:color="auto" w:fill="FFFFFF"/>
          <w:lang w:val="uk-UA"/>
        </w:rPr>
        <w:t>При визначенні сприйняття роботи працівників апарату суду зверталась увага і на особисті якості працівників апарату суду а зокрема: доброзичливість та повага, бажання допомогти, однакове ставлення до всіх</w:t>
      </w:r>
      <w:r w:rsidR="00823AA1" w:rsidRPr="00B34B72">
        <w:rPr>
          <w:rFonts w:ascii="Times New Roman" w:hAnsi="Times New Roman"/>
          <w:sz w:val="28"/>
          <w:szCs w:val="28"/>
          <w:shd w:val="clear" w:color="auto" w:fill="FFFFFF"/>
          <w:lang w:val="uk-UA"/>
        </w:rPr>
        <w:t>,</w:t>
      </w:r>
      <w:r w:rsidRPr="00B34B72">
        <w:rPr>
          <w:rFonts w:ascii="Times New Roman" w:hAnsi="Times New Roman"/>
          <w:sz w:val="28"/>
          <w:szCs w:val="28"/>
          <w:shd w:val="clear" w:color="auto" w:fill="FFFFFF"/>
          <w:lang w:val="uk-UA"/>
        </w:rPr>
        <w:t xml:space="preserve"> незалежно від їхнього соціального статусу, професіоналізм та знання своєї справи.</w:t>
      </w:r>
    </w:p>
    <w:p w:rsidR="000150D7" w:rsidRPr="00B34B72" w:rsidRDefault="000150D7" w:rsidP="00823AA1">
      <w:pPr>
        <w:pStyle w:val="a6"/>
        <w:ind w:firstLine="709"/>
        <w:jc w:val="both"/>
        <w:rPr>
          <w:rFonts w:ascii="Times New Roman" w:hAnsi="Times New Roman"/>
          <w:sz w:val="28"/>
          <w:szCs w:val="28"/>
          <w:shd w:val="clear" w:color="auto" w:fill="FFFFFF"/>
          <w:lang w:val="uk-UA"/>
        </w:rPr>
      </w:pPr>
      <w:r w:rsidRPr="00B34B72">
        <w:rPr>
          <w:rFonts w:ascii="Times New Roman" w:hAnsi="Times New Roman"/>
          <w:sz w:val="28"/>
          <w:szCs w:val="28"/>
          <w:shd w:val="clear" w:color="auto" w:fill="FFFFFF"/>
          <w:lang w:val="uk-UA"/>
        </w:rPr>
        <w:t xml:space="preserve">На думку більшості респондентів подібні риси яскраво проявляються при спілкуванні із працівниками апарату </w:t>
      </w:r>
      <w:r w:rsidR="00823AA1" w:rsidRPr="00B34B72">
        <w:rPr>
          <w:rFonts w:ascii="Times New Roman" w:hAnsi="Times New Roman"/>
          <w:sz w:val="28"/>
          <w:szCs w:val="28"/>
          <w:shd w:val="clear" w:color="auto" w:fill="FFFFFF"/>
          <w:lang w:val="uk-UA"/>
        </w:rPr>
        <w:t xml:space="preserve">господарського суду Донецької області, про свідчить </w:t>
      </w:r>
      <w:r w:rsidRPr="00B34B72">
        <w:rPr>
          <w:rFonts w:ascii="Times New Roman" w:hAnsi="Times New Roman"/>
          <w:sz w:val="28"/>
          <w:szCs w:val="28"/>
          <w:shd w:val="clear" w:color="auto" w:fill="FFFFFF"/>
          <w:lang w:val="uk-UA"/>
        </w:rPr>
        <w:t xml:space="preserve"> Так, на запитання «</w:t>
      </w:r>
      <w:r w:rsidR="00823AA1" w:rsidRPr="00B34B72">
        <w:rPr>
          <w:rFonts w:ascii="Times New Roman" w:eastAsia="Times New Roman" w:hAnsi="Times New Roman"/>
          <w:color w:val="000000"/>
          <w:sz w:val="28"/>
          <w:szCs w:val="28"/>
          <w:lang w:val="uk-UA" w:eastAsia="ru-RU" w:bidi="ar-SA"/>
        </w:rPr>
        <w:t>Чи виявили працівники апарату суду при спілкуванні з Вами доброзичливість, повагу, бажання допомогти</w:t>
      </w:r>
      <w:r w:rsidRPr="00B34B72">
        <w:rPr>
          <w:rFonts w:ascii="Times New Roman" w:hAnsi="Times New Roman"/>
          <w:sz w:val="28"/>
          <w:szCs w:val="28"/>
          <w:shd w:val="clear" w:color="auto" w:fill="FFFFFF"/>
          <w:lang w:val="uk-UA"/>
        </w:rPr>
        <w:t xml:space="preserve">?» </w:t>
      </w:r>
      <w:r w:rsidR="00823AA1" w:rsidRPr="00B34B72">
        <w:rPr>
          <w:rFonts w:ascii="Times New Roman" w:hAnsi="Times New Roman"/>
          <w:sz w:val="28"/>
          <w:szCs w:val="28"/>
          <w:shd w:val="clear" w:color="auto" w:fill="FFFFFF"/>
          <w:lang w:val="uk-UA"/>
        </w:rPr>
        <w:t>56</w:t>
      </w:r>
      <w:r w:rsidRPr="00B34B72">
        <w:rPr>
          <w:rFonts w:ascii="Times New Roman" w:hAnsi="Times New Roman"/>
          <w:sz w:val="28"/>
          <w:szCs w:val="28"/>
          <w:shd w:val="clear" w:color="auto" w:fill="FFFFFF"/>
          <w:lang w:val="uk-UA"/>
        </w:rPr>
        <w:t>,</w:t>
      </w:r>
      <w:r w:rsidR="00823AA1" w:rsidRPr="00B34B72">
        <w:rPr>
          <w:rFonts w:ascii="Times New Roman" w:hAnsi="Times New Roman"/>
          <w:sz w:val="28"/>
          <w:szCs w:val="28"/>
          <w:shd w:val="clear" w:color="auto" w:fill="FFFFFF"/>
          <w:lang w:val="uk-UA"/>
        </w:rPr>
        <w:t>5</w:t>
      </w:r>
      <w:r w:rsidRPr="00B34B72">
        <w:rPr>
          <w:rFonts w:ascii="Times New Roman" w:hAnsi="Times New Roman"/>
          <w:sz w:val="28"/>
          <w:szCs w:val="28"/>
          <w:shd w:val="clear" w:color="auto" w:fill="FFFFFF"/>
          <w:lang w:val="uk-UA"/>
        </w:rPr>
        <w:t>2% респондентів відповіли «цілком так», 2</w:t>
      </w:r>
      <w:r w:rsidR="00823AA1" w:rsidRPr="00B34B72">
        <w:rPr>
          <w:rFonts w:ascii="Times New Roman" w:hAnsi="Times New Roman"/>
          <w:sz w:val="28"/>
          <w:szCs w:val="28"/>
          <w:shd w:val="clear" w:color="auto" w:fill="FFFFFF"/>
          <w:lang w:val="uk-UA"/>
        </w:rPr>
        <w:t>1</w:t>
      </w:r>
      <w:r w:rsidRPr="00B34B72">
        <w:rPr>
          <w:rFonts w:ascii="Times New Roman" w:hAnsi="Times New Roman"/>
          <w:sz w:val="28"/>
          <w:szCs w:val="28"/>
          <w:shd w:val="clear" w:color="auto" w:fill="FFFFFF"/>
          <w:lang w:val="uk-UA"/>
        </w:rPr>
        <w:t>,</w:t>
      </w:r>
      <w:r w:rsidR="00823AA1" w:rsidRPr="00B34B72">
        <w:rPr>
          <w:rFonts w:ascii="Times New Roman" w:hAnsi="Times New Roman"/>
          <w:sz w:val="28"/>
          <w:szCs w:val="28"/>
          <w:shd w:val="clear" w:color="auto" w:fill="FFFFFF"/>
          <w:lang w:val="uk-UA"/>
        </w:rPr>
        <w:t>74</w:t>
      </w:r>
      <w:r w:rsidRPr="00B34B72">
        <w:rPr>
          <w:rFonts w:ascii="Times New Roman" w:hAnsi="Times New Roman"/>
          <w:sz w:val="28"/>
          <w:szCs w:val="28"/>
          <w:shd w:val="clear" w:color="auto" w:fill="FFFFFF"/>
          <w:lang w:val="uk-UA"/>
        </w:rPr>
        <w:t>% – «</w:t>
      </w:r>
      <w:r w:rsidR="00823AA1" w:rsidRPr="00B34B72">
        <w:rPr>
          <w:rFonts w:ascii="Times New Roman" w:hAnsi="Times New Roman"/>
          <w:sz w:val="28"/>
          <w:szCs w:val="28"/>
          <w:shd w:val="clear" w:color="auto" w:fill="FFFFFF"/>
          <w:lang w:val="uk-UA"/>
        </w:rPr>
        <w:t>швидше</w:t>
      </w:r>
      <w:r w:rsidRPr="00B34B72">
        <w:rPr>
          <w:rFonts w:ascii="Times New Roman" w:hAnsi="Times New Roman"/>
          <w:sz w:val="28"/>
          <w:szCs w:val="28"/>
          <w:shd w:val="clear" w:color="auto" w:fill="FFFFFF"/>
          <w:lang w:val="uk-UA"/>
        </w:rPr>
        <w:t xml:space="preserve"> так».</w:t>
      </w:r>
      <w:r w:rsidR="00823AA1" w:rsidRPr="00B34B72">
        <w:rPr>
          <w:rFonts w:ascii="Times New Roman" w:hAnsi="Times New Roman"/>
          <w:sz w:val="28"/>
          <w:szCs w:val="28"/>
          <w:shd w:val="clear" w:color="auto" w:fill="FFFFFF"/>
          <w:lang w:val="uk-UA"/>
        </w:rPr>
        <w:t xml:space="preserve"> 8</w:t>
      </w:r>
      <w:r w:rsidRPr="00B34B72">
        <w:rPr>
          <w:rFonts w:ascii="Times New Roman" w:hAnsi="Times New Roman"/>
          <w:sz w:val="28"/>
          <w:szCs w:val="28"/>
          <w:shd w:val="clear" w:color="auto" w:fill="FFFFFF"/>
          <w:lang w:val="uk-UA"/>
        </w:rPr>
        <w:t>,7%</w:t>
      </w:r>
      <w:r w:rsidR="00823AA1" w:rsidRPr="00B34B72">
        <w:rPr>
          <w:rFonts w:ascii="Times New Roman" w:hAnsi="Times New Roman"/>
          <w:sz w:val="28"/>
          <w:szCs w:val="28"/>
          <w:shd w:val="clear" w:color="auto" w:fill="FFFFFF"/>
          <w:lang w:val="uk-UA"/>
        </w:rPr>
        <w:t xml:space="preserve"> респондентів</w:t>
      </w:r>
      <w:r w:rsidRPr="00B34B72">
        <w:rPr>
          <w:rFonts w:ascii="Times New Roman" w:hAnsi="Times New Roman"/>
          <w:sz w:val="28"/>
          <w:szCs w:val="28"/>
          <w:shd w:val="clear" w:color="auto" w:fill="FFFFFF"/>
          <w:lang w:val="uk-UA"/>
        </w:rPr>
        <w:t xml:space="preserve"> відповіло «</w:t>
      </w:r>
      <w:r w:rsidR="00823AA1" w:rsidRPr="00B34B72">
        <w:rPr>
          <w:rFonts w:ascii="Times New Roman" w:hAnsi="Times New Roman"/>
          <w:sz w:val="28"/>
          <w:szCs w:val="28"/>
          <w:shd w:val="clear" w:color="auto" w:fill="FFFFFF"/>
          <w:lang w:val="uk-UA"/>
        </w:rPr>
        <w:t>більш-менш»(варіант:і так, іні)</w:t>
      </w:r>
      <w:r w:rsidRPr="00B34B72">
        <w:rPr>
          <w:rFonts w:ascii="Times New Roman" w:hAnsi="Times New Roman"/>
          <w:sz w:val="28"/>
          <w:szCs w:val="28"/>
          <w:shd w:val="clear" w:color="auto" w:fill="FFFFFF"/>
          <w:lang w:val="uk-UA"/>
        </w:rPr>
        <w:t>»</w:t>
      </w:r>
      <w:r w:rsidR="00823AA1" w:rsidRPr="00B34B72">
        <w:rPr>
          <w:rFonts w:ascii="Times New Roman" w:hAnsi="Times New Roman"/>
          <w:sz w:val="28"/>
          <w:szCs w:val="28"/>
          <w:shd w:val="clear" w:color="auto" w:fill="FFFFFF"/>
          <w:lang w:val="uk-UA"/>
        </w:rPr>
        <w:t xml:space="preserve"> та «швидше ні», 4,35% - «цілком ні»</w:t>
      </w:r>
      <w:r w:rsidRPr="00B34B72">
        <w:rPr>
          <w:rFonts w:ascii="Times New Roman" w:hAnsi="Times New Roman"/>
          <w:sz w:val="28"/>
          <w:szCs w:val="28"/>
          <w:shd w:val="clear" w:color="auto" w:fill="FFFFFF"/>
          <w:lang w:val="uk-UA"/>
        </w:rPr>
        <w:t>.</w:t>
      </w:r>
      <w:r w:rsidRPr="00B34B72">
        <w:rPr>
          <w:rFonts w:ascii="Times New Roman" w:hAnsi="Times New Roman"/>
          <w:sz w:val="28"/>
          <w:szCs w:val="28"/>
          <w:shd w:val="clear" w:color="auto" w:fill="FFFFFF"/>
        </w:rPr>
        <w:t> </w:t>
      </w:r>
    </w:p>
    <w:p w:rsidR="000150D7" w:rsidRPr="00B34B72" w:rsidRDefault="000150D7" w:rsidP="00B143E6">
      <w:pPr>
        <w:pStyle w:val="a6"/>
        <w:ind w:firstLine="709"/>
        <w:jc w:val="both"/>
        <w:rPr>
          <w:rFonts w:ascii="Times New Roman" w:hAnsi="Times New Roman"/>
          <w:sz w:val="28"/>
          <w:szCs w:val="28"/>
          <w:shd w:val="clear" w:color="auto" w:fill="FFFFFF"/>
          <w:lang w:val="uk-UA"/>
        </w:rPr>
      </w:pPr>
      <w:r w:rsidRPr="00B34B72">
        <w:rPr>
          <w:rFonts w:ascii="Times New Roman" w:hAnsi="Times New Roman"/>
          <w:sz w:val="28"/>
          <w:szCs w:val="28"/>
          <w:shd w:val="clear" w:color="auto" w:fill="FFFFFF"/>
          <w:lang w:val="ru-RU"/>
        </w:rPr>
        <w:t xml:space="preserve">Досить важливим є те, що більше </w:t>
      </w:r>
      <w:r w:rsidR="00C46DE4" w:rsidRPr="00B34B72">
        <w:rPr>
          <w:rFonts w:ascii="Times New Roman" w:hAnsi="Times New Roman"/>
          <w:sz w:val="28"/>
          <w:szCs w:val="28"/>
          <w:shd w:val="clear" w:color="auto" w:fill="FFFFFF"/>
          <w:lang w:val="ru-RU"/>
        </w:rPr>
        <w:t>60,87</w:t>
      </w:r>
      <w:r w:rsidRPr="00B34B72">
        <w:rPr>
          <w:rFonts w:ascii="Times New Roman" w:hAnsi="Times New Roman"/>
          <w:sz w:val="28"/>
          <w:szCs w:val="28"/>
          <w:shd w:val="clear" w:color="auto" w:fill="FFFFFF"/>
          <w:lang w:val="ru-RU"/>
        </w:rPr>
        <w:t>% респондентів вважа</w:t>
      </w:r>
      <w:proofErr w:type="gramStart"/>
      <w:r w:rsidRPr="00B34B72">
        <w:rPr>
          <w:rFonts w:ascii="Times New Roman" w:hAnsi="Times New Roman"/>
          <w:sz w:val="28"/>
          <w:szCs w:val="28"/>
          <w:shd w:val="clear" w:color="auto" w:fill="FFFFFF"/>
          <w:lang w:val="ru-RU"/>
        </w:rPr>
        <w:t>є,</w:t>
      </w:r>
      <w:proofErr w:type="gramEnd"/>
      <w:r w:rsidRPr="00B34B72">
        <w:rPr>
          <w:rFonts w:ascii="Times New Roman" w:hAnsi="Times New Roman"/>
          <w:sz w:val="28"/>
          <w:szCs w:val="28"/>
          <w:shd w:val="clear" w:color="auto" w:fill="FFFFFF"/>
          <w:lang w:val="ru-RU"/>
        </w:rPr>
        <w:t xml:space="preserve"> що працівники апарату суду ставляться до всіх категорій громадян однаково, не вирізняючи їх за якимо</w:t>
      </w:r>
      <w:r w:rsidR="00C46DE4" w:rsidRPr="00B34B72">
        <w:rPr>
          <w:rFonts w:ascii="Times New Roman" w:hAnsi="Times New Roman"/>
          <w:sz w:val="28"/>
          <w:szCs w:val="28"/>
          <w:shd w:val="clear" w:color="auto" w:fill="FFFFFF"/>
          <w:lang w:val="ru-RU"/>
        </w:rPr>
        <w:t>сь ознаками чи характеристиками,</w:t>
      </w:r>
      <w:r w:rsidRPr="00B34B72">
        <w:rPr>
          <w:rFonts w:ascii="Times New Roman" w:hAnsi="Times New Roman"/>
          <w:sz w:val="28"/>
          <w:szCs w:val="28"/>
          <w:shd w:val="clear" w:color="auto" w:fill="FFFFFF"/>
          <w:lang w:val="ru-RU"/>
        </w:rPr>
        <w:t xml:space="preserve"> </w:t>
      </w:r>
      <w:r w:rsidR="00C46DE4" w:rsidRPr="00B34B72">
        <w:rPr>
          <w:rFonts w:ascii="Times New Roman" w:hAnsi="Times New Roman"/>
          <w:sz w:val="28"/>
          <w:szCs w:val="28"/>
          <w:shd w:val="clear" w:color="auto" w:fill="FFFFFF"/>
          <w:lang w:val="ru-RU"/>
        </w:rPr>
        <w:t xml:space="preserve">21,74% - «швидше так», 4,35% - «швидше ні», 13,04% - «цілком ні». </w:t>
      </w:r>
      <w:r w:rsidRPr="00B34B72">
        <w:rPr>
          <w:rFonts w:ascii="Times New Roman" w:hAnsi="Times New Roman"/>
          <w:sz w:val="28"/>
          <w:szCs w:val="28"/>
          <w:shd w:val="clear" w:color="auto" w:fill="FFFFFF"/>
          <w:lang w:val="ru-RU"/>
        </w:rPr>
        <w:t xml:space="preserve">Це є безумовно позитивним, адже значну кількість респондентів складають особи </w:t>
      </w:r>
      <w:r w:rsidR="00102573" w:rsidRPr="00B34B72">
        <w:rPr>
          <w:rFonts w:ascii="Times New Roman" w:hAnsi="Times New Roman"/>
          <w:sz w:val="28"/>
          <w:szCs w:val="28"/>
          <w:shd w:val="clear" w:color="auto" w:fill="FFFFFF"/>
          <w:lang w:val="ru-RU"/>
        </w:rPr>
        <w:t>віком 26-39 років</w:t>
      </w:r>
      <w:r w:rsidRPr="00B34B72">
        <w:rPr>
          <w:rFonts w:ascii="Times New Roman" w:hAnsi="Times New Roman"/>
          <w:sz w:val="28"/>
          <w:szCs w:val="28"/>
          <w:shd w:val="clear" w:color="auto" w:fill="FFFFFF"/>
          <w:lang w:val="ru-RU"/>
        </w:rPr>
        <w:t xml:space="preserve"> із середнім або нижче середнього майновий стан, але це ні в якому випадку не повинно бути </w:t>
      </w:r>
      <w:proofErr w:type="gramStart"/>
      <w:r w:rsidRPr="00B34B72">
        <w:rPr>
          <w:rFonts w:ascii="Times New Roman" w:hAnsi="Times New Roman"/>
          <w:sz w:val="28"/>
          <w:szCs w:val="28"/>
          <w:shd w:val="clear" w:color="auto" w:fill="FFFFFF"/>
          <w:lang w:val="ru-RU"/>
        </w:rPr>
        <w:t>п</w:t>
      </w:r>
      <w:proofErr w:type="gramEnd"/>
      <w:r w:rsidRPr="00B34B72">
        <w:rPr>
          <w:rFonts w:ascii="Times New Roman" w:hAnsi="Times New Roman"/>
          <w:sz w:val="28"/>
          <w:szCs w:val="28"/>
          <w:shd w:val="clear" w:color="auto" w:fill="FFFFFF"/>
          <w:lang w:val="ru-RU"/>
        </w:rPr>
        <w:t>ідставою для виокремлення певної категорії відвідувачів з метою надання їм певних переваг.</w:t>
      </w:r>
      <w:r w:rsidRPr="00B34B72">
        <w:rPr>
          <w:rFonts w:ascii="Times New Roman" w:hAnsi="Times New Roman"/>
          <w:sz w:val="28"/>
          <w:szCs w:val="28"/>
          <w:shd w:val="clear" w:color="auto" w:fill="FFFFFF"/>
        </w:rPr>
        <w:t> </w:t>
      </w:r>
    </w:p>
    <w:p w:rsidR="000150D7" w:rsidRPr="00B34B72" w:rsidRDefault="000150D7" w:rsidP="00B143E6">
      <w:pPr>
        <w:pStyle w:val="a6"/>
        <w:ind w:firstLine="709"/>
        <w:jc w:val="both"/>
        <w:rPr>
          <w:rFonts w:ascii="Times New Roman" w:hAnsi="Times New Roman"/>
          <w:sz w:val="28"/>
          <w:szCs w:val="28"/>
          <w:shd w:val="clear" w:color="auto" w:fill="FFFFFF"/>
          <w:lang w:val="uk-UA"/>
        </w:rPr>
      </w:pPr>
      <w:r w:rsidRPr="00B34B72">
        <w:rPr>
          <w:rFonts w:ascii="Times New Roman" w:hAnsi="Times New Roman"/>
          <w:sz w:val="28"/>
          <w:szCs w:val="28"/>
          <w:shd w:val="clear" w:color="auto" w:fill="FFFFFF"/>
          <w:lang w:val="uk-UA"/>
        </w:rPr>
        <w:t>При визначенні того «</w:t>
      </w:r>
      <w:r w:rsidR="00102573" w:rsidRPr="00B34B72">
        <w:rPr>
          <w:rFonts w:ascii="Times New Roman" w:hAnsi="Times New Roman"/>
          <w:sz w:val="28"/>
          <w:szCs w:val="28"/>
          <w:shd w:val="clear" w:color="auto" w:fill="FFFFFF"/>
          <w:lang w:val="uk-UA"/>
        </w:rPr>
        <w:t>Чи виявили працівники апарату суду при спілкуванні з Вами професіоналізм, знання своєї справи</w:t>
      </w:r>
      <w:r w:rsidRPr="00B34B72">
        <w:rPr>
          <w:rFonts w:ascii="Times New Roman" w:hAnsi="Times New Roman"/>
          <w:sz w:val="28"/>
          <w:szCs w:val="28"/>
          <w:shd w:val="clear" w:color="auto" w:fill="FFFFFF"/>
          <w:lang w:val="uk-UA"/>
        </w:rPr>
        <w:t>?» були отримані також неоднозначні відповіді, але переважає думка про те, що дані якості властиві працівникам апарату суду (6</w:t>
      </w:r>
      <w:r w:rsidR="00102573" w:rsidRPr="00B34B72">
        <w:rPr>
          <w:rFonts w:ascii="Times New Roman" w:hAnsi="Times New Roman"/>
          <w:sz w:val="28"/>
          <w:szCs w:val="28"/>
          <w:shd w:val="clear" w:color="auto" w:fill="FFFFFF"/>
          <w:lang w:val="uk-UA"/>
        </w:rPr>
        <w:t>5</w:t>
      </w:r>
      <w:r w:rsidRPr="00B34B72">
        <w:rPr>
          <w:rFonts w:ascii="Times New Roman" w:hAnsi="Times New Roman"/>
          <w:sz w:val="28"/>
          <w:szCs w:val="28"/>
          <w:shd w:val="clear" w:color="auto" w:fill="FFFFFF"/>
          <w:lang w:val="uk-UA"/>
        </w:rPr>
        <w:t>,2</w:t>
      </w:r>
      <w:r w:rsidR="00102573" w:rsidRPr="00B34B72">
        <w:rPr>
          <w:rFonts w:ascii="Times New Roman" w:hAnsi="Times New Roman"/>
          <w:sz w:val="28"/>
          <w:szCs w:val="28"/>
          <w:shd w:val="clear" w:color="auto" w:fill="FFFFFF"/>
          <w:lang w:val="uk-UA"/>
        </w:rPr>
        <w:t>2</w:t>
      </w:r>
      <w:r w:rsidRPr="00B34B72">
        <w:rPr>
          <w:rFonts w:ascii="Times New Roman" w:hAnsi="Times New Roman"/>
          <w:sz w:val="28"/>
          <w:szCs w:val="28"/>
          <w:shd w:val="clear" w:color="auto" w:fill="FFFFFF"/>
          <w:lang w:val="uk-UA"/>
        </w:rPr>
        <w:t xml:space="preserve">% респондентів відповіло «цілком так», </w:t>
      </w:r>
      <w:r w:rsidR="00102573" w:rsidRPr="00B34B72">
        <w:rPr>
          <w:rFonts w:ascii="Times New Roman" w:hAnsi="Times New Roman"/>
          <w:sz w:val="28"/>
          <w:szCs w:val="28"/>
          <w:shd w:val="clear" w:color="auto" w:fill="FFFFFF"/>
          <w:lang w:val="uk-UA"/>
        </w:rPr>
        <w:t>4,35</w:t>
      </w:r>
      <w:r w:rsidRPr="00B34B72">
        <w:rPr>
          <w:rFonts w:ascii="Times New Roman" w:hAnsi="Times New Roman"/>
          <w:sz w:val="28"/>
          <w:szCs w:val="28"/>
          <w:shd w:val="clear" w:color="auto" w:fill="FFFFFF"/>
          <w:lang w:val="uk-UA"/>
        </w:rPr>
        <w:t>% респондентів відповіло «</w:t>
      </w:r>
      <w:r w:rsidR="00102573" w:rsidRPr="00B34B72">
        <w:rPr>
          <w:rFonts w:ascii="Times New Roman" w:hAnsi="Times New Roman"/>
          <w:sz w:val="28"/>
          <w:szCs w:val="28"/>
          <w:shd w:val="clear" w:color="auto" w:fill="FFFFFF"/>
          <w:lang w:val="uk-UA"/>
        </w:rPr>
        <w:t xml:space="preserve">швидше </w:t>
      </w:r>
      <w:r w:rsidRPr="00B34B72">
        <w:rPr>
          <w:rFonts w:ascii="Times New Roman" w:hAnsi="Times New Roman"/>
          <w:sz w:val="28"/>
          <w:szCs w:val="28"/>
          <w:shd w:val="clear" w:color="auto" w:fill="FFFFFF"/>
          <w:lang w:val="uk-UA"/>
        </w:rPr>
        <w:t>так»</w:t>
      </w:r>
      <w:r w:rsidR="00102573" w:rsidRPr="00B34B72">
        <w:rPr>
          <w:rFonts w:ascii="Times New Roman" w:hAnsi="Times New Roman"/>
          <w:sz w:val="28"/>
          <w:szCs w:val="28"/>
          <w:shd w:val="clear" w:color="auto" w:fill="FFFFFF"/>
          <w:lang w:val="uk-UA"/>
        </w:rPr>
        <w:t>, 17,39% - «більш-менш(варіант: і так, і ні)», 4,35% - «швидше ні», 4,35% - «цілком ні»</w:t>
      </w:r>
      <w:r w:rsidRPr="00B34B72">
        <w:rPr>
          <w:rFonts w:ascii="Times New Roman" w:hAnsi="Times New Roman"/>
          <w:sz w:val="28"/>
          <w:szCs w:val="28"/>
          <w:shd w:val="clear" w:color="auto" w:fill="FFFFFF"/>
          <w:lang w:val="uk-UA"/>
        </w:rPr>
        <w:t>).</w:t>
      </w:r>
      <w:r w:rsidRPr="00B34B72">
        <w:rPr>
          <w:rFonts w:ascii="Times New Roman" w:hAnsi="Times New Roman"/>
          <w:sz w:val="28"/>
          <w:szCs w:val="28"/>
          <w:shd w:val="clear" w:color="auto" w:fill="FFFFFF"/>
        </w:rPr>
        <w:t> </w:t>
      </w:r>
    </w:p>
    <w:p w:rsidR="000150D7" w:rsidRPr="00B34B72" w:rsidRDefault="00102573" w:rsidP="00102573">
      <w:pPr>
        <w:pStyle w:val="a6"/>
        <w:ind w:firstLine="708"/>
        <w:jc w:val="both"/>
        <w:rPr>
          <w:rFonts w:ascii="Times New Roman" w:hAnsi="Times New Roman"/>
          <w:sz w:val="28"/>
          <w:szCs w:val="28"/>
          <w:shd w:val="clear" w:color="auto" w:fill="FFFFFF"/>
          <w:lang w:val="uk-UA"/>
        </w:rPr>
      </w:pPr>
      <w:r w:rsidRPr="00B34B72">
        <w:rPr>
          <w:rFonts w:ascii="Times New Roman" w:hAnsi="Times New Roman"/>
          <w:sz w:val="28"/>
          <w:szCs w:val="28"/>
          <w:shd w:val="clear" w:color="auto" w:fill="FFFFFF"/>
          <w:lang w:val="uk-UA"/>
        </w:rPr>
        <w:t>Інтегральна оцінка за цими показниками становить 4,13 бали, що дозволяє</w:t>
      </w:r>
      <w:r w:rsidR="000150D7" w:rsidRPr="00B34B72">
        <w:rPr>
          <w:rFonts w:ascii="Times New Roman" w:hAnsi="Times New Roman"/>
          <w:sz w:val="28"/>
          <w:szCs w:val="28"/>
          <w:shd w:val="clear" w:color="auto" w:fill="FFFFFF"/>
          <w:lang w:val="uk-UA"/>
        </w:rPr>
        <w:t xml:space="preserve"> зробити висновок, що працівники </w:t>
      </w:r>
      <w:r w:rsidRPr="00B34B72">
        <w:rPr>
          <w:rFonts w:ascii="Times New Roman" w:hAnsi="Times New Roman"/>
          <w:sz w:val="28"/>
          <w:szCs w:val="28"/>
          <w:shd w:val="clear" w:color="auto" w:fill="FFFFFF"/>
          <w:lang w:val="uk-UA"/>
        </w:rPr>
        <w:t>господарського суду Донецької області</w:t>
      </w:r>
      <w:r w:rsidR="000150D7" w:rsidRPr="00B34B72">
        <w:rPr>
          <w:rFonts w:ascii="Times New Roman" w:hAnsi="Times New Roman"/>
          <w:sz w:val="28"/>
          <w:szCs w:val="28"/>
          <w:shd w:val="clear" w:color="auto" w:fill="FFFFFF"/>
          <w:lang w:val="uk-UA"/>
        </w:rPr>
        <w:t xml:space="preserve"> при спілкуванні з відвідувачами суду проявили</w:t>
      </w:r>
      <w:r w:rsidRPr="00B34B72">
        <w:rPr>
          <w:rFonts w:ascii="Times New Roman" w:hAnsi="Times New Roman"/>
          <w:sz w:val="28"/>
          <w:szCs w:val="28"/>
          <w:shd w:val="clear" w:color="auto" w:fill="FFFFFF"/>
          <w:lang w:val="uk-UA"/>
        </w:rPr>
        <w:t xml:space="preserve"> доброзичливість, повагу, бажання допомоги, однаке ставленя до всіх, незалежно від соціального статусу,</w:t>
      </w:r>
      <w:r w:rsidR="000150D7" w:rsidRPr="00B34B72">
        <w:rPr>
          <w:rFonts w:ascii="Times New Roman" w:hAnsi="Times New Roman"/>
          <w:sz w:val="28"/>
          <w:szCs w:val="28"/>
          <w:shd w:val="clear" w:color="auto" w:fill="FFFFFF"/>
          <w:lang w:val="uk-UA"/>
        </w:rPr>
        <w:t xml:space="preserve"> професіоналізм та знання своєї справи</w:t>
      </w:r>
      <w:r w:rsidRPr="00B34B72">
        <w:rPr>
          <w:rFonts w:ascii="Times New Roman" w:hAnsi="Times New Roman"/>
          <w:sz w:val="28"/>
          <w:szCs w:val="28"/>
          <w:shd w:val="clear" w:color="auto" w:fill="FFFFFF"/>
          <w:lang w:val="uk-UA"/>
        </w:rPr>
        <w:t>.</w:t>
      </w:r>
      <w:r w:rsidR="000150D7" w:rsidRPr="00B34B72">
        <w:rPr>
          <w:rFonts w:ascii="Times New Roman" w:hAnsi="Times New Roman"/>
          <w:sz w:val="28"/>
          <w:szCs w:val="28"/>
          <w:shd w:val="clear" w:color="auto" w:fill="FFFFFF"/>
          <w:lang w:val="uk-UA"/>
        </w:rPr>
        <w:t xml:space="preserve"> </w:t>
      </w:r>
    </w:p>
    <w:p w:rsidR="00C924E6" w:rsidRPr="00F92471" w:rsidRDefault="00C924E6" w:rsidP="00B143E6">
      <w:pPr>
        <w:pStyle w:val="a6"/>
        <w:ind w:firstLine="709"/>
        <w:jc w:val="both"/>
        <w:rPr>
          <w:rFonts w:ascii="Times New Roman" w:hAnsi="Times New Roman"/>
          <w:sz w:val="28"/>
          <w:szCs w:val="28"/>
          <w:lang w:val="uk-UA"/>
        </w:rPr>
      </w:pPr>
      <w:r w:rsidRPr="00F92471">
        <w:rPr>
          <w:rFonts w:ascii="Times New Roman" w:hAnsi="Times New Roman"/>
          <w:sz w:val="28"/>
          <w:szCs w:val="28"/>
          <w:lang w:val="uk-UA"/>
        </w:rPr>
        <w:lastRenderedPageBreak/>
        <w:t>35.Дотримання  строків судового розгляду</w:t>
      </w:r>
    </w:p>
    <w:p w:rsidR="00BD3307" w:rsidRPr="00F92471" w:rsidRDefault="00BD3307" w:rsidP="00B143E6">
      <w:pPr>
        <w:pStyle w:val="a6"/>
        <w:ind w:firstLine="709"/>
        <w:jc w:val="both"/>
        <w:rPr>
          <w:rFonts w:ascii="Times New Roman" w:hAnsi="Times New Roman"/>
          <w:sz w:val="28"/>
          <w:szCs w:val="28"/>
          <w:lang w:val="uk-UA"/>
        </w:rPr>
      </w:pPr>
    </w:p>
    <w:tbl>
      <w:tblPr>
        <w:tblW w:w="5000" w:type="pct"/>
        <w:tblLook w:val="04A0"/>
      </w:tblPr>
      <w:tblGrid>
        <w:gridCol w:w="436"/>
        <w:gridCol w:w="2101"/>
        <w:gridCol w:w="1326"/>
        <w:gridCol w:w="1515"/>
        <w:gridCol w:w="1521"/>
        <w:gridCol w:w="1336"/>
        <w:gridCol w:w="1336"/>
      </w:tblGrid>
      <w:tr w:rsidR="00BD3307" w:rsidRPr="00093197" w:rsidTr="00FF3899">
        <w:trPr>
          <w:trHeight w:val="570"/>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w:t>
            </w:r>
          </w:p>
        </w:tc>
        <w:tc>
          <w:tcPr>
            <w:tcW w:w="1103" w:type="pct"/>
            <w:tcBorders>
              <w:top w:val="single" w:sz="4" w:space="0" w:color="auto"/>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Показники</w:t>
            </w:r>
          </w:p>
        </w:tc>
        <w:tc>
          <w:tcPr>
            <w:tcW w:w="694" w:type="pct"/>
            <w:tcBorders>
              <w:top w:val="single" w:sz="4" w:space="0" w:color="auto"/>
              <w:left w:val="nil"/>
              <w:bottom w:val="single" w:sz="4" w:space="0" w:color="auto"/>
              <w:right w:val="single" w:sz="4" w:space="0" w:color="auto"/>
            </w:tcBorders>
            <w:shd w:val="clear" w:color="auto" w:fill="auto"/>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Шкала оцінювання</w:t>
            </w:r>
          </w:p>
        </w:tc>
        <w:tc>
          <w:tcPr>
            <w:tcW w:w="799" w:type="pct"/>
            <w:tcBorders>
              <w:top w:val="single" w:sz="4" w:space="0" w:color="auto"/>
              <w:left w:val="nil"/>
              <w:bottom w:val="single" w:sz="4" w:space="0" w:color="auto"/>
              <w:right w:val="single" w:sz="4" w:space="0" w:color="auto"/>
            </w:tcBorders>
            <w:shd w:val="clear" w:color="auto" w:fill="auto"/>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Кількість респондентів, </w:t>
            </w:r>
            <w:proofErr w:type="gramStart"/>
            <w:r w:rsidRPr="00B27EEE">
              <w:rPr>
                <w:rFonts w:ascii="Times New Roman" w:eastAsia="Times New Roman" w:hAnsi="Times New Roman"/>
                <w:color w:val="000000"/>
                <w:sz w:val="22"/>
                <w:szCs w:val="22"/>
                <w:lang w:val="ru-RU" w:eastAsia="ru-RU" w:bidi="ar-SA"/>
              </w:rPr>
              <w:t>осіб</w:t>
            </w:r>
            <w:proofErr w:type="gramEnd"/>
          </w:p>
        </w:tc>
        <w:tc>
          <w:tcPr>
            <w:tcW w:w="799" w:type="pct"/>
            <w:tcBorders>
              <w:top w:val="single" w:sz="4" w:space="0" w:color="auto"/>
              <w:left w:val="nil"/>
              <w:bottom w:val="single" w:sz="4" w:space="0" w:color="auto"/>
              <w:right w:val="single" w:sz="4" w:space="0" w:color="auto"/>
            </w:tcBorders>
            <w:shd w:val="clear" w:color="auto" w:fill="auto"/>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Частка респонденті</w:t>
            </w:r>
            <w:proofErr w:type="gramStart"/>
            <w:r w:rsidRPr="00B27EEE">
              <w:rPr>
                <w:rFonts w:ascii="Times New Roman" w:eastAsia="Times New Roman" w:hAnsi="Times New Roman"/>
                <w:color w:val="000000"/>
                <w:sz w:val="22"/>
                <w:szCs w:val="22"/>
                <w:lang w:val="ru-RU" w:eastAsia="ru-RU" w:bidi="ar-SA"/>
              </w:rPr>
              <w:t>в</w:t>
            </w:r>
            <w:proofErr w:type="gramEnd"/>
            <w:r w:rsidRPr="00B27EEE">
              <w:rPr>
                <w:rFonts w:ascii="Times New Roman" w:eastAsia="Times New Roman" w:hAnsi="Times New Roman"/>
                <w:color w:val="000000"/>
                <w:sz w:val="22"/>
                <w:szCs w:val="22"/>
                <w:lang w:val="ru-RU" w:eastAsia="ru-RU" w:bidi="ar-SA"/>
              </w:rPr>
              <w:t xml:space="preserve">, </w:t>
            </w:r>
            <w:r w:rsidRPr="00B27EEE">
              <w:rPr>
                <w:rFonts w:ascii="Times New Roman" w:eastAsia="Times New Roman" w:hAnsi="Times New Roman"/>
                <w:strike/>
                <w:color w:val="000000"/>
                <w:sz w:val="22"/>
                <w:szCs w:val="22"/>
                <w:lang w:val="ru-RU" w:eastAsia="ru-RU" w:bidi="ar-SA"/>
              </w:rPr>
              <w:t>%</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BD3307" w:rsidRPr="00B27EEE" w:rsidRDefault="00BD3307"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Середня оцінка </w:t>
            </w:r>
            <w:r w:rsidR="000A7075" w:rsidRPr="00B27EEE">
              <w:rPr>
                <w:rFonts w:ascii="Times New Roman" w:eastAsia="Times New Roman" w:hAnsi="Times New Roman"/>
                <w:color w:val="000000"/>
                <w:sz w:val="22"/>
                <w:szCs w:val="22"/>
                <w:lang w:val="ru-RU" w:eastAsia="ru-RU" w:bidi="ar-SA"/>
              </w:rPr>
              <w:t xml:space="preserve">дотримання строків </w:t>
            </w:r>
            <w:proofErr w:type="gramStart"/>
            <w:r w:rsidR="000A7075" w:rsidRPr="00B27EEE">
              <w:rPr>
                <w:rFonts w:ascii="Times New Roman" w:eastAsia="Times New Roman" w:hAnsi="Times New Roman"/>
                <w:color w:val="000000"/>
                <w:sz w:val="22"/>
                <w:szCs w:val="22"/>
                <w:lang w:val="ru-RU" w:eastAsia="ru-RU" w:bidi="ar-SA"/>
              </w:rPr>
              <w:t>судового</w:t>
            </w:r>
            <w:proofErr w:type="gramEnd"/>
            <w:r w:rsidR="000A7075" w:rsidRPr="00B27EEE">
              <w:rPr>
                <w:rFonts w:ascii="Times New Roman" w:eastAsia="Times New Roman" w:hAnsi="Times New Roman"/>
                <w:color w:val="000000"/>
                <w:sz w:val="22"/>
                <w:szCs w:val="22"/>
                <w:lang w:val="ru-RU" w:eastAsia="ru-RU" w:bidi="ar-SA"/>
              </w:rPr>
              <w:t xml:space="preserve"> розгляду</w:t>
            </w:r>
            <w:r w:rsidRPr="00B27EEE">
              <w:rPr>
                <w:rFonts w:ascii="Times New Roman" w:eastAsia="Times New Roman" w:hAnsi="Times New Roman"/>
                <w:color w:val="000000"/>
                <w:sz w:val="22"/>
                <w:szCs w:val="22"/>
                <w:lang w:val="ru-RU" w:eastAsia="ru-RU" w:bidi="ar-SA"/>
              </w:rPr>
              <w:t xml:space="preserve"> </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Інтегральна оцінка </w:t>
            </w:r>
            <w:r w:rsidR="000A7075" w:rsidRPr="00B27EEE">
              <w:rPr>
                <w:rFonts w:ascii="Times New Roman" w:eastAsia="Times New Roman" w:hAnsi="Times New Roman"/>
                <w:color w:val="000000"/>
                <w:sz w:val="22"/>
                <w:szCs w:val="22"/>
                <w:lang w:val="ru-RU" w:eastAsia="ru-RU" w:bidi="ar-SA"/>
              </w:rPr>
              <w:t xml:space="preserve">дотримання строків </w:t>
            </w:r>
            <w:proofErr w:type="gramStart"/>
            <w:r w:rsidR="000A7075" w:rsidRPr="00B27EEE">
              <w:rPr>
                <w:rFonts w:ascii="Times New Roman" w:eastAsia="Times New Roman" w:hAnsi="Times New Roman"/>
                <w:color w:val="000000"/>
                <w:sz w:val="22"/>
                <w:szCs w:val="22"/>
                <w:lang w:val="ru-RU" w:eastAsia="ru-RU" w:bidi="ar-SA"/>
              </w:rPr>
              <w:t>судового</w:t>
            </w:r>
            <w:proofErr w:type="gramEnd"/>
            <w:r w:rsidR="000A7075" w:rsidRPr="00B27EEE">
              <w:rPr>
                <w:rFonts w:ascii="Times New Roman" w:eastAsia="Times New Roman" w:hAnsi="Times New Roman"/>
                <w:color w:val="000000"/>
                <w:sz w:val="22"/>
                <w:szCs w:val="22"/>
                <w:lang w:val="ru-RU" w:eastAsia="ru-RU" w:bidi="ar-SA"/>
              </w:rPr>
              <w:t xml:space="preserve"> розгляду</w:t>
            </w:r>
          </w:p>
        </w:tc>
      </w:tr>
      <w:tr w:rsidR="00BD3307" w:rsidRPr="00B27EEE" w:rsidTr="00FF3899">
        <w:trPr>
          <w:trHeight w:val="300"/>
        </w:trPr>
        <w:tc>
          <w:tcPr>
            <w:tcW w:w="2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35</w:t>
            </w:r>
          </w:p>
        </w:tc>
        <w:tc>
          <w:tcPr>
            <w:tcW w:w="1103" w:type="pct"/>
            <w:vMerge w:val="restart"/>
            <w:tcBorders>
              <w:top w:val="nil"/>
              <w:left w:val="single" w:sz="4" w:space="0" w:color="auto"/>
              <w:bottom w:val="single" w:sz="4" w:space="0" w:color="auto"/>
              <w:right w:val="single" w:sz="4" w:space="0" w:color="auto"/>
            </w:tcBorders>
            <w:shd w:val="clear" w:color="auto" w:fill="auto"/>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Чи вчасно (відповідно до графіка) розпочалося останнє засідання </w:t>
            </w:r>
            <w:proofErr w:type="gramStart"/>
            <w:r w:rsidRPr="00B27EEE">
              <w:rPr>
                <w:rFonts w:ascii="Times New Roman" w:eastAsia="Times New Roman" w:hAnsi="Times New Roman"/>
                <w:color w:val="000000"/>
                <w:sz w:val="22"/>
                <w:szCs w:val="22"/>
                <w:lang w:val="ru-RU" w:eastAsia="ru-RU" w:bidi="ar-SA"/>
              </w:rPr>
              <w:t>по</w:t>
            </w:r>
            <w:proofErr w:type="gramEnd"/>
            <w:r w:rsidRPr="00B27EEE">
              <w:rPr>
                <w:rFonts w:ascii="Times New Roman" w:eastAsia="Times New Roman" w:hAnsi="Times New Roman"/>
                <w:color w:val="000000"/>
                <w:sz w:val="22"/>
                <w:szCs w:val="22"/>
                <w:lang w:val="ru-RU" w:eastAsia="ru-RU" w:bidi="ar-SA"/>
              </w:rPr>
              <w:t xml:space="preserve"> Вашій справі?</w:t>
            </w:r>
          </w:p>
        </w:tc>
        <w:tc>
          <w:tcPr>
            <w:tcW w:w="694"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9,52</w:t>
            </w:r>
          </w:p>
        </w:tc>
        <w:tc>
          <w:tcPr>
            <w:tcW w:w="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3,57</w:t>
            </w:r>
          </w:p>
        </w:tc>
        <w:tc>
          <w:tcPr>
            <w:tcW w:w="69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3,83</w:t>
            </w:r>
          </w:p>
        </w:tc>
      </w:tr>
      <w:tr w:rsidR="00BD3307" w:rsidRPr="00B27EEE" w:rsidTr="00FF3899">
        <w:trPr>
          <w:trHeight w:val="300"/>
        </w:trPr>
        <w:tc>
          <w:tcPr>
            <w:tcW w:w="231"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1103"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9,52</w:t>
            </w:r>
          </w:p>
        </w:tc>
        <w:tc>
          <w:tcPr>
            <w:tcW w:w="684"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r>
      <w:tr w:rsidR="00BD3307" w:rsidRPr="00B27EEE" w:rsidTr="00FF3899">
        <w:trPr>
          <w:trHeight w:val="300"/>
        </w:trPr>
        <w:tc>
          <w:tcPr>
            <w:tcW w:w="231"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1103"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14,29</w:t>
            </w:r>
          </w:p>
        </w:tc>
        <w:tc>
          <w:tcPr>
            <w:tcW w:w="684"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r>
      <w:tr w:rsidR="00BD3307" w:rsidRPr="00B27EEE" w:rsidTr="00FF3899">
        <w:trPr>
          <w:trHeight w:val="300"/>
        </w:trPr>
        <w:tc>
          <w:tcPr>
            <w:tcW w:w="231"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1103"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23,81</w:t>
            </w:r>
          </w:p>
        </w:tc>
        <w:tc>
          <w:tcPr>
            <w:tcW w:w="684"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r>
      <w:tr w:rsidR="00BD3307" w:rsidRPr="00B27EEE" w:rsidTr="00FF3899">
        <w:trPr>
          <w:trHeight w:val="300"/>
        </w:trPr>
        <w:tc>
          <w:tcPr>
            <w:tcW w:w="231"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1103"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8</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38,10</w:t>
            </w:r>
          </w:p>
        </w:tc>
        <w:tc>
          <w:tcPr>
            <w:tcW w:w="684"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r>
      <w:tr w:rsidR="00BD3307" w:rsidRPr="00B27EEE" w:rsidTr="00FF3899">
        <w:trPr>
          <w:trHeight w:val="300"/>
        </w:trPr>
        <w:tc>
          <w:tcPr>
            <w:tcW w:w="231"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1103"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4,76</w:t>
            </w:r>
          </w:p>
        </w:tc>
        <w:tc>
          <w:tcPr>
            <w:tcW w:w="684"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r>
      <w:tr w:rsidR="00BD3307" w:rsidRPr="00B27EEE" w:rsidTr="00FF3899">
        <w:trPr>
          <w:trHeight w:val="300"/>
        </w:trPr>
        <w:tc>
          <w:tcPr>
            <w:tcW w:w="231"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1103"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Разом</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21</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100,00</w:t>
            </w:r>
          </w:p>
        </w:tc>
        <w:tc>
          <w:tcPr>
            <w:tcW w:w="684"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r>
      <w:tr w:rsidR="00BD3307" w:rsidRPr="00B27EEE" w:rsidTr="00FF3899">
        <w:trPr>
          <w:trHeight w:val="300"/>
        </w:trPr>
        <w:tc>
          <w:tcPr>
            <w:tcW w:w="2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36</w:t>
            </w:r>
          </w:p>
        </w:tc>
        <w:tc>
          <w:tcPr>
            <w:tcW w:w="1103" w:type="pct"/>
            <w:vMerge w:val="restart"/>
            <w:tcBorders>
              <w:top w:val="nil"/>
              <w:left w:val="single" w:sz="4" w:space="0" w:color="auto"/>
              <w:bottom w:val="single" w:sz="4" w:space="0" w:color="auto"/>
              <w:right w:val="single" w:sz="4" w:space="0" w:color="auto"/>
            </w:tcBorders>
            <w:shd w:val="clear" w:color="auto" w:fill="auto"/>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Чи було враховано </w:t>
            </w:r>
            <w:proofErr w:type="gramStart"/>
            <w:r w:rsidRPr="00B27EEE">
              <w:rPr>
                <w:rFonts w:ascii="Times New Roman" w:eastAsia="Times New Roman" w:hAnsi="Times New Roman"/>
                <w:color w:val="000000"/>
                <w:sz w:val="22"/>
                <w:szCs w:val="22"/>
                <w:lang w:val="ru-RU" w:eastAsia="ru-RU" w:bidi="ar-SA"/>
              </w:rPr>
              <w:t>Ваш</w:t>
            </w:r>
            <w:proofErr w:type="gramEnd"/>
            <w:r w:rsidRPr="00B27EEE">
              <w:rPr>
                <w:rFonts w:ascii="Times New Roman" w:eastAsia="Times New Roman" w:hAnsi="Times New Roman"/>
                <w:color w:val="000000"/>
                <w:sz w:val="22"/>
                <w:szCs w:val="22"/>
                <w:lang w:val="ru-RU" w:eastAsia="ru-RU" w:bidi="ar-SA"/>
              </w:rPr>
              <w:t>і побажання при призначенні дня та часу засідання?</w:t>
            </w:r>
          </w:p>
        </w:tc>
        <w:tc>
          <w:tcPr>
            <w:tcW w:w="694"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0,00</w:t>
            </w:r>
          </w:p>
        </w:tc>
        <w:tc>
          <w:tcPr>
            <w:tcW w:w="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3,81</w:t>
            </w:r>
          </w:p>
        </w:tc>
        <w:tc>
          <w:tcPr>
            <w:tcW w:w="690" w:type="pct"/>
            <w:vMerge/>
            <w:tcBorders>
              <w:top w:val="nil"/>
              <w:left w:val="single" w:sz="4" w:space="0" w:color="auto"/>
              <w:bottom w:val="single" w:sz="4" w:space="0" w:color="000000"/>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r>
      <w:tr w:rsidR="00BD3307" w:rsidRPr="00B27EEE" w:rsidTr="00FF3899">
        <w:trPr>
          <w:trHeight w:val="300"/>
        </w:trPr>
        <w:tc>
          <w:tcPr>
            <w:tcW w:w="231"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1103"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4,76</w:t>
            </w:r>
          </w:p>
        </w:tc>
        <w:tc>
          <w:tcPr>
            <w:tcW w:w="684"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r>
      <w:tr w:rsidR="00BD3307" w:rsidRPr="00B27EEE" w:rsidTr="00FF3899">
        <w:trPr>
          <w:trHeight w:val="300"/>
        </w:trPr>
        <w:tc>
          <w:tcPr>
            <w:tcW w:w="231"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1103"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9,52</w:t>
            </w:r>
          </w:p>
        </w:tc>
        <w:tc>
          <w:tcPr>
            <w:tcW w:w="684"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r>
      <w:tr w:rsidR="00BD3307" w:rsidRPr="00B27EEE" w:rsidTr="00FF3899">
        <w:trPr>
          <w:trHeight w:val="300"/>
        </w:trPr>
        <w:tc>
          <w:tcPr>
            <w:tcW w:w="231"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1103"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8</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38,10</w:t>
            </w:r>
          </w:p>
        </w:tc>
        <w:tc>
          <w:tcPr>
            <w:tcW w:w="684"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r>
      <w:tr w:rsidR="00BD3307" w:rsidRPr="00B27EEE" w:rsidTr="00FF3899">
        <w:trPr>
          <w:trHeight w:val="300"/>
        </w:trPr>
        <w:tc>
          <w:tcPr>
            <w:tcW w:w="231"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1103"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8</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38,10</w:t>
            </w:r>
          </w:p>
        </w:tc>
        <w:tc>
          <w:tcPr>
            <w:tcW w:w="684"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r>
      <w:tr w:rsidR="00BD3307" w:rsidRPr="00B27EEE" w:rsidTr="00FF3899">
        <w:trPr>
          <w:trHeight w:val="300"/>
        </w:trPr>
        <w:tc>
          <w:tcPr>
            <w:tcW w:w="231"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1103"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9,52</w:t>
            </w:r>
          </w:p>
        </w:tc>
        <w:tc>
          <w:tcPr>
            <w:tcW w:w="684"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r>
      <w:tr w:rsidR="00BD3307" w:rsidRPr="00B27EEE" w:rsidTr="00FF3899">
        <w:trPr>
          <w:trHeight w:val="300"/>
        </w:trPr>
        <w:tc>
          <w:tcPr>
            <w:tcW w:w="231"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1103"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Разом</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21</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100,00</w:t>
            </w:r>
          </w:p>
        </w:tc>
        <w:tc>
          <w:tcPr>
            <w:tcW w:w="684"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r>
      <w:tr w:rsidR="00BD3307" w:rsidRPr="00B27EEE" w:rsidTr="00FF3899">
        <w:trPr>
          <w:trHeight w:val="300"/>
        </w:trPr>
        <w:tc>
          <w:tcPr>
            <w:tcW w:w="2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37</w:t>
            </w:r>
          </w:p>
        </w:tc>
        <w:tc>
          <w:tcPr>
            <w:tcW w:w="1103" w:type="pct"/>
            <w:vMerge w:val="restart"/>
            <w:tcBorders>
              <w:top w:val="nil"/>
              <w:left w:val="single" w:sz="4" w:space="0" w:color="auto"/>
              <w:bottom w:val="single" w:sz="4" w:space="0" w:color="auto"/>
              <w:right w:val="single" w:sz="4" w:space="0" w:color="auto"/>
            </w:tcBorders>
            <w:shd w:val="clear" w:color="auto" w:fill="auto"/>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Чи вчасно ви отримували повістки та повідомлення про розгляд справи?</w:t>
            </w:r>
          </w:p>
        </w:tc>
        <w:tc>
          <w:tcPr>
            <w:tcW w:w="694"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14,29</w:t>
            </w:r>
          </w:p>
        </w:tc>
        <w:tc>
          <w:tcPr>
            <w:tcW w:w="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3,86</w:t>
            </w:r>
          </w:p>
        </w:tc>
        <w:tc>
          <w:tcPr>
            <w:tcW w:w="690" w:type="pct"/>
            <w:vMerge/>
            <w:tcBorders>
              <w:top w:val="nil"/>
              <w:left w:val="single" w:sz="4" w:space="0" w:color="auto"/>
              <w:bottom w:val="single" w:sz="4" w:space="0" w:color="000000"/>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r>
      <w:tr w:rsidR="00BD3307" w:rsidRPr="00B27EEE" w:rsidTr="00FF3899">
        <w:trPr>
          <w:trHeight w:val="300"/>
        </w:trPr>
        <w:tc>
          <w:tcPr>
            <w:tcW w:w="231"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1103"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0,00</w:t>
            </w:r>
          </w:p>
        </w:tc>
        <w:tc>
          <w:tcPr>
            <w:tcW w:w="684"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r>
      <w:tr w:rsidR="00BD3307" w:rsidRPr="00B27EEE" w:rsidTr="00FF3899">
        <w:trPr>
          <w:trHeight w:val="300"/>
        </w:trPr>
        <w:tc>
          <w:tcPr>
            <w:tcW w:w="231"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1103"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9,52</w:t>
            </w:r>
          </w:p>
        </w:tc>
        <w:tc>
          <w:tcPr>
            <w:tcW w:w="684"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r>
      <w:tr w:rsidR="00BD3307" w:rsidRPr="00B27EEE" w:rsidTr="00FF3899">
        <w:trPr>
          <w:trHeight w:val="300"/>
        </w:trPr>
        <w:tc>
          <w:tcPr>
            <w:tcW w:w="231"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1103"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8</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38,10</w:t>
            </w:r>
          </w:p>
        </w:tc>
        <w:tc>
          <w:tcPr>
            <w:tcW w:w="684"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r>
      <w:tr w:rsidR="00BD3307" w:rsidRPr="00B27EEE" w:rsidTr="00FF3899">
        <w:trPr>
          <w:trHeight w:val="300"/>
        </w:trPr>
        <w:tc>
          <w:tcPr>
            <w:tcW w:w="231"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1103"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8</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38,10</w:t>
            </w:r>
          </w:p>
        </w:tc>
        <w:tc>
          <w:tcPr>
            <w:tcW w:w="684"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r>
      <w:tr w:rsidR="00BD3307" w:rsidRPr="00B27EEE" w:rsidTr="00FF3899">
        <w:trPr>
          <w:trHeight w:val="300"/>
        </w:trPr>
        <w:tc>
          <w:tcPr>
            <w:tcW w:w="231"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1103"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684"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r>
      <w:tr w:rsidR="00BD3307" w:rsidRPr="00B27EEE" w:rsidTr="00FF3899">
        <w:trPr>
          <w:trHeight w:val="300"/>
        </w:trPr>
        <w:tc>
          <w:tcPr>
            <w:tcW w:w="231"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1103"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Разом</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21</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100</w:t>
            </w:r>
          </w:p>
        </w:tc>
        <w:tc>
          <w:tcPr>
            <w:tcW w:w="684"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r>
      <w:tr w:rsidR="00BD3307" w:rsidRPr="00B27EEE" w:rsidTr="00FF3899">
        <w:trPr>
          <w:trHeight w:val="300"/>
        </w:trPr>
        <w:tc>
          <w:tcPr>
            <w:tcW w:w="2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38</w:t>
            </w:r>
          </w:p>
        </w:tc>
        <w:tc>
          <w:tcPr>
            <w:tcW w:w="1103" w:type="pct"/>
            <w:vMerge w:val="restart"/>
            <w:tcBorders>
              <w:top w:val="nil"/>
              <w:left w:val="single" w:sz="4" w:space="0" w:color="auto"/>
              <w:bottom w:val="single" w:sz="4" w:space="0" w:color="auto"/>
              <w:right w:val="single" w:sz="4" w:space="0" w:color="auto"/>
            </w:tcBorders>
            <w:shd w:val="clear" w:color="auto" w:fill="auto"/>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Чи вважаєте Ви обгрунтованими затримки/ перенесення слухань у розгляді Вашої справи?</w:t>
            </w:r>
          </w:p>
        </w:tc>
        <w:tc>
          <w:tcPr>
            <w:tcW w:w="694"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4,76</w:t>
            </w:r>
          </w:p>
        </w:tc>
        <w:tc>
          <w:tcPr>
            <w:tcW w:w="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4,10</w:t>
            </w:r>
          </w:p>
        </w:tc>
        <w:tc>
          <w:tcPr>
            <w:tcW w:w="690" w:type="pct"/>
            <w:vMerge/>
            <w:tcBorders>
              <w:top w:val="nil"/>
              <w:left w:val="single" w:sz="4" w:space="0" w:color="auto"/>
              <w:bottom w:val="single" w:sz="4" w:space="0" w:color="000000"/>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r>
      <w:tr w:rsidR="00BD3307" w:rsidRPr="00B27EEE" w:rsidTr="00FF3899">
        <w:trPr>
          <w:trHeight w:val="300"/>
        </w:trPr>
        <w:tc>
          <w:tcPr>
            <w:tcW w:w="231"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1103"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9,52</w:t>
            </w:r>
          </w:p>
        </w:tc>
        <w:tc>
          <w:tcPr>
            <w:tcW w:w="684"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r>
      <w:tr w:rsidR="00BD3307" w:rsidRPr="00B27EEE" w:rsidTr="00FF3899">
        <w:trPr>
          <w:trHeight w:val="300"/>
        </w:trPr>
        <w:tc>
          <w:tcPr>
            <w:tcW w:w="231"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1103"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4,76</w:t>
            </w:r>
          </w:p>
        </w:tc>
        <w:tc>
          <w:tcPr>
            <w:tcW w:w="684"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r>
      <w:tr w:rsidR="00BD3307" w:rsidRPr="00B27EEE" w:rsidTr="00FF3899">
        <w:trPr>
          <w:trHeight w:val="300"/>
        </w:trPr>
        <w:tc>
          <w:tcPr>
            <w:tcW w:w="231"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1103"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7</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33,33</w:t>
            </w:r>
          </w:p>
        </w:tc>
        <w:tc>
          <w:tcPr>
            <w:tcW w:w="684"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r>
      <w:tr w:rsidR="00BD3307" w:rsidRPr="00B27EEE" w:rsidTr="00FF3899">
        <w:trPr>
          <w:trHeight w:val="300"/>
        </w:trPr>
        <w:tc>
          <w:tcPr>
            <w:tcW w:w="231"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1103"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10</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47,62</w:t>
            </w:r>
          </w:p>
        </w:tc>
        <w:tc>
          <w:tcPr>
            <w:tcW w:w="684"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r>
      <w:tr w:rsidR="00BD3307" w:rsidRPr="00B27EEE" w:rsidTr="00FF3899">
        <w:trPr>
          <w:trHeight w:val="300"/>
        </w:trPr>
        <w:tc>
          <w:tcPr>
            <w:tcW w:w="231"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1103"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684"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r>
      <w:tr w:rsidR="00BD3307" w:rsidRPr="00B27EEE" w:rsidTr="00FF3899">
        <w:trPr>
          <w:trHeight w:val="300"/>
        </w:trPr>
        <w:tc>
          <w:tcPr>
            <w:tcW w:w="231"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1103"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4"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Разом</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21</w:t>
            </w:r>
          </w:p>
        </w:tc>
        <w:tc>
          <w:tcPr>
            <w:tcW w:w="799" w:type="pct"/>
            <w:tcBorders>
              <w:top w:val="nil"/>
              <w:left w:val="nil"/>
              <w:bottom w:val="single" w:sz="4" w:space="0" w:color="auto"/>
              <w:right w:val="single" w:sz="4" w:space="0" w:color="auto"/>
            </w:tcBorders>
            <w:shd w:val="clear" w:color="auto" w:fill="auto"/>
            <w:noWrap/>
            <w:vAlign w:val="center"/>
            <w:hideMark/>
          </w:tcPr>
          <w:p w:rsidR="00BD3307" w:rsidRPr="00B27EEE" w:rsidRDefault="00BD3307" w:rsidP="00BD3307">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100</w:t>
            </w:r>
          </w:p>
        </w:tc>
        <w:tc>
          <w:tcPr>
            <w:tcW w:w="684" w:type="pct"/>
            <w:vMerge/>
            <w:tcBorders>
              <w:top w:val="nil"/>
              <w:left w:val="single" w:sz="4" w:space="0" w:color="auto"/>
              <w:bottom w:val="single" w:sz="4" w:space="0" w:color="auto"/>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c>
          <w:tcPr>
            <w:tcW w:w="690" w:type="pct"/>
            <w:vMerge/>
            <w:tcBorders>
              <w:top w:val="nil"/>
              <w:left w:val="single" w:sz="4" w:space="0" w:color="auto"/>
              <w:bottom w:val="single" w:sz="4" w:space="0" w:color="000000"/>
              <w:right w:val="single" w:sz="4" w:space="0" w:color="auto"/>
            </w:tcBorders>
            <w:vAlign w:val="center"/>
            <w:hideMark/>
          </w:tcPr>
          <w:p w:rsidR="00BD3307" w:rsidRPr="00B27EEE" w:rsidRDefault="00BD3307" w:rsidP="00BD3307">
            <w:pPr>
              <w:rPr>
                <w:rFonts w:ascii="Times New Roman" w:eastAsia="Times New Roman" w:hAnsi="Times New Roman"/>
                <w:color w:val="000000"/>
                <w:lang w:val="ru-RU" w:eastAsia="ru-RU" w:bidi="ar-SA"/>
              </w:rPr>
            </w:pPr>
          </w:p>
        </w:tc>
      </w:tr>
    </w:tbl>
    <w:p w:rsidR="00F92471" w:rsidRPr="00F92471" w:rsidRDefault="00F92471" w:rsidP="00B143E6">
      <w:pPr>
        <w:pStyle w:val="a6"/>
        <w:ind w:firstLine="709"/>
        <w:jc w:val="both"/>
        <w:rPr>
          <w:rFonts w:ascii="Times New Roman" w:hAnsi="Times New Roman"/>
          <w:sz w:val="28"/>
          <w:szCs w:val="28"/>
          <w:shd w:val="clear" w:color="auto" w:fill="FFFFFF"/>
          <w:lang w:val="ru-RU"/>
        </w:rPr>
      </w:pPr>
    </w:p>
    <w:p w:rsidR="00FF3899" w:rsidRPr="00F92471" w:rsidRDefault="00FF3899" w:rsidP="00B143E6">
      <w:pPr>
        <w:pStyle w:val="a6"/>
        <w:ind w:firstLine="709"/>
        <w:jc w:val="both"/>
        <w:rPr>
          <w:rFonts w:ascii="Times New Roman" w:hAnsi="Times New Roman"/>
          <w:sz w:val="28"/>
          <w:szCs w:val="28"/>
          <w:shd w:val="clear" w:color="auto" w:fill="FFFFFF"/>
          <w:lang w:val="uk-UA"/>
        </w:rPr>
      </w:pPr>
      <w:r w:rsidRPr="00F92471">
        <w:rPr>
          <w:rFonts w:ascii="Times New Roman" w:hAnsi="Times New Roman"/>
          <w:sz w:val="28"/>
          <w:szCs w:val="28"/>
          <w:shd w:val="clear" w:color="auto" w:fill="FFFFFF"/>
          <w:lang w:val="ru-RU"/>
        </w:rPr>
        <w:t>За своїм змістом даний вимі</w:t>
      </w:r>
      <w:proofErr w:type="gramStart"/>
      <w:r w:rsidRPr="00F92471">
        <w:rPr>
          <w:rFonts w:ascii="Times New Roman" w:hAnsi="Times New Roman"/>
          <w:sz w:val="28"/>
          <w:szCs w:val="28"/>
          <w:shd w:val="clear" w:color="auto" w:fill="FFFFFF"/>
          <w:lang w:val="ru-RU"/>
        </w:rPr>
        <w:t>р</w:t>
      </w:r>
      <w:proofErr w:type="gramEnd"/>
      <w:r w:rsidRPr="00F92471">
        <w:rPr>
          <w:rFonts w:ascii="Times New Roman" w:hAnsi="Times New Roman"/>
          <w:sz w:val="28"/>
          <w:szCs w:val="28"/>
          <w:shd w:val="clear" w:color="auto" w:fill="FFFFFF"/>
          <w:lang w:val="ru-RU"/>
        </w:rPr>
        <w:t xml:space="preserve"> якості роботи суду є емпіричним індикатором при оцінці одного з ключових елементів «справедливого розгляду справи – «розумності термінів розгляду».</w:t>
      </w:r>
      <w:r w:rsidRPr="00F92471">
        <w:rPr>
          <w:rFonts w:ascii="Times New Roman" w:hAnsi="Times New Roman"/>
          <w:sz w:val="28"/>
          <w:szCs w:val="28"/>
          <w:shd w:val="clear" w:color="auto" w:fill="FFFFFF"/>
        </w:rPr>
        <w:t>  </w:t>
      </w:r>
    </w:p>
    <w:p w:rsidR="003D50D4" w:rsidRPr="00F92471" w:rsidRDefault="00FF3899" w:rsidP="00B143E6">
      <w:pPr>
        <w:pStyle w:val="a6"/>
        <w:ind w:firstLine="709"/>
        <w:jc w:val="both"/>
        <w:rPr>
          <w:rFonts w:ascii="Times New Roman" w:hAnsi="Times New Roman"/>
          <w:sz w:val="28"/>
          <w:szCs w:val="28"/>
          <w:shd w:val="clear" w:color="auto" w:fill="FFFFFF"/>
          <w:lang w:val="ru-RU"/>
        </w:rPr>
      </w:pPr>
      <w:r w:rsidRPr="00F92471">
        <w:rPr>
          <w:rFonts w:ascii="Times New Roman" w:hAnsi="Times New Roman"/>
          <w:sz w:val="28"/>
          <w:szCs w:val="28"/>
          <w:shd w:val="clear" w:color="auto" w:fill="FFFFFF"/>
          <w:lang w:val="ru-RU"/>
        </w:rPr>
        <w:t xml:space="preserve">Аналіз відповідей респондентів </w:t>
      </w:r>
      <w:proofErr w:type="gramStart"/>
      <w:r w:rsidRPr="00F92471">
        <w:rPr>
          <w:rFonts w:ascii="Times New Roman" w:hAnsi="Times New Roman"/>
          <w:sz w:val="28"/>
          <w:szCs w:val="28"/>
          <w:shd w:val="clear" w:color="auto" w:fill="FFFFFF"/>
          <w:lang w:val="ru-RU"/>
        </w:rPr>
        <w:t>св</w:t>
      </w:r>
      <w:proofErr w:type="gramEnd"/>
      <w:r w:rsidRPr="00F92471">
        <w:rPr>
          <w:rFonts w:ascii="Times New Roman" w:hAnsi="Times New Roman"/>
          <w:sz w:val="28"/>
          <w:szCs w:val="28"/>
          <w:shd w:val="clear" w:color="auto" w:fill="FFFFFF"/>
          <w:lang w:val="ru-RU"/>
        </w:rPr>
        <w:t>ідчить, що частина робочих питань вирішується у суді своєчасно.</w:t>
      </w:r>
    </w:p>
    <w:p w:rsidR="003D50D4" w:rsidRPr="00F92471" w:rsidRDefault="00FF3899" w:rsidP="00B143E6">
      <w:pPr>
        <w:pStyle w:val="a6"/>
        <w:ind w:firstLine="709"/>
        <w:jc w:val="both"/>
        <w:rPr>
          <w:rFonts w:ascii="Times New Roman" w:hAnsi="Times New Roman"/>
          <w:sz w:val="28"/>
          <w:szCs w:val="28"/>
          <w:shd w:val="clear" w:color="auto" w:fill="FFFFFF"/>
          <w:lang w:val="ru-RU"/>
        </w:rPr>
      </w:pPr>
      <w:r w:rsidRPr="00F92471">
        <w:rPr>
          <w:rFonts w:ascii="Times New Roman" w:hAnsi="Times New Roman"/>
          <w:sz w:val="28"/>
          <w:szCs w:val="28"/>
          <w:shd w:val="clear" w:color="auto" w:fill="FFFFFF"/>
          <w:lang w:val="ru-RU"/>
        </w:rPr>
        <w:t xml:space="preserve">У першу чергу, це стосується повідомлення про дату, час та місце </w:t>
      </w:r>
      <w:proofErr w:type="gramStart"/>
      <w:r w:rsidRPr="00F92471">
        <w:rPr>
          <w:rFonts w:ascii="Times New Roman" w:hAnsi="Times New Roman"/>
          <w:sz w:val="28"/>
          <w:szCs w:val="28"/>
          <w:shd w:val="clear" w:color="auto" w:fill="FFFFFF"/>
          <w:lang w:val="ru-RU"/>
        </w:rPr>
        <w:t>судового</w:t>
      </w:r>
      <w:proofErr w:type="gramEnd"/>
      <w:r w:rsidRPr="00F92471">
        <w:rPr>
          <w:rFonts w:ascii="Times New Roman" w:hAnsi="Times New Roman"/>
          <w:sz w:val="28"/>
          <w:szCs w:val="28"/>
          <w:shd w:val="clear" w:color="auto" w:fill="FFFFFF"/>
          <w:lang w:val="ru-RU"/>
        </w:rPr>
        <w:t xml:space="preserve"> засідання. Так, </w:t>
      </w:r>
      <w:r w:rsidR="003D50D4" w:rsidRPr="00F92471">
        <w:rPr>
          <w:rFonts w:ascii="Times New Roman" w:hAnsi="Times New Roman"/>
          <w:sz w:val="28"/>
          <w:szCs w:val="28"/>
          <w:shd w:val="clear" w:color="auto" w:fill="FFFFFF"/>
          <w:lang w:val="ru-RU"/>
        </w:rPr>
        <w:t>38,1</w:t>
      </w:r>
      <w:r w:rsidRPr="00F92471">
        <w:rPr>
          <w:rFonts w:ascii="Times New Roman" w:hAnsi="Times New Roman"/>
          <w:sz w:val="28"/>
          <w:szCs w:val="28"/>
          <w:shd w:val="clear" w:color="auto" w:fill="FFFFFF"/>
          <w:lang w:val="ru-RU"/>
        </w:rPr>
        <w:t xml:space="preserve"> % респондентів на запитання щодо </w:t>
      </w:r>
      <w:r w:rsidR="003D50D4" w:rsidRPr="00F92471">
        <w:rPr>
          <w:rFonts w:ascii="Times New Roman" w:hAnsi="Times New Roman"/>
          <w:sz w:val="28"/>
          <w:szCs w:val="28"/>
          <w:shd w:val="clear" w:color="auto" w:fill="FFFFFF"/>
          <w:lang w:val="ru-RU"/>
        </w:rPr>
        <w:t>«</w:t>
      </w:r>
      <w:r w:rsidR="003D50D4" w:rsidRPr="00F92471">
        <w:rPr>
          <w:rFonts w:ascii="Times New Roman" w:eastAsia="Times New Roman" w:hAnsi="Times New Roman"/>
          <w:color w:val="000000"/>
          <w:sz w:val="28"/>
          <w:szCs w:val="28"/>
          <w:lang w:val="ru-RU" w:eastAsia="ru-RU" w:bidi="ar-SA"/>
        </w:rPr>
        <w:t>Чи вчасно ви отримували повістки та повідомлення про розгляд справи?»</w:t>
      </w:r>
      <w:r w:rsidR="003D50D4" w:rsidRPr="00F92471">
        <w:rPr>
          <w:rFonts w:ascii="Times New Roman" w:hAnsi="Times New Roman"/>
          <w:sz w:val="28"/>
          <w:szCs w:val="28"/>
          <w:shd w:val="clear" w:color="auto" w:fill="FFFFFF"/>
          <w:lang w:val="ru-RU"/>
        </w:rPr>
        <w:t xml:space="preserve"> відповідь «цілком так», 38</w:t>
      </w:r>
      <w:r w:rsidRPr="00F92471">
        <w:rPr>
          <w:rFonts w:ascii="Times New Roman" w:hAnsi="Times New Roman"/>
          <w:sz w:val="28"/>
          <w:szCs w:val="28"/>
          <w:shd w:val="clear" w:color="auto" w:fill="FFFFFF"/>
          <w:lang w:val="ru-RU"/>
        </w:rPr>
        <w:t>,</w:t>
      </w:r>
      <w:r w:rsidR="003D50D4" w:rsidRPr="00F92471">
        <w:rPr>
          <w:rFonts w:ascii="Times New Roman" w:hAnsi="Times New Roman"/>
          <w:sz w:val="28"/>
          <w:szCs w:val="28"/>
          <w:shd w:val="clear" w:color="auto" w:fill="FFFFFF"/>
          <w:lang w:val="ru-RU"/>
        </w:rPr>
        <w:t>1</w:t>
      </w:r>
      <w:r w:rsidRPr="00F92471">
        <w:rPr>
          <w:rFonts w:ascii="Times New Roman" w:hAnsi="Times New Roman"/>
          <w:sz w:val="28"/>
          <w:szCs w:val="28"/>
          <w:shd w:val="clear" w:color="auto" w:fill="FFFFFF"/>
          <w:lang w:val="ru-RU"/>
        </w:rPr>
        <w:t>% респондентів - «</w:t>
      </w:r>
      <w:r w:rsidR="003D50D4" w:rsidRPr="00F92471">
        <w:rPr>
          <w:rFonts w:ascii="Times New Roman" w:hAnsi="Times New Roman"/>
          <w:sz w:val="28"/>
          <w:szCs w:val="28"/>
          <w:shd w:val="clear" w:color="auto" w:fill="FFFFFF"/>
          <w:lang w:val="ru-RU"/>
        </w:rPr>
        <w:t>швидше</w:t>
      </w:r>
      <w:r w:rsidRPr="00F92471">
        <w:rPr>
          <w:rFonts w:ascii="Times New Roman" w:hAnsi="Times New Roman"/>
          <w:sz w:val="28"/>
          <w:szCs w:val="28"/>
          <w:shd w:val="clear" w:color="auto" w:fill="FFFFFF"/>
          <w:lang w:val="ru-RU"/>
        </w:rPr>
        <w:t xml:space="preserve"> так»</w:t>
      </w:r>
      <w:r w:rsidR="003D50D4" w:rsidRPr="00F92471">
        <w:rPr>
          <w:rFonts w:ascii="Times New Roman" w:hAnsi="Times New Roman"/>
          <w:sz w:val="28"/>
          <w:szCs w:val="28"/>
          <w:shd w:val="clear" w:color="auto" w:fill="FFFFFF"/>
          <w:lang w:val="ru-RU"/>
        </w:rPr>
        <w:t>, 9,52% - більш-мен</w:t>
      </w:r>
      <w:proofErr w:type="gramStart"/>
      <w:r w:rsidR="003D50D4" w:rsidRPr="00F92471">
        <w:rPr>
          <w:rFonts w:ascii="Times New Roman" w:hAnsi="Times New Roman"/>
          <w:sz w:val="28"/>
          <w:szCs w:val="28"/>
          <w:shd w:val="clear" w:color="auto" w:fill="FFFFFF"/>
          <w:lang w:val="ru-RU"/>
        </w:rPr>
        <w:t>ш(</w:t>
      </w:r>
      <w:proofErr w:type="gramEnd"/>
      <w:r w:rsidR="003D50D4" w:rsidRPr="00F92471">
        <w:rPr>
          <w:rFonts w:ascii="Times New Roman" w:hAnsi="Times New Roman"/>
          <w:sz w:val="28"/>
          <w:szCs w:val="28"/>
          <w:shd w:val="clear" w:color="auto" w:fill="FFFFFF"/>
          <w:lang w:val="ru-RU"/>
        </w:rPr>
        <w:t>варіант: і так, і ні), 14,29% - «цілком ні»</w:t>
      </w:r>
      <w:r w:rsidRPr="00F92471">
        <w:rPr>
          <w:rFonts w:ascii="Times New Roman" w:hAnsi="Times New Roman"/>
          <w:sz w:val="28"/>
          <w:szCs w:val="28"/>
          <w:shd w:val="clear" w:color="auto" w:fill="FFFFFF"/>
          <w:lang w:val="ru-RU"/>
        </w:rPr>
        <w:t>.</w:t>
      </w:r>
    </w:p>
    <w:p w:rsidR="003D50D4" w:rsidRPr="00F92471" w:rsidRDefault="00FF3899" w:rsidP="00B143E6">
      <w:pPr>
        <w:pStyle w:val="a6"/>
        <w:ind w:firstLine="709"/>
        <w:jc w:val="both"/>
        <w:rPr>
          <w:rFonts w:ascii="Times New Roman" w:hAnsi="Times New Roman"/>
          <w:sz w:val="28"/>
          <w:szCs w:val="28"/>
          <w:shd w:val="clear" w:color="auto" w:fill="FFFFFF"/>
          <w:lang w:val="ru-RU"/>
        </w:rPr>
      </w:pPr>
      <w:r w:rsidRPr="00F92471">
        <w:rPr>
          <w:rFonts w:ascii="Times New Roman" w:hAnsi="Times New Roman"/>
          <w:sz w:val="28"/>
          <w:szCs w:val="28"/>
          <w:shd w:val="clear" w:color="auto" w:fill="FFFFFF"/>
          <w:lang w:val="ru-RU"/>
        </w:rPr>
        <w:lastRenderedPageBreak/>
        <w:t xml:space="preserve">Завчасно надходили повідомлення про розгляд справи до респондентів </w:t>
      </w:r>
      <w:r w:rsidR="003D50D4" w:rsidRPr="00F92471">
        <w:rPr>
          <w:rFonts w:ascii="Times New Roman" w:hAnsi="Times New Roman"/>
          <w:sz w:val="28"/>
          <w:szCs w:val="28"/>
          <w:shd w:val="clear" w:color="auto" w:fill="FFFFFF"/>
          <w:lang w:val="ru-RU"/>
        </w:rPr>
        <w:t>не залежно від їх</w:t>
      </w:r>
      <w:r w:rsidRPr="00F92471">
        <w:rPr>
          <w:rFonts w:ascii="Times New Roman" w:hAnsi="Times New Roman"/>
          <w:sz w:val="28"/>
          <w:szCs w:val="28"/>
          <w:shd w:val="clear" w:color="auto" w:fill="FFFFFF"/>
          <w:lang w:val="ru-RU"/>
        </w:rPr>
        <w:t xml:space="preserve"> процесуального статусу, виду судового процесу та кількості судових процесів </w:t>
      </w:r>
      <w:proofErr w:type="gramStart"/>
      <w:r w:rsidRPr="00F92471">
        <w:rPr>
          <w:rFonts w:ascii="Times New Roman" w:hAnsi="Times New Roman"/>
          <w:sz w:val="28"/>
          <w:szCs w:val="28"/>
          <w:shd w:val="clear" w:color="auto" w:fill="FFFFFF"/>
          <w:lang w:val="ru-RU"/>
        </w:rPr>
        <w:t>в</w:t>
      </w:r>
      <w:proofErr w:type="gramEnd"/>
      <w:r w:rsidRPr="00F92471">
        <w:rPr>
          <w:rFonts w:ascii="Times New Roman" w:hAnsi="Times New Roman"/>
          <w:sz w:val="28"/>
          <w:szCs w:val="28"/>
          <w:shd w:val="clear" w:color="auto" w:fill="FFFFFF"/>
          <w:lang w:val="ru-RU"/>
        </w:rPr>
        <w:t xml:space="preserve"> яких опитаний прийняв участь.</w:t>
      </w:r>
    </w:p>
    <w:p w:rsidR="003D50D4" w:rsidRPr="00F92471" w:rsidRDefault="00FF3899" w:rsidP="00B143E6">
      <w:pPr>
        <w:pStyle w:val="a6"/>
        <w:ind w:firstLine="709"/>
        <w:jc w:val="both"/>
        <w:rPr>
          <w:rFonts w:ascii="Times New Roman" w:hAnsi="Times New Roman"/>
          <w:sz w:val="28"/>
          <w:szCs w:val="28"/>
          <w:shd w:val="clear" w:color="auto" w:fill="FFFFFF"/>
          <w:lang w:val="ru-RU"/>
        </w:rPr>
      </w:pPr>
      <w:proofErr w:type="gramStart"/>
      <w:r w:rsidRPr="00F92471">
        <w:rPr>
          <w:rFonts w:ascii="Times New Roman" w:hAnsi="Times New Roman"/>
          <w:sz w:val="28"/>
          <w:szCs w:val="28"/>
          <w:shd w:val="clear" w:color="auto" w:fill="FFFFFF"/>
          <w:lang w:val="ru-RU"/>
        </w:rPr>
        <w:t>Іншими критеріями даного виміру якості функціонування суду виступають: вчасність початку судового засідання, врахування побажань відвідувачів при призначенні дати та часу судового засідання, обґрунтованість затримок/перенесень слухання справи.</w:t>
      </w:r>
      <w:proofErr w:type="gramEnd"/>
    </w:p>
    <w:p w:rsidR="00727862" w:rsidRPr="00F92471" w:rsidRDefault="00FF3899" w:rsidP="00B143E6">
      <w:pPr>
        <w:pStyle w:val="a6"/>
        <w:ind w:firstLine="709"/>
        <w:jc w:val="both"/>
        <w:rPr>
          <w:rFonts w:ascii="Times New Roman" w:hAnsi="Times New Roman"/>
          <w:sz w:val="28"/>
          <w:szCs w:val="28"/>
          <w:shd w:val="clear" w:color="auto" w:fill="FFFFFF"/>
          <w:lang w:val="ru-RU"/>
        </w:rPr>
      </w:pPr>
      <w:r w:rsidRPr="00F92471">
        <w:rPr>
          <w:rFonts w:ascii="Times New Roman" w:hAnsi="Times New Roman"/>
          <w:sz w:val="28"/>
          <w:szCs w:val="28"/>
          <w:shd w:val="clear" w:color="auto" w:fill="FFFFFF"/>
          <w:lang w:val="ru-RU"/>
        </w:rPr>
        <w:t xml:space="preserve">Так, </w:t>
      </w:r>
      <w:r w:rsidR="003D50D4" w:rsidRPr="00F92471">
        <w:rPr>
          <w:rFonts w:ascii="Times New Roman" w:hAnsi="Times New Roman"/>
          <w:sz w:val="28"/>
          <w:szCs w:val="28"/>
          <w:shd w:val="clear" w:color="auto" w:fill="FFFFFF"/>
          <w:lang w:val="ru-RU"/>
        </w:rPr>
        <w:t>38,1</w:t>
      </w:r>
      <w:r w:rsidRPr="00F92471">
        <w:rPr>
          <w:rFonts w:ascii="Times New Roman" w:hAnsi="Times New Roman"/>
          <w:sz w:val="28"/>
          <w:szCs w:val="28"/>
          <w:shd w:val="clear" w:color="auto" w:fill="FFFFFF"/>
          <w:lang w:val="ru-RU"/>
        </w:rPr>
        <w:t>% респондентів на запитання «</w:t>
      </w:r>
      <w:r w:rsidR="003D50D4" w:rsidRPr="00F92471">
        <w:rPr>
          <w:rFonts w:ascii="Times New Roman" w:hAnsi="Times New Roman"/>
          <w:sz w:val="28"/>
          <w:szCs w:val="28"/>
          <w:shd w:val="clear" w:color="auto" w:fill="FFFFFF"/>
          <w:lang w:val="ru-RU"/>
        </w:rPr>
        <w:t>Чи вчасно (відповідно до графіка) розпочалося останнє засідання по Вашій справі?</w:t>
      </w:r>
      <w:r w:rsidRPr="00F92471">
        <w:rPr>
          <w:rFonts w:ascii="Times New Roman" w:hAnsi="Times New Roman"/>
          <w:sz w:val="28"/>
          <w:szCs w:val="28"/>
          <w:shd w:val="clear" w:color="auto" w:fill="FFFFFF"/>
          <w:lang w:val="ru-RU"/>
        </w:rPr>
        <w:t xml:space="preserve">» відповідали «цілком так», а </w:t>
      </w:r>
      <w:r w:rsidR="003D50D4" w:rsidRPr="00F92471">
        <w:rPr>
          <w:rFonts w:ascii="Times New Roman" w:hAnsi="Times New Roman"/>
          <w:sz w:val="28"/>
          <w:szCs w:val="28"/>
          <w:shd w:val="clear" w:color="auto" w:fill="FFFFFF"/>
          <w:lang w:val="ru-RU"/>
        </w:rPr>
        <w:t>23</w:t>
      </w:r>
      <w:r w:rsidRPr="00F92471">
        <w:rPr>
          <w:rFonts w:ascii="Times New Roman" w:hAnsi="Times New Roman"/>
          <w:sz w:val="28"/>
          <w:szCs w:val="28"/>
          <w:shd w:val="clear" w:color="auto" w:fill="FFFFFF"/>
          <w:lang w:val="ru-RU"/>
        </w:rPr>
        <w:t>,</w:t>
      </w:r>
      <w:r w:rsidR="003D50D4" w:rsidRPr="00F92471">
        <w:rPr>
          <w:rFonts w:ascii="Times New Roman" w:hAnsi="Times New Roman"/>
          <w:sz w:val="28"/>
          <w:szCs w:val="28"/>
          <w:shd w:val="clear" w:color="auto" w:fill="FFFFFF"/>
          <w:lang w:val="ru-RU"/>
        </w:rPr>
        <w:t>81</w:t>
      </w:r>
      <w:r w:rsidRPr="00F92471">
        <w:rPr>
          <w:rFonts w:ascii="Times New Roman" w:hAnsi="Times New Roman"/>
          <w:sz w:val="28"/>
          <w:szCs w:val="28"/>
          <w:shd w:val="clear" w:color="auto" w:fill="FFFFFF"/>
          <w:lang w:val="ru-RU"/>
        </w:rPr>
        <w:t>% - «</w:t>
      </w:r>
      <w:r w:rsidR="003D50D4" w:rsidRPr="00F92471">
        <w:rPr>
          <w:rFonts w:ascii="Times New Roman" w:hAnsi="Times New Roman"/>
          <w:sz w:val="28"/>
          <w:szCs w:val="28"/>
          <w:shd w:val="clear" w:color="auto" w:fill="FFFFFF"/>
          <w:lang w:val="ru-RU"/>
        </w:rPr>
        <w:t>швидше</w:t>
      </w:r>
      <w:r w:rsidRPr="00F92471">
        <w:rPr>
          <w:rFonts w:ascii="Times New Roman" w:hAnsi="Times New Roman"/>
          <w:sz w:val="28"/>
          <w:szCs w:val="28"/>
          <w:shd w:val="clear" w:color="auto" w:fill="FFFFFF"/>
          <w:lang w:val="ru-RU"/>
        </w:rPr>
        <w:t xml:space="preserve"> так» і </w:t>
      </w:r>
      <w:proofErr w:type="gramStart"/>
      <w:r w:rsidRPr="00F92471">
        <w:rPr>
          <w:rFonts w:ascii="Times New Roman" w:hAnsi="Times New Roman"/>
          <w:sz w:val="28"/>
          <w:szCs w:val="28"/>
          <w:shd w:val="clear" w:color="auto" w:fill="FFFFFF"/>
          <w:lang w:val="ru-RU"/>
        </w:rPr>
        <w:t>це не</w:t>
      </w:r>
      <w:proofErr w:type="gramEnd"/>
      <w:r w:rsidRPr="00F92471">
        <w:rPr>
          <w:rFonts w:ascii="Times New Roman" w:hAnsi="Times New Roman"/>
          <w:sz w:val="28"/>
          <w:szCs w:val="28"/>
          <w:shd w:val="clear" w:color="auto" w:fill="FFFFFF"/>
          <w:lang w:val="ru-RU"/>
        </w:rPr>
        <w:t xml:space="preserve"> зважаючи на невеликий штат суддів (</w:t>
      </w:r>
      <w:r w:rsidR="003D50D4" w:rsidRPr="00F92471">
        <w:rPr>
          <w:rFonts w:ascii="Times New Roman" w:hAnsi="Times New Roman"/>
          <w:sz w:val="28"/>
          <w:szCs w:val="28"/>
          <w:shd w:val="clear" w:color="auto" w:fill="FFFFFF"/>
          <w:lang w:val="ru-RU"/>
        </w:rPr>
        <w:t>16</w:t>
      </w:r>
      <w:r w:rsidRPr="00F92471">
        <w:rPr>
          <w:rFonts w:ascii="Times New Roman" w:hAnsi="Times New Roman"/>
          <w:sz w:val="28"/>
          <w:szCs w:val="28"/>
          <w:shd w:val="clear" w:color="auto" w:fill="FFFFFF"/>
          <w:lang w:val="ru-RU"/>
        </w:rPr>
        <w:t xml:space="preserve"> судді з </w:t>
      </w:r>
      <w:r w:rsidR="003D50D4" w:rsidRPr="00F92471">
        <w:rPr>
          <w:rFonts w:ascii="Times New Roman" w:hAnsi="Times New Roman"/>
          <w:sz w:val="28"/>
          <w:szCs w:val="28"/>
          <w:shd w:val="clear" w:color="auto" w:fill="FFFFFF"/>
          <w:lang w:val="ru-RU"/>
        </w:rPr>
        <w:t>36</w:t>
      </w:r>
      <w:r w:rsidRPr="00F92471">
        <w:rPr>
          <w:rFonts w:ascii="Times New Roman" w:hAnsi="Times New Roman"/>
          <w:sz w:val="28"/>
          <w:szCs w:val="28"/>
          <w:shd w:val="clear" w:color="auto" w:fill="FFFFFF"/>
          <w:lang w:val="ru-RU"/>
        </w:rPr>
        <w:t xml:space="preserve">-х) та значне щомісячне навантаження на кожного суддю. При цьому, на думку </w:t>
      </w:r>
      <w:r w:rsidR="00727862" w:rsidRPr="00F92471">
        <w:rPr>
          <w:rFonts w:ascii="Times New Roman" w:hAnsi="Times New Roman"/>
          <w:sz w:val="28"/>
          <w:szCs w:val="28"/>
          <w:shd w:val="clear" w:color="auto" w:fill="FFFFFF"/>
          <w:lang w:val="ru-RU"/>
        </w:rPr>
        <w:t>14</w:t>
      </w:r>
      <w:r w:rsidRPr="00F92471">
        <w:rPr>
          <w:rFonts w:ascii="Times New Roman" w:hAnsi="Times New Roman"/>
          <w:sz w:val="28"/>
          <w:szCs w:val="28"/>
          <w:shd w:val="clear" w:color="auto" w:fill="FFFFFF"/>
          <w:lang w:val="ru-RU"/>
        </w:rPr>
        <w:t>,2</w:t>
      </w:r>
      <w:r w:rsidR="00727862" w:rsidRPr="00F92471">
        <w:rPr>
          <w:rFonts w:ascii="Times New Roman" w:hAnsi="Times New Roman"/>
          <w:sz w:val="28"/>
          <w:szCs w:val="28"/>
          <w:shd w:val="clear" w:color="auto" w:fill="FFFFFF"/>
          <w:lang w:val="ru-RU"/>
        </w:rPr>
        <w:t>9</w:t>
      </w:r>
      <w:r w:rsidRPr="00F92471">
        <w:rPr>
          <w:rFonts w:ascii="Times New Roman" w:hAnsi="Times New Roman"/>
          <w:sz w:val="28"/>
          <w:szCs w:val="28"/>
          <w:shd w:val="clear" w:color="auto" w:fill="FFFFFF"/>
          <w:lang w:val="ru-RU"/>
        </w:rPr>
        <w:t xml:space="preserve">% респондентів судові </w:t>
      </w:r>
      <w:r w:rsidR="00727862" w:rsidRPr="00F92471">
        <w:rPr>
          <w:rFonts w:ascii="Times New Roman" w:hAnsi="Times New Roman"/>
          <w:sz w:val="28"/>
          <w:szCs w:val="28"/>
          <w:shd w:val="clear" w:color="auto" w:fill="FFFFFF"/>
          <w:lang w:val="ru-RU"/>
        </w:rPr>
        <w:t>засідання розпочинались більш-мен</w:t>
      </w:r>
      <w:proofErr w:type="gramStart"/>
      <w:r w:rsidR="00727862" w:rsidRPr="00F92471">
        <w:rPr>
          <w:rFonts w:ascii="Times New Roman" w:hAnsi="Times New Roman"/>
          <w:sz w:val="28"/>
          <w:szCs w:val="28"/>
          <w:shd w:val="clear" w:color="auto" w:fill="FFFFFF"/>
          <w:lang w:val="ru-RU"/>
        </w:rPr>
        <w:t>ш(</w:t>
      </w:r>
      <w:proofErr w:type="gramEnd"/>
      <w:r w:rsidR="00727862" w:rsidRPr="00F92471">
        <w:rPr>
          <w:rFonts w:ascii="Times New Roman" w:hAnsi="Times New Roman"/>
          <w:sz w:val="28"/>
          <w:szCs w:val="28"/>
          <w:shd w:val="clear" w:color="auto" w:fill="FFFFFF"/>
          <w:lang w:val="ru-RU"/>
        </w:rPr>
        <w:t>варіант:і так, іні), 9,52% - «швидше ні» та «цілком ні».</w:t>
      </w:r>
      <w:r w:rsidRPr="00F92471">
        <w:rPr>
          <w:rFonts w:ascii="Times New Roman" w:hAnsi="Times New Roman"/>
          <w:sz w:val="28"/>
          <w:szCs w:val="28"/>
          <w:shd w:val="clear" w:color="auto" w:fill="FFFFFF"/>
          <w:lang w:val="ru-RU"/>
        </w:rPr>
        <w:t xml:space="preserve"> </w:t>
      </w:r>
      <w:proofErr w:type="gramStart"/>
      <w:r w:rsidRPr="00F92471">
        <w:rPr>
          <w:rFonts w:ascii="Times New Roman" w:hAnsi="Times New Roman"/>
          <w:sz w:val="28"/>
          <w:szCs w:val="28"/>
          <w:shd w:val="clear" w:color="auto" w:fill="FFFFFF"/>
          <w:lang w:val="ru-RU"/>
        </w:rPr>
        <w:t>За наслідками проведення фокус-групи з представниками суду встановлено, що фактично подібна ситуація обумовлена тим, що сторони по справі не вчасно приходять на судові засідання в наслідок чого справа починає розглядатись із затримкою.</w:t>
      </w:r>
      <w:proofErr w:type="gramEnd"/>
    </w:p>
    <w:p w:rsidR="003D50D4" w:rsidRPr="00F92471" w:rsidRDefault="00727862" w:rsidP="00B143E6">
      <w:pPr>
        <w:pStyle w:val="a6"/>
        <w:ind w:firstLine="709"/>
        <w:jc w:val="both"/>
        <w:rPr>
          <w:rFonts w:ascii="Times New Roman" w:hAnsi="Times New Roman"/>
          <w:sz w:val="28"/>
          <w:szCs w:val="28"/>
          <w:shd w:val="clear" w:color="auto" w:fill="FFFFFF"/>
          <w:lang w:val="ru-RU"/>
        </w:rPr>
      </w:pPr>
      <w:r w:rsidRPr="00F92471">
        <w:rPr>
          <w:rFonts w:ascii="Times New Roman" w:hAnsi="Times New Roman"/>
          <w:sz w:val="28"/>
          <w:szCs w:val="28"/>
          <w:shd w:val="clear" w:color="auto" w:fill="FFFFFF"/>
          <w:lang w:val="ru-RU"/>
        </w:rPr>
        <w:t>38</w:t>
      </w:r>
      <w:r w:rsidR="00FF3899" w:rsidRPr="00F92471">
        <w:rPr>
          <w:rFonts w:ascii="Times New Roman" w:hAnsi="Times New Roman"/>
          <w:sz w:val="28"/>
          <w:szCs w:val="28"/>
          <w:shd w:val="clear" w:color="auto" w:fill="FFFFFF"/>
          <w:lang w:val="ru-RU"/>
        </w:rPr>
        <w:t>,</w:t>
      </w:r>
      <w:r w:rsidRPr="00F92471">
        <w:rPr>
          <w:rFonts w:ascii="Times New Roman" w:hAnsi="Times New Roman"/>
          <w:sz w:val="28"/>
          <w:szCs w:val="28"/>
          <w:shd w:val="clear" w:color="auto" w:fill="FFFFFF"/>
          <w:lang w:val="ru-RU"/>
        </w:rPr>
        <w:t>1</w:t>
      </w:r>
      <w:r w:rsidR="00FF3899" w:rsidRPr="00F92471">
        <w:rPr>
          <w:rFonts w:ascii="Times New Roman" w:hAnsi="Times New Roman"/>
          <w:sz w:val="28"/>
          <w:szCs w:val="28"/>
          <w:shd w:val="clear" w:color="auto" w:fill="FFFFFF"/>
          <w:lang w:val="ru-RU"/>
        </w:rPr>
        <w:t xml:space="preserve">% респондентів </w:t>
      </w:r>
      <w:proofErr w:type="gramStart"/>
      <w:r w:rsidR="00FF3899" w:rsidRPr="00F92471">
        <w:rPr>
          <w:rFonts w:ascii="Times New Roman" w:hAnsi="Times New Roman"/>
          <w:sz w:val="28"/>
          <w:szCs w:val="28"/>
          <w:shd w:val="clear" w:color="auto" w:fill="FFFFFF"/>
          <w:lang w:val="ru-RU"/>
        </w:rPr>
        <w:t>в</w:t>
      </w:r>
      <w:proofErr w:type="gramEnd"/>
      <w:r w:rsidR="00FF3899" w:rsidRPr="00F92471">
        <w:rPr>
          <w:rFonts w:ascii="Times New Roman" w:hAnsi="Times New Roman"/>
          <w:sz w:val="28"/>
          <w:szCs w:val="28"/>
          <w:shd w:val="clear" w:color="auto" w:fill="FFFFFF"/>
          <w:lang w:val="ru-RU"/>
        </w:rPr>
        <w:t>ідзначили, що при призначенні дня та часу судового засідання в</w:t>
      </w:r>
      <w:r w:rsidRPr="00F92471">
        <w:rPr>
          <w:rFonts w:ascii="Times New Roman" w:hAnsi="Times New Roman"/>
          <w:sz w:val="28"/>
          <w:szCs w:val="28"/>
          <w:shd w:val="clear" w:color="auto" w:fill="FFFFFF"/>
          <w:lang w:val="ru-RU"/>
        </w:rPr>
        <w:t>раховані побажання відвідувачів,</w:t>
      </w:r>
      <w:r w:rsidR="00FF3899" w:rsidRPr="00F92471">
        <w:rPr>
          <w:rFonts w:ascii="Times New Roman" w:hAnsi="Times New Roman"/>
          <w:sz w:val="28"/>
          <w:szCs w:val="28"/>
          <w:shd w:val="clear" w:color="auto" w:fill="FFFFFF"/>
          <w:lang w:val="ru-RU"/>
        </w:rPr>
        <w:t xml:space="preserve"> </w:t>
      </w:r>
      <w:r w:rsidRPr="00F92471">
        <w:rPr>
          <w:rFonts w:ascii="Times New Roman" w:hAnsi="Times New Roman"/>
          <w:sz w:val="28"/>
          <w:szCs w:val="28"/>
          <w:shd w:val="clear" w:color="auto" w:fill="FFFFFF"/>
          <w:lang w:val="ru-RU"/>
        </w:rPr>
        <w:t>38,1</w:t>
      </w:r>
      <w:r w:rsidR="00FF3899" w:rsidRPr="00F92471">
        <w:rPr>
          <w:rFonts w:ascii="Times New Roman" w:hAnsi="Times New Roman"/>
          <w:sz w:val="28"/>
          <w:szCs w:val="28"/>
          <w:shd w:val="clear" w:color="auto" w:fill="FFFFFF"/>
          <w:lang w:val="ru-RU"/>
        </w:rPr>
        <w:t>% відповіло «</w:t>
      </w:r>
      <w:r w:rsidRPr="00F92471">
        <w:rPr>
          <w:rFonts w:ascii="Times New Roman" w:hAnsi="Times New Roman"/>
          <w:sz w:val="28"/>
          <w:szCs w:val="28"/>
          <w:shd w:val="clear" w:color="auto" w:fill="FFFFFF"/>
          <w:lang w:val="ru-RU"/>
        </w:rPr>
        <w:t>швидше</w:t>
      </w:r>
      <w:r w:rsidR="00FF3899" w:rsidRPr="00F92471">
        <w:rPr>
          <w:rFonts w:ascii="Times New Roman" w:hAnsi="Times New Roman"/>
          <w:sz w:val="28"/>
          <w:szCs w:val="28"/>
          <w:shd w:val="clear" w:color="auto" w:fill="FFFFFF"/>
          <w:lang w:val="ru-RU"/>
        </w:rPr>
        <w:t xml:space="preserve"> так» на запитання щодо врахування їх побажань при призначення</w:t>
      </w:r>
      <w:r w:rsidRPr="00F92471">
        <w:rPr>
          <w:rFonts w:ascii="Times New Roman" w:hAnsi="Times New Roman"/>
          <w:sz w:val="28"/>
          <w:szCs w:val="28"/>
          <w:shd w:val="clear" w:color="auto" w:fill="FFFFFF"/>
          <w:lang w:val="ru-RU"/>
        </w:rPr>
        <w:t xml:space="preserve"> для та часу судового засідання, 9,52% - більш-менш(варіант: і так, і ні), 4,76% - «швидше ні».</w:t>
      </w:r>
      <w:r w:rsidR="00FF3899" w:rsidRPr="00F92471">
        <w:rPr>
          <w:rFonts w:ascii="Times New Roman" w:hAnsi="Times New Roman"/>
          <w:sz w:val="28"/>
          <w:szCs w:val="28"/>
          <w:shd w:val="clear" w:color="auto" w:fill="FFFFFF"/>
          <w:lang w:val="ru-RU"/>
        </w:rPr>
        <w:t xml:space="preserve"> Не визначались у </w:t>
      </w:r>
      <w:proofErr w:type="gramStart"/>
      <w:r w:rsidR="00FF3899" w:rsidRPr="00F92471">
        <w:rPr>
          <w:rFonts w:ascii="Times New Roman" w:hAnsi="Times New Roman"/>
          <w:sz w:val="28"/>
          <w:szCs w:val="28"/>
          <w:shd w:val="clear" w:color="auto" w:fill="FFFFFF"/>
          <w:lang w:val="ru-RU"/>
        </w:rPr>
        <w:t>своїй</w:t>
      </w:r>
      <w:proofErr w:type="gramEnd"/>
      <w:r w:rsidR="00FF3899" w:rsidRPr="00F92471">
        <w:rPr>
          <w:rFonts w:ascii="Times New Roman" w:hAnsi="Times New Roman"/>
          <w:sz w:val="28"/>
          <w:szCs w:val="28"/>
          <w:shd w:val="clear" w:color="auto" w:fill="FFFFFF"/>
          <w:lang w:val="ru-RU"/>
        </w:rPr>
        <w:t xml:space="preserve"> відповіді – </w:t>
      </w:r>
      <w:r w:rsidRPr="00F92471">
        <w:rPr>
          <w:rFonts w:ascii="Times New Roman" w:hAnsi="Times New Roman"/>
          <w:sz w:val="28"/>
          <w:szCs w:val="28"/>
          <w:shd w:val="clear" w:color="auto" w:fill="FFFFFF"/>
          <w:lang w:val="ru-RU"/>
        </w:rPr>
        <w:t>9</w:t>
      </w:r>
      <w:r w:rsidR="00FF3899" w:rsidRPr="00F92471">
        <w:rPr>
          <w:rFonts w:ascii="Times New Roman" w:hAnsi="Times New Roman"/>
          <w:sz w:val="28"/>
          <w:szCs w:val="28"/>
          <w:shd w:val="clear" w:color="auto" w:fill="FFFFFF"/>
          <w:lang w:val="ru-RU"/>
        </w:rPr>
        <w:t>,5</w:t>
      </w:r>
      <w:r w:rsidRPr="00F92471">
        <w:rPr>
          <w:rFonts w:ascii="Times New Roman" w:hAnsi="Times New Roman"/>
          <w:sz w:val="28"/>
          <w:szCs w:val="28"/>
          <w:shd w:val="clear" w:color="auto" w:fill="FFFFFF"/>
          <w:lang w:val="ru-RU"/>
        </w:rPr>
        <w:t>2</w:t>
      </w:r>
      <w:r w:rsidR="00FF3899" w:rsidRPr="00F92471">
        <w:rPr>
          <w:rFonts w:ascii="Times New Roman" w:hAnsi="Times New Roman"/>
          <w:sz w:val="28"/>
          <w:szCs w:val="28"/>
          <w:shd w:val="clear" w:color="auto" w:fill="FFFFFF"/>
          <w:lang w:val="ru-RU"/>
        </w:rPr>
        <w:t>%</w:t>
      </w:r>
      <w:r w:rsidRPr="00F92471">
        <w:rPr>
          <w:rFonts w:ascii="Times New Roman" w:hAnsi="Times New Roman"/>
          <w:sz w:val="28"/>
          <w:szCs w:val="28"/>
          <w:shd w:val="clear" w:color="auto" w:fill="FFFFFF"/>
          <w:lang w:val="ru-RU"/>
        </w:rPr>
        <w:t xml:space="preserve">. </w:t>
      </w:r>
    </w:p>
    <w:p w:rsidR="003D50D4" w:rsidRPr="00F92471" w:rsidRDefault="00FF3899" w:rsidP="00B143E6">
      <w:pPr>
        <w:pStyle w:val="a6"/>
        <w:ind w:firstLine="709"/>
        <w:jc w:val="both"/>
        <w:rPr>
          <w:rFonts w:ascii="Times New Roman" w:hAnsi="Times New Roman"/>
          <w:sz w:val="28"/>
          <w:szCs w:val="28"/>
          <w:shd w:val="clear" w:color="auto" w:fill="FFFFFF"/>
          <w:lang w:val="uk-UA"/>
        </w:rPr>
      </w:pPr>
      <w:r w:rsidRPr="00F92471">
        <w:rPr>
          <w:rFonts w:ascii="Times New Roman" w:hAnsi="Times New Roman"/>
          <w:sz w:val="28"/>
          <w:szCs w:val="28"/>
          <w:shd w:val="clear" w:color="auto" w:fill="FFFFFF"/>
          <w:lang w:val="ru-RU"/>
        </w:rPr>
        <w:t xml:space="preserve">Щодо визначення обґрунтованості затримки/перенесення слухання справи, то відповіді респондентів розподілились наступним чином: </w:t>
      </w:r>
      <w:r w:rsidR="00727862" w:rsidRPr="00F92471">
        <w:rPr>
          <w:rFonts w:ascii="Times New Roman" w:hAnsi="Times New Roman"/>
          <w:sz w:val="28"/>
          <w:szCs w:val="28"/>
          <w:shd w:val="clear" w:color="auto" w:fill="FFFFFF"/>
          <w:lang w:val="ru-RU"/>
        </w:rPr>
        <w:t>47,62% респондентів -</w:t>
      </w:r>
      <w:r w:rsidRPr="00F92471">
        <w:rPr>
          <w:rFonts w:ascii="Times New Roman" w:hAnsi="Times New Roman"/>
          <w:sz w:val="28"/>
          <w:szCs w:val="28"/>
          <w:shd w:val="clear" w:color="auto" w:fill="FFFFFF"/>
          <w:lang w:val="ru-RU"/>
        </w:rPr>
        <w:t xml:space="preserve"> «цілком погод</w:t>
      </w:r>
      <w:r w:rsidR="00727862" w:rsidRPr="00F92471">
        <w:rPr>
          <w:rFonts w:ascii="Times New Roman" w:hAnsi="Times New Roman"/>
          <w:sz w:val="28"/>
          <w:szCs w:val="28"/>
          <w:shd w:val="clear" w:color="auto" w:fill="FFFFFF"/>
          <w:lang w:val="ru-RU"/>
        </w:rPr>
        <w:t>ились</w:t>
      </w:r>
      <w:r w:rsidRPr="00F92471">
        <w:rPr>
          <w:rFonts w:ascii="Times New Roman" w:hAnsi="Times New Roman"/>
          <w:sz w:val="28"/>
          <w:szCs w:val="28"/>
          <w:shd w:val="clear" w:color="auto" w:fill="FFFFFF"/>
          <w:lang w:val="ru-RU"/>
        </w:rPr>
        <w:t xml:space="preserve"> з тим, </w:t>
      </w:r>
      <w:r w:rsidR="00727862" w:rsidRPr="00F92471">
        <w:rPr>
          <w:rFonts w:ascii="Times New Roman" w:hAnsi="Times New Roman"/>
          <w:sz w:val="28"/>
          <w:szCs w:val="28"/>
          <w:shd w:val="clear" w:color="auto" w:fill="FFFFFF"/>
          <w:lang w:val="ru-RU"/>
        </w:rPr>
        <w:t>що затримки/перенесення слухань у розгляді справи</w:t>
      </w:r>
      <w:r w:rsidRPr="00F92471">
        <w:rPr>
          <w:rFonts w:ascii="Times New Roman" w:hAnsi="Times New Roman"/>
          <w:sz w:val="28"/>
          <w:szCs w:val="28"/>
          <w:shd w:val="clear" w:color="auto" w:fill="FFFFFF"/>
          <w:lang w:val="ru-RU"/>
        </w:rPr>
        <w:t xml:space="preserve"> були обґрунтовані», </w:t>
      </w:r>
      <w:r w:rsidR="00727862" w:rsidRPr="00F92471">
        <w:rPr>
          <w:rFonts w:ascii="Times New Roman" w:hAnsi="Times New Roman"/>
          <w:sz w:val="28"/>
          <w:szCs w:val="28"/>
          <w:shd w:val="clear" w:color="auto" w:fill="FFFFFF"/>
          <w:lang w:val="ru-RU"/>
        </w:rPr>
        <w:t>33</w:t>
      </w:r>
      <w:r w:rsidRPr="00F92471">
        <w:rPr>
          <w:rFonts w:ascii="Times New Roman" w:hAnsi="Times New Roman"/>
          <w:sz w:val="28"/>
          <w:szCs w:val="28"/>
          <w:shd w:val="clear" w:color="auto" w:fill="FFFFFF"/>
          <w:lang w:val="ru-RU"/>
        </w:rPr>
        <w:t>,</w:t>
      </w:r>
      <w:r w:rsidR="00727862" w:rsidRPr="00F92471">
        <w:rPr>
          <w:rFonts w:ascii="Times New Roman" w:hAnsi="Times New Roman"/>
          <w:sz w:val="28"/>
          <w:szCs w:val="28"/>
          <w:shd w:val="clear" w:color="auto" w:fill="FFFFFF"/>
          <w:lang w:val="ru-RU"/>
        </w:rPr>
        <w:t>33</w:t>
      </w:r>
      <w:r w:rsidRPr="00F92471">
        <w:rPr>
          <w:rFonts w:ascii="Times New Roman" w:hAnsi="Times New Roman"/>
          <w:sz w:val="28"/>
          <w:szCs w:val="28"/>
          <w:shd w:val="clear" w:color="auto" w:fill="FFFFFF"/>
          <w:lang w:val="ru-RU"/>
        </w:rPr>
        <w:t xml:space="preserve">% респондентів </w:t>
      </w:r>
      <w:proofErr w:type="gramStart"/>
      <w:r w:rsidRPr="00F92471">
        <w:rPr>
          <w:rFonts w:ascii="Times New Roman" w:hAnsi="Times New Roman"/>
          <w:sz w:val="28"/>
          <w:szCs w:val="28"/>
          <w:shd w:val="clear" w:color="auto" w:fill="FFFFFF"/>
          <w:lang w:val="ru-RU"/>
        </w:rPr>
        <w:t>в</w:t>
      </w:r>
      <w:proofErr w:type="gramEnd"/>
      <w:r w:rsidRPr="00F92471">
        <w:rPr>
          <w:rFonts w:ascii="Times New Roman" w:hAnsi="Times New Roman"/>
          <w:sz w:val="28"/>
          <w:szCs w:val="28"/>
          <w:shd w:val="clear" w:color="auto" w:fill="FFFFFF"/>
          <w:lang w:val="ru-RU"/>
        </w:rPr>
        <w:t>ідповідали «</w:t>
      </w:r>
      <w:r w:rsidR="00727862" w:rsidRPr="00F92471">
        <w:rPr>
          <w:rFonts w:ascii="Times New Roman" w:hAnsi="Times New Roman"/>
          <w:sz w:val="28"/>
          <w:szCs w:val="28"/>
          <w:shd w:val="clear" w:color="auto" w:fill="FFFFFF"/>
          <w:lang w:val="ru-RU"/>
        </w:rPr>
        <w:t>швидше</w:t>
      </w:r>
      <w:r w:rsidRPr="00F92471">
        <w:rPr>
          <w:rFonts w:ascii="Times New Roman" w:hAnsi="Times New Roman"/>
          <w:sz w:val="28"/>
          <w:szCs w:val="28"/>
          <w:shd w:val="clear" w:color="auto" w:fill="FFFFFF"/>
          <w:lang w:val="ru-RU"/>
        </w:rPr>
        <w:t xml:space="preserve"> так», </w:t>
      </w:r>
      <w:r w:rsidR="00F92471" w:rsidRPr="00F92471">
        <w:rPr>
          <w:rFonts w:ascii="Times New Roman" w:hAnsi="Times New Roman"/>
          <w:sz w:val="28"/>
          <w:szCs w:val="28"/>
          <w:shd w:val="clear" w:color="auto" w:fill="FFFFFF"/>
          <w:lang w:val="ru-RU"/>
        </w:rPr>
        <w:t>4</w:t>
      </w:r>
      <w:r w:rsidRPr="00F92471">
        <w:rPr>
          <w:rFonts w:ascii="Times New Roman" w:hAnsi="Times New Roman"/>
          <w:sz w:val="28"/>
          <w:szCs w:val="28"/>
          <w:shd w:val="clear" w:color="auto" w:fill="FFFFFF"/>
          <w:lang w:val="ru-RU"/>
        </w:rPr>
        <w:t>,</w:t>
      </w:r>
      <w:r w:rsidR="00F92471" w:rsidRPr="00F92471">
        <w:rPr>
          <w:rFonts w:ascii="Times New Roman" w:hAnsi="Times New Roman"/>
          <w:sz w:val="28"/>
          <w:szCs w:val="28"/>
          <w:shd w:val="clear" w:color="auto" w:fill="FFFFFF"/>
          <w:lang w:val="ru-RU"/>
        </w:rPr>
        <w:t>76</w:t>
      </w:r>
      <w:r w:rsidRPr="00F92471">
        <w:rPr>
          <w:rFonts w:ascii="Times New Roman" w:hAnsi="Times New Roman"/>
          <w:sz w:val="28"/>
          <w:szCs w:val="28"/>
          <w:shd w:val="clear" w:color="auto" w:fill="FFFFFF"/>
          <w:lang w:val="ru-RU"/>
        </w:rPr>
        <w:t>% респондентів відповіло «</w:t>
      </w:r>
      <w:r w:rsidR="00F92471" w:rsidRPr="00F92471">
        <w:rPr>
          <w:rFonts w:ascii="Times New Roman" w:hAnsi="Times New Roman"/>
          <w:sz w:val="28"/>
          <w:szCs w:val="28"/>
          <w:shd w:val="clear" w:color="auto" w:fill="FFFFFF"/>
          <w:lang w:val="ru-RU"/>
        </w:rPr>
        <w:t>більш-менш (варіант:і так, і ні)</w:t>
      </w:r>
      <w:r w:rsidRPr="00F92471">
        <w:rPr>
          <w:rFonts w:ascii="Times New Roman" w:hAnsi="Times New Roman"/>
          <w:sz w:val="28"/>
          <w:szCs w:val="28"/>
          <w:shd w:val="clear" w:color="auto" w:fill="FFFFFF"/>
          <w:lang w:val="ru-RU"/>
        </w:rPr>
        <w:t>»,</w:t>
      </w:r>
      <w:r w:rsidR="00F92471" w:rsidRPr="00F92471">
        <w:rPr>
          <w:rFonts w:ascii="Times New Roman" w:hAnsi="Times New Roman"/>
          <w:sz w:val="28"/>
          <w:szCs w:val="28"/>
          <w:shd w:val="clear" w:color="auto" w:fill="FFFFFF"/>
          <w:lang w:val="ru-RU"/>
        </w:rPr>
        <w:t xml:space="preserve"> 9,52</w:t>
      </w:r>
      <w:r w:rsidRPr="00F92471">
        <w:rPr>
          <w:rFonts w:ascii="Times New Roman" w:hAnsi="Times New Roman"/>
          <w:sz w:val="28"/>
          <w:szCs w:val="28"/>
          <w:shd w:val="clear" w:color="auto" w:fill="FFFFFF"/>
          <w:lang w:val="ru-RU"/>
        </w:rPr>
        <w:t>% респондентів відповіло «</w:t>
      </w:r>
      <w:r w:rsidR="00F92471" w:rsidRPr="00F92471">
        <w:rPr>
          <w:rFonts w:ascii="Times New Roman" w:hAnsi="Times New Roman"/>
          <w:sz w:val="28"/>
          <w:szCs w:val="28"/>
          <w:shd w:val="clear" w:color="auto" w:fill="FFFFFF"/>
          <w:lang w:val="ru-RU"/>
        </w:rPr>
        <w:t>швидше</w:t>
      </w:r>
      <w:r w:rsidRPr="00F92471">
        <w:rPr>
          <w:rFonts w:ascii="Times New Roman" w:hAnsi="Times New Roman"/>
          <w:sz w:val="28"/>
          <w:szCs w:val="28"/>
          <w:shd w:val="clear" w:color="auto" w:fill="FFFFFF"/>
          <w:lang w:val="ru-RU"/>
        </w:rPr>
        <w:t xml:space="preserve"> ні»</w:t>
      </w:r>
      <w:r w:rsidR="00F92471" w:rsidRPr="00F92471">
        <w:rPr>
          <w:rFonts w:ascii="Times New Roman" w:hAnsi="Times New Roman"/>
          <w:sz w:val="28"/>
          <w:szCs w:val="28"/>
          <w:shd w:val="clear" w:color="auto" w:fill="FFFFFF"/>
          <w:lang w:val="ru-RU"/>
        </w:rPr>
        <w:t>, 4,76% - «цілком ні»</w:t>
      </w:r>
      <w:r w:rsidRPr="00F92471">
        <w:rPr>
          <w:rFonts w:ascii="Times New Roman" w:hAnsi="Times New Roman"/>
          <w:sz w:val="28"/>
          <w:szCs w:val="28"/>
          <w:shd w:val="clear" w:color="auto" w:fill="FFFFFF"/>
          <w:lang w:val="ru-RU"/>
        </w:rPr>
        <w:t>.</w:t>
      </w:r>
      <w:r w:rsidRPr="00F92471">
        <w:rPr>
          <w:rFonts w:ascii="Times New Roman" w:hAnsi="Times New Roman"/>
          <w:sz w:val="28"/>
          <w:szCs w:val="28"/>
          <w:shd w:val="clear" w:color="auto" w:fill="FFFFFF"/>
        </w:rPr>
        <w:t> </w:t>
      </w:r>
    </w:p>
    <w:p w:rsidR="005D26A8" w:rsidRDefault="00F92471" w:rsidP="00B143E6">
      <w:pPr>
        <w:pStyle w:val="a6"/>
        <w:ind w:firstLine="709"/>
        <w:jc w:val="both"/>
        <w:rPr>
          <w:rFonts w:ascii="Times New Roman" w:hAnsi="Times New Roman"/>
          <w:sz w:val="28"/>
          <w:szCs w:val="28"/>
          <w:shd w:val="clear" w:color="auto" w:fill="FFFFFF"/>
          <w:lang w:val="ru-RU"/>
        </w:rPr>
      </w:pPr>
      <w:r w:rsidRPr="00F92471">
        <w:rPr>
          <w:rFonts w:ascii="Times New Roman" w:hAnsi="Times New Roman"/>
          <w:sz w:val="28"/>
          <w:szCs w:val="28"/>
          <w:shd w:val="clear" w:color="auto" w:fill="FFFFFF"/>
          <w:lang w:val="ru-RU"/>
        </w:rPr>
        <w:t xml:space="preserve">Інтегральна оцінка дотримання строків судового розгляду становить 3,83 бали, що </w:t>
      </w:r>
      <w:proofErr w:type="gramStart"/>
      <w:r w:rsidRPr="00F92471">
        <w:rPr>
          <w:rFonts w:ascii="Times New Roman" w:hAnsi="Times New Roman"/>
          <w:sz w:val="28"/>
          <w:szCs w:val="28"/>
          <w:shd w:val="clear" w:color="auto" w:fill="FFFFFF"/>
          <w:lang w:val="ru-RU"/>
        </w:rPr>
        <w:t>св</w:t>
      </w:r>
      <w:proofErr w:type="gramEnd"/>
      <w:r w:rsidRPr="00F92471">
        <w:rPr>
          <w:rFonts w:ascii="Times New Roman" w:hAnsi="Times New Roman"/>
          <w:sz w:val="28"/>
          <w:szCs w:val="28"/>
          <w:shd w:val="clear" w:color="auto" w:fill="FFFFFF"/>
          <w:lang w:val="ru-RU"/>
        </w:rPr>
        <w:t xml:space="preserve">ідчить про те, що </w:t>
      </w:r>
      <w:r w:rsidR="00FF3899" w:rsidRPr="00F92471">
        <w:rPr>
          <w:rFonts w:ascii="Times New Roman" w:hAnsi="Times New Roman"/>
          <w:sz w:val="28"/>
          <w:szCs w:val="28"/>
          <w:shd w:val="clear" w:color="auto" w:fill="FFFFFF"/>
          <w:lang w:val="ru-RU"/>
        </w:rPr>
        <w:t>в</w:t>
      </w:r>
      <w:r w:rsidRPr="00F92471">
        <w:rPr>
          <w:rFonts w:ascii="Times New Roman" w:hAnsi="Times New Roman"/>
          <w:sz w:val="28"/>
          <w:szCs w:val="28"/>
          <w:shd w:val="clear" w:color="auto" w:fill="FFFFFF"/>
          <w:lang w:val="ru-RU"/>
        </w:rPr>
        <w:t xml:space="preserve"> господарському суді Донецької області</w:t>
      </w:r>
      <w:r w:rsidR="00FF3899" w:rsidRPr="00F92471">
        <w:rPr>
          <w:rFonts w:ascii="Times New Roman" w:hAnsi="Times New Roman"/>
          <w:sz w:val="28"/>
          <w:szCs w:val="28"/>
          <w:shd w:val="clear" w:color="auto" w:fill="FFFFFF"/>
          <w:lang w:val="ru-RU"/>
        </w:rPr>
        <w:t xml:space="preserve"> на високому рівні оцінили те, як дотримаються терміни судового розгляду, а зокрема вчасність початку судового засідання, врахування побажань при призначенні часу судового засідання, вчасності надходження сторонам судових повісток по справі, обґрунтованість затримок та перенесень розгляду справи. </w:t>
      </w:r>
    </w:p>
    <w:p w:rsidR="00B34B72" w:rsidRPr="00F92471" w:rsidRDefault="00B34B72" w:rsidP="00B143E6">
      <w:pPr>
        <w:pStyle w:val="a6"/>
        <w:ind w:firstLine="709"/>
        <w:jc w:val="both"/>
        <w:rPr>
          <w:rFonts w:ascii="Times New Roman" w:hAnsi="Times New Roman"/>
          <w:sz w:val="28"/>
          <w:szCs w:val="28"/>
          <w:lang w:val="ru-RU"/>
        </w:rPr>
      </w:pPr>
    </w:p>
    <w:p w:rsidR="005D26A8" w:rsidRDefault="006E0A46" w:rsidP="00B143E6">
      <w:pPr>
        <w:pStyle w:val="a6"/>
        <w:ind w:firstLine="709"/>
        <w:jc w:val="both"/>
        <w:rPr>
          <w:rFonts w:ascii="Times New Roman" w:hAnsi="Times New Roman"/>
          <w:sz w:val="28"/>
          <w:szCs w:val="28"/>
          <w:lang w:val="uk-UA"/>
        </w:rPr>
      </w:pPr>
      <w:r w:rsidRPr="00F92471">
        <w:rPr>
          <w:rFonts w:ascii="Times New Roman" w:hAnsi="Times New Roman"/>
          <w:sz w:val="28"/>
          <w:szCs w:val="28"/>
          <w:lang w:val="uk-UA"/>
        </w:rPr>
        <w:t>39. Сприйняття роботи судд</w:t>
      </w:r>
      <w:r w:rsidR="005D26A8" w:rsidRPr="00F92471">
        <w:rPr>
          <w:rFonts w:ascii="Times New Roman" w:hAnsi="Times New Roman"/>
          <w:sz w:val="28"/>
          <w:szCs w:val="28"/>
          <w:lang w:val="uk-UA"/>
        </w:rPr>
        <w:t>і</w:t>
      </w:r>
    </w:p>
    <w:p w:rsidR="000A7075" w:rsidRDefault="000A7075" w:rsidP="00B143E6">
      <w:pPr>
        <w:pStyle w:val="a6"/>
        <w:ind w:firstLine="709"/>
        <w:jc w:val="both"/>
        <w:rPr>
          <w:rFonts w:ascii="Times New Roman" w:hAnsi="Times New Roman"/>
          <w:sz w:val="28"/>
          <w:szCs w:val="28"/>
          <w:lang w:val="uk-UA"/>
        </w:rPr>
      </w:pPr>
    </w:p>
    <w:tbl>
      <w:tblPr>
        <w:tblW w:w="5000" w:type="pct"/>
        <w:tblLook w:val="04A0"/>
      </w:tblPr>
      <w:tblGrid>
        <w:gridCol w:w="436"/>
        <w:gridCol w:w="2172"/>
        <w:gridCol w:w="1326"/>
        <w:gridCol w:w="1511"/>
        <w:gridCol w:w="1511"/>
        <w:gridCol w:w="1290"/>
        <w:gridCol w:w="1325"/>
      </w:tblGrid>
      <w:tr w:rsidR="000A7075" w:rsidRPr="00093197" w:rsidTr="000A7075">
        <w:trPr>
          <w:trHeight w:val="1200"/>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w:t>
            </w:r>
          </w:p>
        </w:tc>
        <w:tc>
          <w:tcPr>
            <w:tcW w:w="1353" w:type="pct"/>
            <w:tcBorders>
              <w:top w:val="single" w:sz="4" w:space="0" w:color="auto"/>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Показники</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Шкала оцінювання</w:t>
            </w:r>
          </w:p>
        </w:tc>
        <w:tc>
          <w:tcPr>
            <w:tcW w:w="723" w:type="pct"/>
            <w:tcBorders>
              <w:top w:val="single" w:sz="4" w:space="0" w:color="auto"/>
              <w:left w:val="nil"/>
              <w:bottom w:val="single" w:sz="4" w:space="0" w:color="auto"/>
              <w:right w:val="single" w:sz="4" w:space="0" w:color="auto"/>
            </w:tcBorders>
            <w:shd w:val="clear" w:color="auto" w:fill="auto"/>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Кількість респондентів, </w:t>
            </w:r>
            <w:proofErr w:type="gramStart"/>
            <w:r w:rsidRPr="00B27EEE">
              <w:rPr>
                <w:rFonts w:ascii="Times New Roman" w:eastAsia="Times New Roman" w:hAnsi="Times New Roman"/>
                <w:color w:val="000000"/>
                <w:sz w:val="22"/>
                <w:szCs w:val="22"/>
                <w:lang w:val="ru-RU" w:eastAsia="ru-RU" w:bidi="ar-SA"/>
              </w:rPr>
              <w:t>осіб</w:t>
            </w:r>
            <w:proofErr w:type="gramEnd"/>
          </w:p>
        </w:tc>
        <w:tc>
          <w:tcPr>
            <w:tcW w:w="729" w:type="pct"/>
            <w:tcBorders>
              <w:top w:val="single" w:sz="4" w:space="0" w:color="auto"/>
              <w:left w:val="nil"/>
              <w:bottom w:val="single" w:sz="4" w:space="0" w:color="auto"/>
              <w:right w:val="single" w:sz="4" w:space="0" w:color="auto"/>
            </w:tcBorders>
            <w:shd w:val="clear" w:color="auto" w:fill="auto"/>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Частка респонденті</w:t>
            </w:r>
            <w:proofErr w:type="gramStart"/>
            <w:r w:rsidRPr="00B27EEE">
              <w:rPr>
                <w:rFonts w:ascii="Times New Roman" w:eastAsia="Times New Roman" w:hAnsi="Times New Roman"/>
                <w:color w:val="000000"/>
                <w:sz w:val="22"/>
                <w:szCs w:val="22"/>
                <w:lang w:val="ru-RU" w:eastAsia="ru-RU" w:bidi="ar-SA"/>
              </w:rPr>
              <w:t>в</w:t>
            </w:r>
            <w:proofErr w:type="gramEnd"/>
            <w:r w:rsidRPr="00B27EEE">
              <w:rPr>
                <w:rFonts w:ascii="Times New Roman" w:eastAsia="Times New Roman" w:hAnsi="Times New Roman"/>
                <w:color w:val="000000"/>
                <w:sz w:val="22"/>
                <w:szCs w:val="22"/>
                <w:lang w:val="ru-RU" w:eastAsia="ru-RU" w:bidi="ar-SA"/>
              </w:rPr>
              <w:t xml:space="preserve">, </w:t>
            </w:r>
            <w:r w:rsidRPr="00B27EEE">
              <w:rPr>
                <w:rFonts w:ascii="Times New Roman" w:eastAsia="Times New Roman" w:hAnsi="Times New Roman"/>
                <w:strike/>
                <w:color w:val="000000"/>
                <w:sz w:val="22"/>
                <w:szCs w:val="22"/>
                <w:lang w:val="ru-RU" w:eastAsia="ru-RU" w:bidi="ar-SA"/>
              </w:rPr>
              <w:t>%</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0A7075" w:rsidRPr="00B27EEE" w:rsidRDefault="000A7075" w:rsidP="00395D0F">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Середня оцінка </w:t>
            </w:r>
            <w:r w:rsidR="00395D0F" w:rsidRPr="00B27EEE">
              <w:rPr>
                <w:rFonts w:ascii="Times New Roman" w:eastAsia="Times New Roman" w:hAnsi="Times New Roman"/>
                <w:color w:val="000000"/>
                <w:sz w:val="22"/>
                <w:szCs w:val="22"/>
                <w:lang w:val="ru-RU" w:eastAsia="ru-RU" w:bidi="ar-SA"/>
              </w:rPr>
              <w:t>сприйняття роботи суду</w:t>
            </w:r>
            <w:r w:rsidRPr="00B27EEE">
              <w:rPr>
                <w:rFonts w:ascii="Times New Roman" w:eastAsia="Times New Roman" w:hAnsi="Times New Roman"/>
                <w:color w:val="000000"/>
                <w:sz w:val="22"/>
                <w:szCs w:val="22"/>
                <w:lang w:val="ru-RU" w:eastAsia="ru-RU" w:bidi="ar-SA"/>
              </w:rPr>
              <w:t xml:space="preserve"> </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0A7075" w:rsidRPr="00B27EEE" w:rsidRDefault="000A7075" w:rsidP="00395D0F">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Інтегральна оцінка </w:t>
            </w:r>
            <w:r w:rsidR="00395D0F" w:rsidRPr="00B27EEE">
              <w:rPr>
                <w:rFonts w:ascii="Times New Roman" w:eastAsia="Times New Roman" w:hAnsi="Times New Roman"/>
                <w:color w:val="000000"/>
                <w:sz w:val="22"/>
                <w:szCs w:val="22"/>
                <w:lang w:val="ru-RU" w:eastAsia="ru-RU" w:bidi="ar-SA"/>
              </w:rPr>
              <w:t>сприйняття роботи суду</w:t>
            </w:r>
          </w:p>
        </w:tc>
      </w:tr>
      <w:tr w:rsidR="000A7075" w:rsidRPr="00B27EEE" w:rsidTr="000A7075">
        <w:trPr>
          <w:trHeight w:val="300"/>
        </w:trPr>
        <w:tc>
          <w:tcPr>
            <w:tcW w:w="2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39</w:t>
            </w:r>
          </w:p>
        </w:tc>
        <w:tc>
          <w:tcPr>
            <w:tcW w:w="1353" w:type="pct"/>
            <w:vMerge w:val="restart"/>
            <w:tcBorders>
              <w:top w:val="nil"/>
              <w:left w:val="single" w:sz="4" w:space="0" w:color="auto"/>
              <w:bottom w:val="single" w:sz="4" w:space="0" w:color="auto"/>
              <w:right w:val="single" w:sz="4" w:space="0" w:color="auto"/>
            </w:tcBorders>
            <w:shd w:val="clear" w:color="auto" w:fill="auto"/>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Неупередженість та незалежність (суддя не </w:t>
            </w:r>
            <w:proofErr w:type="gramStart"/>
            <w:r w:rsidRPr="00B27EEE">
              <w:rPr>
                <w:rFonts w:ascii="Times New Roman" w:eastAsia="Times New Roman" w:hAnsi="Times New Roman"/>
                <w:color w:val="000000"/>
                <w:sz w:val="22"/>
                <w:szCs w:val="22"/>
                <w:lang w:val="ru-RU" w:eastAsia="ru-RU" w:bidi="ar-SA"/>
              </w:rPr>
              <w:t>п</w:t>
            </w:r>
            <w:proofErr w:type="gramEnd"/>
            <w:r w:rsidRPr="00B27EEE">
              <w:rPr>
                <w:rFonts w:ascii="Times New Roman" w:eastAsia="Times New Roman" w:hAnsi="Times New Roman"/>
                <w:color w:val="000000"/>
                <w:sz w:val="22"/>
                <w:szCs w:val="22"/>
                <w:lang w:val="ru-RU" w:eastAsia="ru-RU" w:bidi="ar-SA"/>
              </w:rPr>
              <w:t xml:space="preserve">іддався </w:t>
            </w:r>
            <w:r w:rsidRPr="00B27EEE">
              <w:rPr>
                <w:rFonts w:ascii="Times New Roman" w:eastAsia="Times New Roman" w:hAnsi="Times New Roman"/>
                <w:color w:val="000000"/>
                <w:sz w:val="22"/>
                <w:szCs w:val="22"/>
                <w:lang w:val="ru-RU" w:eastAsia="ru-RU" w:bidi="ar-SA"/>
              </w:rPr>
              <w:lastRenderedPageBreak/>
              <w:t>зовнішньому тиску, якщо такий був)</w:t>
            </w:r>
          </w:p>
        </w:tc>
        <w:tc>
          <w:tcPr>
            <w:tcW w:w="6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lastRenderedPageBreak/>
              <w:t>1</w:t>
            </w:r>
          </w:p>
        </w:tc>
        <w:tc>
          <w:tcPr>
            <w:tcW w:w="723"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9,52</w:t>
            </w:r>
          </w:p>
        </w:tc>
        <w:tc>
          <w:tcPr>
            <w:tcW w:w="62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4,05</w:t>
            </w:r>
          </w:p>
        </w:tc>
        <w:tc>
          <w:tcPr>
            <w:tcW w:w="71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4,32</w:t>
            </w:r>
          </w:p>
        </w:tc>
      </w:tr>
      <w:tr w:rsidR="000A7075" w:rsidRPr="00B27EEE" w:rsidTr="000A7075">
        <w:trPr>
          <w:trHeight w:val="300"/>
        </w:trPr>
        <w:tc>
          <w:tcPr>
            <w:tcW w:w="237"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23"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7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0,00</w:t>
            </w:r>
          </w:p>
        </w:tc>
        <w:tc>
          <w:tcPr>
            <w:tcW w:w="620"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r>
      <w:tr w:rsidR="000A7075" w:rsidRPr="00B27EEE" w:rsidTr="000A7075">
        <w:trPr>
          <w:trHeight w:val="300"/>
        </w:trPr>
        <w:tc>
          <w:tcPr>
            <w:tcW w:w="237"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723"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9,52</w:t>
            </w:r>
          </w:p>
        </w:tc>
        <w:tc>
          <w:tcPr>
            <w:tcW w:w="620"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r>
      <w:tr w:rsidR="000A7075" w:rsidRPr="00B27EEE" w:rsidTr="000A7075">
        <w:trPr>
          <w:trHeight w:val="300"/>
        </w:trPr>
        <w:tc>
          <w:tcPr>
            <w:tcW w:w="237"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723"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7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14,29</w:t>
            </w:r>
          </w:p>
        </w:tc>
        <w:tc>
          <w:tcPr>
            <w:tcW w:w="620"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r>
      <w:tr w:rsidR="000A7075" w:rsidRPr="00B27EEE" w:rsidTr="000A7075">
        <w:trPr>
          <w:trHeight w:val="300"/>
        </w:trPr>
        <w:tc>
          <w:tcPr>
            <w:tcW w:w="237"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723"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13</w:t>
            </w:r>
          </w:p>
        </w:tc>
        <w:tc>
          <w:tcPr>
            <w:tcW w:w="7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61,90</w:t>
            </w:r>
          </w:p>
        </w:tc>
        <w:tc>
          <w:tcPr>
            <w:tcW w:w="620"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r>
      <w:tr w:rsidR="000A7075" w:rsidRPr="00B27EEE" w:rsidTr="000A7075">
        <w:trPr>
          <w:trHeight w:val="300"/>
        </w:trPr>
        <w:tc>
          <w:tcPr>
            <w:tcW w:w="237"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w:t>
            </w:r>
          </w:p>
        </w:tc>
        <w:tc>
          <w:tcPr>
            <w:tcW w:w="723"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4,76</w:t>
            </w:r>
          </w:p>
        </w:tc>
        <w:tc>
          <w:tcPr>
            <w:tcW w:w="620"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r>
      <w:tr w:rsidR="000A7075" w:rsidRPr="00B27EEE" w:rsidTr="000A7075">
        <w:trPr>
          <w:trHeight w:val="300"/>
        </w:trPr>
        <w:tc>
          <w:tcPr>
            <w:tcW w:w="237"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Разом</w:t>
            </w:r>
          </w:p>
        </w:tc>
        <w:tc>
          <w:tcPr>
            <w:tcW w:w="723"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21</w:t>
            </w:r>
          </w:p>
        </w:tc>
        <w:tc>
          <w:tcPr>
            <w:tcW w:w="7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100,00</w:t>
            </w:r>
          </w:p>
        </w:tc>
        <w:tc>
          <w:tcPr>
            <w:tcW w:w="620"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r>
      <w:tr w:rsidR="000A7075" w:rsidRPr="00B27EEE" w:rsidTr="000A7075">
        <w:trPr>
          <w:trHeight w:val="300"/>
        </w:trPr>
        <w:tc>
          <w:tcPr>
            <w:tcW w:w="2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40</w:t>
            </w:r>
          </w:p>
        </w:tc>
        <w:tc>
          <w:tcPr>
            <w:tcW w:w="1353" w:type="pct"/>
            <w:vMerge w:val="restart"/>
            <w:tcBorders>
              <w:top w:val="nil"/>
              <w:left w:val="single" w:sz="4" w:space="0" w:color="auto"/>
              <w:bottom w:val="single" w:sz="4" w:space="0" w:color="auto"/>
              <w:right w:val="single" w:sz="4" w:space="0" w:color="auto"/>
            </w:tcBorders>
            <w:shd w:val="clear" w:color="auto" w:fill="auto"/>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Коректність, доброзичливість, </w:t>
            </w:r>
            <w:proofErr w:type="gramStart"/>
            <w:r w:rsidRPr="00B27EEE">
              <w:rPr>
                <w:rFonts w:ascii="Times New Roman" w:eastAsia="Times New Roman" w:hAnsi="Times New Roman"/>
                <w:color w:val="000000"/>
                <w:sz w:val="22"/>
                <w:szCs w:val="22"/>
                <w:lang w:val="ru-RU" w:eastAsia="ru-RU" w:bidi="ar-SA"/>
              </w:rPr>
              <w:t>вв</w:t>
            </w:r>
            <w:proofErr w:type="gramEnd"/>
            <w:r w:rsidRPr="00B27EEE">
              <w:rPr>
                <w:rFonts w:ascii="Times New Roman" w:eastAsia="Times New Roman" w:hAnsi="Times New Roman"/>
                <w:color w:val="000000"/>
                <w:sz w:val="22"/>
                <w:szCs w:val="22"/>
                <w:lang w:val="ru-RU" w:eastAsia="ru-RU" w:bidi="ar-SA"/>
              </w:rPr>
              <w:t>ічливість судді</w:t>
            </w:r>
          </w:p>
        </w:tc>
        <w:tc>
          <w:tcPr>
            <w:tcW w:w="6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23"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7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0,00</w:t>
            </w:r>
          </w:p>
        </w:tc>
        <w:tc>
          <w:tcPr>
            <w:tcW w:w="62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4,48</w:t>
            </w:r>
          </w:p>
        </w:tc>
        <w:tc>
          <w:tcPr>
            <w:tcW w:w="710" w:type="pct"/>
            <w:vMerge/>
            <w:tcBorders>
              <w:top w:val="nil"/>
              <w:left w:val="single" w:sz="4" w:space="0" w:color="auto"/>
              <w:bottom w:val="single" w:sz="4" w:space="0" w:color="000000"/>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r>
      <w:tr w:rsidR="000A7075" w:rsidRPr="00B27EEE" w:rsidTr="000A7075">
        <w:trPr>
          <w:trHeight w:val="300"/>
        </w:trPr>
        <w:tc>
          <w:tcPr>
            <w:tcW w:w="237"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23"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4,76</w:t>
            </w:r>
          </w:p>
        </w:tc>
        <w:tc>
          <w:tcPr>
            <w:tcW w:w="620"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r>
      <w:tr w:rsidR="000A7075" w:rsidRPr="00B27EEE" w:rsidTr="000A7075">
        <w:trPr>
          <w:trHeight w:val="300"/>
        </w:trPr>
        <w:tc>
          <w:tcPr>
            <w:tcW w:w="237"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723"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7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0,00</w:t>
            </w:r>
          </w:p>
        </w:tc>
        <w:tc>
          <w:tcPr>
            <w:tcW w:w="620"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r>
      <w:tr w:rsidR="000A7075" w:rsidRPr="00B27EEE" w:rsidTr="000A7075">
        <w:trPr>
          <w:trHeight w:val="300"/>
        </w:trPr>
        <w:tc>
          <w:tcPr>
            <w:tcW w:w="237"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723"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8</w:t>
            </w:r>
          </w:p>
        </w:tc>
        <w:tc>
          <w:tcPr>
            <w:tcW w:w="7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38,10</w:t>
            </w:r>
          </w:p>
        </w:tc>
        <w:tc>
          <w:tcPr>
            <w:tcW w:w="620"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r>
      <w:tr w:rsidR="000A7075" w:rsidRPr="00B27EEE" w:rsidTr="000A7075">
        <w:trPr>
          <w:trHeight w:val="300"/>
        </w:trPr>
        <w:tc>
          <w:tcPr>
            <w:tcW w:w="237"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723"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12</w:t>
            </w:r>
          </w:p>
        </w:tc>
        <w:tc>
          <w:tcPr>
            <w:tcW w:w="7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57,14</w:t>
            </w:r>
          </w:p>
        </w:tc>
        <w:tc>
          <w:tcPr>
            <w:tcW w:w="620"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r>
      <w:tr w:rsidR="000A7075" w:rsidRPr="00B27EEE" w:rsidTr="000A7075">
        <w:trPr>
          <w:trHeight w:val="300"/>
        </w:trPr>
        <w:tc>
          <w:tcPr>
            <w:tcW w:w="237"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w:t>
            </w:r>
          </w:p>
        </w:tc>
        <w:tc>
          <w:tcPr>
            <w:tcW w:w="723"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7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620"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r>
      <w:tr w:rsidR="000A7075" w:rsidRPr="00B27EEE" w:rsidTr="000A7075">
        <w:trPr>
          <w:trHeight w:val="300"/>
        </w:trPr>
        <w:tc>
          <w:tcPr>
            <w:tcW w:w="237"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Разом</w:t>
            </w:r>
          </w:p>
        </w:tc>
        <w:tc>
          <w:tcPr>
            <w:tcW w:w="723"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21</w:t>
            </w:r>
          </w:p>
        </w:tc>
        <w:tc>
          <w:tcPr>
            <w:tcW w:w="7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100</w:t>
            </w:r>
          </w:p>
        </w:tc>
        <w:tc>
          <w:tcPr>
            <w:tcW w:w="620"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r>
      <w:tr w:rsidR="000A7075" w:rsidRPr="00B27EEE" w:rsidTr="000A7075">
        <w:trPr>
          <w:trHeight w:val="300"/>
        </w:trPr>
        <w:tc>
          <w:tcPr>
            <w:tcW w:w="2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41</w:t>
            </w:r>
          </w:p>
        </w:tc>
        <w:tc>
          <w:tcPr>
            <w:tcW w:w="1353" w:type="pct"/>
            <w:vMerge w:val="restart"/>
            <w:tcBorders>
              <w:top w:val="nil"/>
              <w:left w:val="single" w:sz="4" w:space="0" w:color="auto"/>
              <w:bottom w:val="single" w:sz="4" w:space="0" w:color="auto"/>
              <w:right w:val="single" w:sz="4" w:space="0" w:color="auto"/>
            </w:tcBorders>
            <w:shd w:val="clear" w:color="auto" w:fill="auto"/>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Нележна </w:t>
            </w:r>
            <w:proofErr w:type="gramStart"/>
            <w:r w:rsidRPr="00B27EEE">
              <w:rPr>
                <w:rFonts w:ascii="Times New Roman" w:eastAsia="Times New Roman" w:hAnsi="Times New Roman"/>
                <w:color w:val="000000"/>
                <w:sz w:val="22"/>
                <w:szCs w:val="22"/>
                <w:lang w:val="ru-RU" w:eastAsia="ru-RU" w:bidi="ar-SA"/>
              </w:rPr>
              <w:t>п</w:t>
            </w:r>
            <w:proofErr w:type="gramEnd"/>
            <w:r w:rsidRPr="00B27EEE">
              <w:rPr>
                <w:rFonts w:ascii="Times New Roman" w:eastAsia="Times New Roman" w:hAnsi="Times New Roman"/>
                <w:color w:val="000000"/>
                <w:sz w:val="22"/>
                <w:szCs w:val="22"/>
                <w:lang w:val="ru-RU" w:eastAsia="ru-RU" w:bidi="ar-SA"/>
              </w:rPr>
              <w:t>ідготовка до справи та знання справи</w:t>
            </w:r>
          </w:p>
        </w:tc>
        <w:tc>
          <w:tcPr>
            <w:tcW w:w="6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23"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4,76</w:t>
            </w:r>
          </w:p>
        </w:tc>
        <w:tc>
          <w:tcPr>
            <w:tcW w:w="62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4,33</w:t>
            </w:r>
          </w:p>
        </w:tc>
        <w:tc>
          <w:tcPr>
            <w:tcW w:w="710" w:type="pct"/>
            <w:vMerge/>
            <w:tcBorders>
              <w:top w:val="nil"/>
              <w:left w:val="single" w:sz="4" w:space="0" w:color="auto"/>
              <w:bottom w:val="single" w:sz="4" w:space="0" w:color="000000"/>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r>
      <w:tr w:rsidR="000A7075" w:rsidRPr="00B27EEE" w:rsidTr="000A7075">
        <w:trPr>
          <w:trHeight w:val="300"/>
        </w:trPr>
        <w:tc>
          <w:tcPr>
            <w:tcW w:w="237"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23"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4,76</w:t>
            </w:r>
          </w:p>
        </w:tc>
        <w:tc>
          <w:tcPr>
            <w:tcW w:w="620"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r>
      <w:tr w:rsidR="000A7075" w:rsidRPr="00B27EEE" w:rsidTr="000A7075">
        <w:trPr>
          <w:trHeight w:val="300"/>
        </w:trPr>
        <w:tc>
          <w:tcPr>
            <w:tcW w:w="237"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723"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4,76</w:t>
            </w:r>
          </w:p>
        </w:tc>
        <w:tc>
          <w:tcPr>
            <w:tcW w:w="620"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r>
      <w:tr w:rsidR="000A7075" w:rsidRPr="00B27EEE" w:rsidTr="000A7075">
        <w:trPr>
          <w:trHeight w:val="300"/>
        </w:trPr>
        <w:tc>
          <w:tcPr>
            <w:tcW w:w="237"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723"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7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23,81</w:t>
            </w:r>
          </w:p>
        </w:tc>
        <w:tc>
          <w:tcPr>
            <w:tcW w:w="620"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r>
      <w:tr w:rsidR="000A7075" w:rsidRPr="00B27EEE" w:rsidTr="000A7075">
        <w:trPr>
          <w:trHeight w:val="300"/>
        </w:trPr>
        <w:tc>
          <w:tcPr>
            <w:tcW w:w="237"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723"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13</w:t>
            </w:r>
          </w:p>
        </w:tc>
        <w:tc>
          <w:tcPr>
            <w:tcW w:w="7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61,90</w:t>
            </w:r>
          </w:p>
        </w:tc>
        <w:tc>
          <w:tcPr>
            <w:tcW w:w="620"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r>
      <w:tr w:rsidR="000A7075" w:rsidRPr="00B27EEE" w:rsidTr="000A7075">
        <w:trPr>
          <w:trHeight w:val="300"/>
        </w:trPr>
        <w:tc>
          <w:tcPr>
            <w:tcW w:w="237"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w:t>
            </w:r>
          </w:p>
        </w:tc>
        <w:tc>
          <w:tcPr>
            <w:tcW w:w="723"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7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620"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r>
      <w:tr w:rsidR="000A7075" w:rsidRPr="00B27EEE" w:rsidTr="000A7075">
        <w:trPr>
          <w:trHeight w:val="300"/>
        </w:trPr>
        <w:tc>
          <w:tcPr>
            <w:tcW w:w="237"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Разом</w:t>
            </w:r>
          </w:p>
        </w:tc>
        <w:tc>
          <w:tcPr>
            <w:tcW w:w="723"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21</w:t>
            </w:r>
          </w:p>
        </w:tc>
        <w:tc>
          <w:tcPr>
            <w:tcW w:w="7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100</w:t>
            </w:r>
          </w:p>
        </w:tc>
        <w:tc>
          <w:tcPr>
            <w:tcW w:w="620"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r>
      <w:tr w:rsidR="000A7075" w:rsidRPr="00B27EEE" w:rsidTr="000A7075">
        <w:trPr>
          <w:trHeight w:val="300"/>
        </w:trPr>
        <w:tc>
          <w:tcPr>
            <w:tcW w:w="2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42</w:t>
            </w:r>
          </w:p>
        </w:tc>
        <w:tc>
          <w:tcPr>
            <w:tcW w:w="1353" w:type="pct"/>
            <w:vMerge w:val="restart"/>
            <w:tcBorders>
              <w:top w:val="nil"/>
              <w:left w:val="single" w:sz="4" w:space="0" w:color="auto"/>
              <w:bottom w:val="single" w:sz="4" w:space="0" w:color="auto"/>
              <w:right w:val="single" w:sz="4" w:space="0" w:color="auto"/>
            </w:tcBorders>
            <w:shd w:val="clear" w:color="auto" w:fill="auto"/>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Надання можливостей сторонам обгрунтувати </w:t>
            </w:r>
            <w:proofErr w:type="gramStart"/>
            <w:r w:rsidRPr="00B27EEE">
              <w:rPr>
                <w:rFonts w:ascii="Times New Roman" w:eastAsia="Times New Roman" w:hAnsi="Times New Roman"/>
                <w:color w:val="000000"/>
                <w:sz w:val="22"/>
                <w:szCs w:val="22"/>
                <w:lang w:val="ru-RU" w:eastAsia="ru-RU" w:bidi="ar-SA"/>
              </w:rPr>
              <w:t>свою</w:t>
            </w:r>
            <w:proofErr w:type="gramEnd"/>
            <w:r w:rsidRPr="00B27EEE">
              <w:rPr>
                <w:rFonts w:ascii="Times New Roman" w:eastAsia="Times New Roman" w:hAnsi="Times New Roman"/>
                <w:color w:val="000000"/>
                <w:sz w:val="22"/>
                <w:szCs w:val="22"/>
                <w:lang w:val="ru-RU" w:eastAsia="ru-RU" w:bidi="ar-SA"/>
              </w:rPr>
              <w:t xml:space="preserve"> позицію</w:t>
            </w:r>
          </w:p>
        </w:tc>
        <w:tc>
          <w:tcPr>
            <w:tcW w:w="6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23"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7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62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4,52</w:t>
            </w:r>
          </w:p>
        </w:tc>
        <w:tc>
          <w:tcPr>
            <w:tcW w:w="710" w:type="pct"/>
            <w:vMerge/>
            <w:tcBorders>
              <w:top w:val="nil"/>
              <w:left w:val="single" w:sz="4" w:space="0" w:color="auto"/>
              <w:bottom w:val="single" w:sz="4" w:space="0" w:color="000000"/>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r>
      <w:tr w:rsidR="000A7075" w:rsidRPr="00B27EEE" w:rsidTr="000A7075">
        <w:trPr>
          <w:trHeight w:val="300"/>
        </w:trPr>
        <w:tc>
          <w:tcPr>
            <w:tcW w:w="237"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23"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7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0,00</w:t>
            </w:r>
          </w:p>
        </w:tc>
        <w:tc>
          <w:tcPr>
            <w:tcW w:w="620"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r>
      <w:tr w:rsidR="000A7075" w:rsidRPr="00B27EEE" w:rsidTr="000A7075">
        <w:trPr>
          <w:trHeight w:val="300"/>
        </w:trPr>
        <w:tc>
          <w:tcPr>
            <w:tcW w:w="237"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723"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7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14,29</w:t>
            </w:r>
          </w:p>
        </w:tc>
        <w:tc>
          <w:tcPr>
            <w:tcW w:w="620"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r>
      <w:tr w:rsidR="000A7075" w:rsidRPr="00B27EEE" w:rsidTr="000A7075">
        <w:trPr>
          <w:trHeight w:val="300"/>
        </w:trPr>
        <w:tc>
          <w:tcPr>
            <w:tcW w:w="237"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723"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7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19,05</w:t>
            </w:r>
          </w:p>
        </w:tc>
        <w:tc>
          <w:tcPr>
            <w:tcW w:w="620"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r>
      <w:tr w:rsidR="000A7075" w:rsidRPr="00B27EEE" w:rsidTr="000A7075">
        <w:trPr>
          <w:trHeight w:val="300"/>
        </w:trPr>
        <w:tc>
          <w:tcPr>
            <w:tcW w:w="237"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723"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14</w:t>
            </w:r>
          </w:p>
        </w:tc>
        <w:tc>
          <w:tcPr>
            <w:tcW w:w="7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66,67</w:t>
            </w:r>
          </w:p>
        </w:tc>
        <w:tc>
          <w:tcPr>
            <w:tcW w:w="620"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r>
      <w:tr w:rsidR="000A7075" w:rsidRPr="00B27EEE" w:rsidTr="000A7075">
        <w:trPr>
          <w:trHeight w:val="300"/>
        </w:trPr>
        <w:tc>
          <w:tcPr>
            <w:tcW w:w="237"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w:t>
            </w:r>
          </w:p>
        </w:tc>
        <w:tc>
          <w:tcPr>
            <w:tcW w:w="723"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7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620"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r>
      <w:tr w:rsidR="000A7075" w:rsidRPr="00B27EEE" w:rsidTr="000A7075">
        <w:trPr>
          <w:trHeight w:val="300"/>
        </w:trPr>
        <w:tc>
          <w:tcPr>
            <w:tcW w:w="237"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Разом</w:t>
            </w:r>
          </w:p>
        </w:tc>
        <w:tc>
          <w:tcPr>
            <w:tcW w:w="723"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21</w:t>
            </w:r>
          </w:p>
        </w:tc>
        <w:tc>
          <w:tcPr>
            <w:tcW w:w="7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100</w:t>
            </w:r>
          </w:p>
        </w:tc>
        <w:tc>
          <w:tcPr>
            <w:tcW w:w="620"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r>
      <w:tr w:rsidR="000A7075" w:rsidRPr="00B27EEE" w:rsidTr="000A7075">
        <w:trPr>
          <w:trHeight w:val="300"/>
        </w:trPr>
        <w:tc>
          <w:tcPr>
            <w:tcW w:w="2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43</w:t>
            </w:r>
          </w:p>
        </w:tc>
        <w:tc>
          <w:tcPr>
            <w:tcW w:w="1353" w:type="pct"/>
            <w:vMerge w:val="restart"/>
            <w:tcBorders>
              <w:top w:val="nil"/>
              <w:left w:val="single" w:sz="4" w:space="0" w:color="auto"/>
              <w:bottom w:val="single" w:sz="4" w:space="0" w:color="auto"/>
              <w:right w:val="single" w:sz="4" w:space="0" w:color="auto"/>
            </w:tcBorders>
            <w:shd w:val="clear" w:color="auto" w:fill="auto"/>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Дотримання процедури розгляду</w:t>
            </w:r>
          </w:p>
        </w:tc>
        <w:tc>
          <w:tcPr>
            <w:tcW w:w="6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23"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7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0,00</w:t>
            </w:r>
          </w:p>
        </w:tc>
        <w:tc>
          <w:tcPr>
            <w:tcW w:w="62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4,24</w:t>
            </w:r>
          </w:p>
        </w:tc>
        <w:tc>
          <w:tcPr>
            <w:tcW w:w="710" w:type="pct"/>
            <w:vMerge/>
            <w:tcBorders>
              <w:top w:val="nil"/>
              <w:left w:val="single" w:sz="4" w:space="0" w:color="auto"/>
              <w:bottom w:val="single" w:sz="4" w:space="0" w:color="000000"/>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r>
      <w:tr w:rsidR="000A7075" w:rsidRPr="00B27EEE" w:rsidTr="000A7075">
        <w:trPr>
          <w:trHeight w:val="300"/>
        </w:trPr>
        <w:tc>
          <w:tcPr>
            <w:tcW w:w="237"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23"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4,76</w:t>
            </w:r>
          </w:p>
        </w:tc>
        <w:tc>
          <w:tcPr>
            <w:tcW w:w="620"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r>
      <w:tr w:rsidR="000A7075" w:rsidRPr="00B27EEE" w:rsidTr="000A7075">
        <w:trPr>
          <w:trHeight w:val="300"/>
        </w:trPr>
        <w:tc>
          <w:tcPr>
            <w:tcW w:w="237"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723"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7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9,52</w:t>
            </w:r>
          </w:p>
        </w:tc>
        <w:tc>
          <w:tcPr>
            <w:tcW w:w="620"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r>
      <w:tr w:rsidR="000A7075" w:rsidRPr="00B27EEE" w:rsidTr="000A7075">
        <w:trPr>
          <w:trHeight w:val="300"/>
        </w:trPr>
        <w:tc>
          <w:tcPr>
            <w:tcW w:w="237"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723"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7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19,05</w:t>
            </w:r>
          </w:p>
        </w:tc>
        <w:tc>
          <w:tcPr>
            <w:tcW w:w="620"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r>
      <w:tr w:rsidR="000A7075" w:rsidRPr="00B27EEE" w:rsidTr="000A7075">
        <w:trPr>
          <w:trHeight w:val="300"/>
        </w:trPr>
        <w:tc>
          <w:tcPr>
            <w:tcW w:w="237"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723"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13</w:t>
            </w:r>
          </w:p>
        </w:tc>
        <w:tc>
          <w:tcPr>
            <w:tcW w:w="7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61,90</w:t>
            </w:r>
          </w:p>
        </w:tc>
        <w:tc>
          <w:tcPr>
            <w:tcW w:w="620"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r>
      <w:tr w:rsidR="000A7075" w:rsidRPr="00B27EEE" w:rsidTr="000A7075">
        <w:trPr>
          <w:trHeight w:val="300"/>
        </w:trPr>
        <w:tc>
          <w:tcPr>
            <w:tcW w:w="237"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w:t>
            </w:r>
          </w:p>
        </w:tc>
        <w:tc>
          <w:tcPr>
            <w:tcW w:w="723"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7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4,76</w:t>
            </w:r>
          </w:p>
        </w:tc>
        <w:tc>
          <w:tcPr>
            <w:tcW w:w="620"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r>
      <w:tr w:rsidR="000A7075" w:rsidRPr="00B27EEE" w:rsidTr="000A7075">
        <w:trPr>
          <w:trHeight w:val="300"/>
        </w:trPr>
        <w:tc>
          <w:tcPr>
            <w:tcW w:w="237"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Разом</w:t>
            </w:r>
          </w:p>
        </w:tc>
        <w:tc>
          <w:tcPr>
            <w:tcW w:w="723"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21</w:t>
            </w:r>
          </w:p>
        </w:tc>
        <w:tc>
          <w:tcPr>
            <w:tcW w:w="729" w:type="pct"/>
            <w:tcBorders>
              <w:top w:val="nil"/>
              <w:left w:val="nil"/>
              <w:bottom w:val="single" w:sz="4" w:space="0" w:color="auto"/>
              <w:right w:val="single" w:sz="4" w:space="0" w:color="auto"/>
            </w:tcBorders>
            <w:shd w:val="clear" w:color="auto" w:fill="auto"/>
            <w:noWrap/>
            <w:vAlign w:val="center"/>
            <w:hideMark/>
          </w:tcPr>
          <w:p w:rsidR="000A7075" w:rsidRPr="00B27EEE" w:rsidRDefault="000A7075" w:rsidP="000A7075">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100,00</w:t>
            </w:r>
          </w:p>
        </w:tc>
        <w:tc>
          <w:tcPr>
            <w:tcW w:w="620" w:type="pct"/>
            <w:vMerge/>
            <w:tcBorders>
              <w:top w:val="nil"/>
              <w:left w:val="single" w:sz="4" w:space="0" w:color="auto"/>
              <w:bottom w:val="single" w:sz="4" w:space="0" w:color="auto"/>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0A7075" w:rsidRPr="00B27EEE" w:rsidRDefault="000A7075" w:rsidP="000A7075">
            <w:pPr>
              <w:rPr>
                <w:rFonts w:ascii="Times New Roman" w:eastAsia="Times New Roman" w:hAnsi="Times New Roman"/>
                <w:color w:val="000000"/>
                <w:lang w:val="ru-RU" w:eastAsia="ru-RU" w:bidi="ar-SA"/>
              </w:rPr>
            </w:pPr>
          </w:p>
        </w:tc>
      </w:tr>
    </w:tbl>
    <w:p w:rsidR="000A7075" w:rsidRPr="00F92471" w:rsidRDefault="000A7075" w:rsidP="00B143E6">
      <w:pPr>
        <w:pStyle w:val="a6"/>
        <w:ind w:firstLine="709"/>
        <w:jc w:val="both"/>
        <w:rPr>
          <w:rFonts w:ascii="Times New Roman" w:hAnsi="Times New Roman"/>
          <w:sz w:val="28"/>
          <w:szCs w:val="28"/>
          <w:lang w:val="uk-UA"/>
        </w:rPr>
      </w:pPr>
    </w:p>
    <w:p w:rsidR="000A7075" w:rsidRPr="000A7075" w:rsidRDefault="000A7075" w:rsidP="00B143E6">
      <w:pPr>
        <w:pStyle w:val="a6"/>
        <w:ind w:firstLine="709"/>
        <w:jc w:val="both"/>
        <w:rPr>
          <w:rFonts w:ascii="Times New Roman" w:hAnsi="Times New Roman"/>
          <w:sz w:val="28"/>
          <w:szCs w:val="28"/>
          <w:shd w:val="clear" w:color="auto" w:fill="FFFFFF"/>
          <w:lang w:val="ru-RU"/>
        </w:rPr>
      </w:pPr>
      <w:r w:rsidRPr="000A7075">
        <w:rPr>
          <w:rFonts w:ascii="Times New Roman" w:hAnsi="Times New Roman"/>
          <w:sz w:val="28"/>
          <w:szCs w:val="28"/>
          <w:shd w:val="clear" w:color="auto" w:fill="FFFFFF"/>
          <w:lang w:val="ru-RU"/>
        </w:rPr>
        <w:t>Цей вимі</w:t>
      </w:r>
      <w:proofErr w:type="gramStart"/>
      <w:r w:rsidRPr="000A7075">
        <w:rPr>
          <w:rFonts w:ascii="Times New Roman" w:hAnsi="Times New Roman"/>
          <w:sz w:val="28"/>
          <w:szCs w:val="28"/>
          <w:shd w:val="clear" w:color="auto" w:fill="FFFFFF"/>
          <w:lang w:val="ru-RU"/>
        </w:rPr>
        <w:t>р</w:t>
      </w:r>
      <w:proofErr w:type="gramEnd"/>
      <w:r w:rsidRPr="000A7075">
        <w:rPr>
          <w:rFonts w:ascii="Times New Roman" w:hAnsi="Times New Roman"/>
          <w:sz w:val="28"/>
          <w:szCs w:val="28"/>
          <w:shd w:val="clear" w:color="auto" w:fill="FFFFFF"/>
          <w:lang w:val="ru-RU"/>
        </w:rPr>
        <w:t xml:space="preserve"> передбачає аналіз за кількома індикаторами, що характеризують різні аспекти роботи суддів у сприйнятті учасників процесу.</w:t>
      </w:r>
    </w:p>
    <w:p w:rsidR="000A7075" w:rsidRPr="000A7075" w:rsidRDefault="000A7075" w:rsidP="00B143E6">
      <w:pPr>
        <w:pStyle w:val="a6"/>
        <w:ind w:firstLine="709"/>
        <w:jc w:val="both"/>
        <w:rPr>
          <w:rFonts w:ascii="Times New Roman" w:hAnsi="Times New Roman"/>
          <w:sz w:val="28"/>
          <w:szCs w:val="28"/>
          <w:shd w:val="clear" w:color="auto" w:fill="FFFFFF"/>
          <w:lang w:val="ru-RU"/>
        </w:rPr>
      </w:pPr>
      <w:r w:rsidRPr="000A7075">
        <w:rPr>
          <w:rFonts w:ascii="Times New Roman" w:hAnsi="Times New Roman"/>
          <w:sz w:val="28"/>
          <w:szCs w:val="28"/>
          <w:shd w:val="clear" w:color="auto" w:fill="FFFFFF"/>
          <w:lang w:val="ru-RU"/>
        </w:rPr>
        <w:t>Загалом респонденти високо оцінили якість роботи судді</w:t>
      </w:r>
      <w:proofErr w:type="gramStart"/>
      <w:r w:rsidRPr="000A7075">
        <w:rPr>
          <w:rFonts w:ascii="Times New Roman" w:hAnsi="Times New Roman"/>
          <w:sz w:val="28"/>
          <w:szCs w:val="28"/>
          <w:shd w:val="clear" w:color="auto" w:fill="FFFFFF"/>
          <w:lang w:val="ru-RU"/>
        </w:rPr>
        <w:t>в</w:t>
      </w:r>
      <w:proofErr w:type="gramEnd"/>
      <w:r w:rsidRPr="000A7075">
        <w:rPr>
          <w:rFonts w:ascii="Times New Roman" w:hAnsi="Times New Roman"/>
          <w:sz w:val="28"/>
          <w:szCs w:val="28"/>
          <w:shd w:val="clear" w:color="auto" w:fill="FFFFFF"/>
          <w:lang w:val="ru-RU"/>
        </w:rPr>
        <w:t>.</w:t>
      </w:r>
    </w:p>
    <w:p w:rsidR="000A7075" w:rsidRPr="00FF1CA4" w:rsidRDefault="000A7075" w:rsidP="00B143E6">
      <w:pPr>
        <w:pStyle w:val="a6"/>
        <w:ind w:firstLine="709"/>
        <w:jc w:val="both"/>
        <w:rPr>
          <w:rFonts w:ascii="Times New Roman" w:hAnsi="Times New Roman"/>
          <w:sz w:val="28"/>
          <w:szCs w:val="28"/>
          <w:shd w:val="clear" w:color="auto" w:fill="FFFFFF"/>
          <w:lang w:val="ru-RU"/>
        </w:rPr>
      </w:pPr>
      <w:r w:rsidRPr="00FF1CA4">
        <w:rPr>
          <w:rFonts w:ascii="Times New Roman" w:hAnsi="Times New Roman"/>
          <w:sz w:val="28"/>
          <w:szCs w:val="28"/>
          <w:shd w:val="clear" w:color="auto" w:fill="FFFFFF"/>
          <w:lang w:val="ru-RU"/>
        </w:rPr>
        <w:t>На запитання «</w:t>
      </w:r>
      <w:r w:rsidRPr="000A7075">
        <w:rPr>
          <w:rFonts w:ascii="Times New Roman" w:eastAsia="Times New Roman" w:hAnsi="Times New Roman"/>
          <w:color w:val="000000"/>
          <w:sz w:val="28"/>
          <w:szCs w:val="28"/>
          <w:lang w:val="ru-RU" w:eastAsia="ru-RU" w:bidi="ar-SA"/>
        </w:rPr>
        <w:t xml:space="preserve">Коректність, доброзичливість, </w:t>
      </w:r>
      <w:proofErr w:type="gramStart"/>
      <w:r w:rsidRPr="000A7075">
        <w:rPr>
          <w:rFonts w:ascii="Times New Roman" w:eastAsia="Times New Roman" w:hAnsi="Times New Roman"/>
          <w:color w:val="000000"/>
          <w:sz w:val="28"/>
          <w:szCs w:val="28"/>
          <w:lang w:val="ru-RU" w:eastAsia="ru-RU" w:bidi="ar-SA"/>
        </w:rPr>
        <w:t>вв</w:t>
      </w:r>
      <w:proofErr w:type="gramEnd"/>
      <w:r w:rsidRPr="000A7075">
        <w:rPr>
          <w:rFonts w:ascii="Times New Roman" w:eastAsia="Times New Roman" w:hAnsi="Times New Roman"/>
          <w:color w:val="000000"/>
          <w:sz w:val="28"/>
          <w:szCs w:val="28"/>
          <w:lang w:val="ru-RU" w:eastAsia="ru-RU" w:bidi="ar-SA"/>
        </w:rPr>
        <w:t>ічливість судді</w:t>
      </w:r>
      <w:r w:rsidRPr="00FF1CA4">
        <w:rPr>
          <w:rFonts w:ascii="Times New Roman" w:hAnsi="Times New Roman"/>
          <w:sz w:val="28"/>
          <w:szCs w:val="28"/>
          <w:shd w:val="clear" w:color="auto" w:fill="FFFFFF"/>
          <w:lang w:val="ru-RU"/>
        </w:rPr>
        <w:t>» «цілком так» відповіло 57,14%, «</w:t>
      </w:r>
      <w:r w:rsidR="00045FE6" w:rsidRPr="00FF1CA4">
        <w:rPr>
          <w:rFonts w:ascii="Times New Roman" w:hAnsi="Times New Roman"/>
          <w:sz w:val="28"/>
          <w:szCs w:val="28"/>
          <w:shd w:val="clear" w:color="auto" w:fill="FFFFFF"/>
          <w:lang w:val="ru-RU"/>
        </w:rPr>
        <w:t>швидше так</w:t>
      </w:r>
      <w:r w:rsidRPr="00FF1CA4">
        <w:rPr>
          <w:rFonts w:ascii="Times New Roman" w:hAnsi="Times New Roman"/>
          <w:sz w:val="28"/>
          <w:szCs w:val="28"/>
          <w:shd w:val="clear" w:color="auto" w:fill="FFFFFF"/>
          <w:lang w:val="ru-RU"/>
        </w:rPr>
        <w:t xml:space="preserve">» </w:t>
      </w:r>
      <w:r w:rsidR="00045FE6" w:rsidRPr="00FF1CA4">
        <w:rPr>
          <w:rFonts w:ascii="Times New Roman" w:hAnsi="Times New Roman"/>
          <w:sz w:val="28"/>
          <w:szCs w:val="28"/>
          <w:shd w:val="clear" w:color="auto" w:fill="FFFFFF"/>
          <w:lang w:val="ru-RU"/>
        </w:rPr>
        <w:t>38</w:t>
      </w:r>
      <w:r w:rsidRPr="00FF1CA4">
        <w:rPr>
          <w:rFonts w:ascii="Times New Roman" w:hAnsi="Times New Roman"/>
          <w:sz w:val="28"/>
          <w:szCs w:val="28"/>
          <w:shd w:val="clear" w:color="auto" w:fill="FFFFFF"/>
          <w:lang w:val="ru-RU"/>
        </w:rPr>
        <w:t>,</w:t>
      </w:r>
      <w:r w:rsidR="00045FE6" w:rsidRPr="00FF1CA4">
        <w:rPr>
          <w:rFonts w:ascii="Times New Roman" w:hAnsi="Times New Roman"/>
          <w:sz w:val="28"/>
          <w:szCs w:val="28"/>
          <w:shd w:val="clear" w:color="auto" w:fill="FFFFFF"/>
          <w:lang w:val="ru-RU"/>
        </w:rPr>
        <w:t>1</w:t>
      </w:r>
      <w:r w:rsidRPr="00FF1CA4">
        <w:rPr>
          <w:rFonts w:ascii="Times New Roman" w:hAnsi="Times New Roman"/>
          <w:sz w:val="28"/>
          <w:szCs w:val="28"/>
          <w:shd w:val="clear" w:color="auto" w:fill="FFFFFF"/>
          <w:lang w:val="ru-RU"/>
        </w:rPr>
        <w:t xml:space="preserve">%, а </w:t>
      </w:r>
      <w:r w:rsidR="00045FE6" w:rsidRPr="00FF1CA4">
        <w:rPr>
          <w:rFonts w:ascii="Times New Roman" w:hAnsi="Times New Roman"/>
          <w:sz w:val="28"/>
          <w:szCs w:val="28"/>
          <w:shd w:val="clear" w:color="auto" w:fill="FFFFFF"/>
          <w:lang w:val="ru-RU"/>
        </w:rPr>
        <w:t xml:space="preserve">«швидше ні» лише 4,76%. </w:t>
      </w:r>
      <w:r w:rsidRPr="00FF1CA4">
        <w:rPr>
          <w:rFonts w:ascii="Times New Roman" w:hAnsi="Times New Roman"/>
          <w:sz w:val="28"/>
          <w:szCs w:val="28"/>
          <w:shd w:val="clear" w:color="auto" w:fill="FFFFFF"/>
          <w:lang w:val="ru-RU"/>
        </w:rPr>
        <w:t>респондентів. При визначенні ввічливості та коректність судді по відношенню до опитаного не вплинув досвід участі в судовому процесі, що свідчить про високий рівень етичної культури суддів.</w:t>
      </w:r>
    </w:p>
    <w:p w:rsidR="000A7075" w:rsidRPr="00FF1CA4" w:rsidRDefault="000A7075" w:rsidP="00B143E6">
      <w:pPr>
        <w:pStyle w:val="a6"/>
        <w:ind w:firstLine="709"/>
        <w:jc w:val="both"/>
        <w:rPr>
          <w:rFonts w:ascii="Times New Roman" w:hAnsi="Times New Roman"/>
          <w:sz w:val="28"/>
          <w:szCs w:val="28"/>
          <w:shd w:val="clear" w:color="auto" w:fill="FFFFFF"/>
          <w:lang w:val="uk-UA"/>
        </w:rPr>
      </w:pPr>
      <w:r w:rsidRPr="00FF1CA4">
        <w:rPr>
          <w:rFonts w:ascii="Times New Roman" w:hAnsi="Times New Roman"/>
          <w:sz w:val="28"/>
          <w:szCs w:val="28"/>
          <w:shd w:val="clear" w:color="auto" w:fill="FFFFFF"/>
          <w:lang w:val="ru-RU"/>
        </w:rPr>
        <w:t xml:space="preserve">Високо респонденти оцінили і якість </w:t>
      </w:r>
      <w:proofErr w:type="gramStart"/>
      <w:r w:rsidRPr="00FF1CA4">
        <w:rPr>
          <w:rFonts w:ascii="Times New Roman" w:hAnsi="Times New Roman"/>
          <w:sz w:val="28"/>
          <w:szCs w:val="28"/>
          <w:shd w:val="clear" w:color="auto" w:fill="FFFFFF"/>
          <w:lang w:val="ru-RU"/>
        </w:rPr>
        <w:t>п</w:t>
      </w:r>
      <w:proofErr w:type="gramEnd"/>
      <w:r w:rsidRPr="00FF1CA4">
        <w:rPr>
          <w:rFonts w:ascii="Times New Roman" w:hAnsi="Times New Roman"/>
          <w:sz w:val="28"/>
          <w:szCs w:val="28"/>
          <w:shd w:val="clear" w:color="auto" w:fill="FFFFFF"/>
          <w:lang w:val="ru-RU"/>
        </w:rPr>
        <w:t>ідготовки суддів до судової справи</w:t>
      </w:r>
      <w:r w:rsidR="00045FE6" w:rsidRPr="00FF1CA4">
        <w:rPr>
          <w:rFonts w:ascii="Times New Roman" w:hAnsi="Times New Roman"/>
          <w:sz w:val="28"/>
          <w:szCs w:val="28"/>
          <w:shd w:val="clear" w:color="auto" w:fill="FFFFFF"/>
          <w:lang w:val="ru-RU"/>
        </w:rPr>
        <w:t xml:space="preserve"> та знання справи, про що свідчить 6</w:t>
      </w:r>
      <w:r w:rsidRPr="00FF1CA4">
        <w:rPr>
          <w:rFonts w:ascii="Times New Roman" w:hAnsi="Times New Roman"/>
          <w:sz w:val="28"/>
          <w:szCs w:val="28"/>
          <w:shd w:val="clear" w:color="auto" w:fill="FFFFFF"/>
          <w:lang w:val="ru-RU"/>
        </w:rPr>
        <w:t>1</w:t>
      </w:r>
      <w:r w:rsidR="00045FE6" w:rsidRPr="00FF1CA4">
        <w:rPr>
          <w:rFonts w:ascii="Times New Roman" w:hAnsi="Times New Roman"/>
          <w:sz w:val="28"/>
          <w:szCs w:val="28"/>
          <w:shd w:val="clear" w:color="auto" w:fill="FFFFFF"/>
          <w:lang w:val="ru-RU"/>
        </w:rPr>
        <w:t>,9</w:t>
      </w:r>
      <w:r w:rsidRPr="00FF1CA4">
        <w:rPr>
          <w:rFonts w:ascii="Times New Roman" w:hAnsi="Times New Roman"/>
          <w:sz w:val="28"/>
          <w:szCs w:val="28"/>
          <w:shd w:val="clear" w:color="auto" w:fill="FFFFFF"/>
          <w:lang w:val="ru-RU"/>
        </w:rPr>
        <w:t xml:space="preserve">% відповідей опитаних «цілком так», </w:t>
      </w:r>
      <w:r w:rsidR="00045FE6" w:rsidRPr="00FF1CA4">
        <w:rPr>
          <w:rFonts w:ascii="Times New Roman" w:hAnsi="Times New Roman"/>
          <w:sz w:val="28"/>
          <w:szCs w:val="28"/>
          <w:shd w:val="clear" w:color="auto" w:fill="FFFFFF"/>
          <w:lang w:val="ru-RU"/>
        </w:rPr>
        <w:t>23,81</w:t>
      </w:r>
      <w:r w:rsidRPr="00FF1CA4">
        <w:rPr>
          <w:rFonts w:ascii="Times New Roman" w:hAnsi="Times New Roman"/>
          <w:sz w:val="28"/>
          <w:szCs w:val="28"/>
          <w:shd w:val="clear" w:color="auto" w:fill="FFFFFF"/>
          <w:lang w:val="ru-RU"/>
        </w:rPr>
        <w:t>% відповідей «</w:t>
      </w:r>
      <w:r w:rsidR="00045FE6" w:rsidRPr="00FF1CA4">
        <w:rPr>
          <w:rFonts w:ascii="Times New Roman" w:hAnsi="Times New Roman"/>
          <w:sz w:val="28"/>
          <w:szCs w:val="28"/>
          <w:shd w:val="clear" w:color="auto" w:fill="FFFFFF"/>
          <w:lang w:val="ru-RU"/>
        </w:rPr>
        <w:t>швидше</w:t>
      </w:r>
      <w:r w:rsidRPr="00FF1CA4">
        <w:rPr>
          <w:rFonts w:ascii="Times New Roman" w:hAnsi="Times New Roman"/>
          <w:sz w:val="28"/>
          <w:szCs w:val="28"/>
          <w:shd w:val="clear" w:color="auto" w:fill="FFFFFF"/>
          <w:lang w:val="ru-RU"/>
        </w:rPr>
        <w:t xml:space="preserve"> так»</w:t>
      </w:r>
      <w:r w:rsidR="00045FE6" w:rsidRPr="00FF1CA4">
        <w:rPr>
          <w:rFonts w:ascii="Times New Roman" w:hAnsi="Times New Roman"/>
          <w:sz w:val="28"/>
          <w:szCs w:val="28"/>
          <w:shd w:val="clear" w:color="auto" w:fill="FFFFFF"/>
          <w:lang w:val="ru-RU"/>
        </w:rPr>
        <w:t>, по 4,76% відповідей - «більш-менш(варіант: і так, і ні)», «швидше ні» та «цілком ні».</w:t>
      </w:r>
      <w:r w:rsidRPr="00FF1CA4">
        <w:rPr>
          <w:rFonts w:ascii="Times New Roman" w:hAnsi="Times New Roman"/>
          <w:sz w:val="28"/>
          <w:szCs w:val="28"/>
          <w:shd w:val="clear" w:color="auto" w:fill="FFFFFF"/>
          <w:lang w:val="ru-RU"/>
        </w:rPr>
        <w:t xml:space="preserve"> </w:t>
      </w:r>
    </w:p>
    <w:p w:rsidR="000A7075" w:rsidRPr="00FF1CA4" w:rsidRDefault="00045FE6" w:rsidP="00B143E6">
      <w:pPr>
        <w:pStyle w:val="a6"/>
        <w:ind w:firstLine="709"/>
        <w:jc w:val="both"/>
        <w:rPr>
          <w:rFonts w:ascii="Times New Roman" w:hAnsi="Times New Roman"/>
          <w:sz w:val="28"/>
          <w:szCs w:val="28"/>
          <w:shd w:val="clear" w:color="auto" w:fill="FFFFFF"/>
          <w:lang w:val="uk-UA"/>
        </w:rPr>
      </w:pPr>
      <w:r w:rsidRPr="00FF1CA4">
        <w:rPr>
          <w:rFonts w:ascii="Times New Roman" w:hAnsi="Times New Roman"/>
          <w:sz w:val="28"/>
          <w:szCs w:val="28"/>
          <w:shd w:val="clear" w:color="auto" w:fill="FFFFFF"/>
          <w:lang w:val="ru-RU"/>
        </w:rPr>
        <w:lastRenderedPageBreak/>
        <w:t xml:space="preserve">При визначенні того </w:t>
      </w:r>
      <w:r w:rsidR="000A7075" w:rsidRPr="00FF1CA4">
        <w:rPr>
          <w:rFonts w:ascii="Times New Roman" w:hAnsi="Times New Roman"/>
          <w:sz w:val="28"/>
          <w:szCs w:val="28"/>
          <w:shd w:val="clear" w:color="auto" w:fill="FFFFFF"/>
          <w:lang w:val="ru-RU"/>
        </w:rPr>
        <w:t>чи дотримувався суд</w:t>
      </w:r>
      <w:r w:rsidRPr="00FF1CA4">
        <w:rPr>
          <w:rFonts w:ascii="Times New Roman" w:hAnsi="Times New Roman"/>
          <w:sz w:val="28"/>
          <w:szCs w:val="28"/>
          <w:shd w:val="clear" w:color="auto" w:fill="FFFFFF"/>
          <w:lang w:val="ru-RU"/>
        </w:rPr>
        <w:t>дя процедури судового розгляду</w:t>
      </w:r>
      <w:r w:rsidR="000A7075" w:rsidRPr="00FF1CA4">
        <w:rPr>
          <w:rFonts w:ascii="Times New Roman" w:hAnsi="Times New Roman"/>
          <w:sz w:val="28"/>
          <w:szCs w:val="28"/>
          <w:shd w:val="clear" w:color="auto" w:fill="FFFFFF"/>
          <w:lang w:val="ru-RU"/>
        </w:rPr>
        <w:t xml:space="preserve"> </w:t>
      </w:r>
      <w:r w:rsidRPr="00FF1CA4">
        <w:rPr>
          <w:rFonts w:ascii="Times New Roman" w:hAnsi="Times New Roman"/>
          <w:sz w:val="28"/>
          <w:szCs w:val="28"/>
          <w:shd w:val="clear" w:color="auto" w:fill="FFFFFF"/>
          <w:lang w:val="ru-RU"/>
        </w:rPr>
        <w:t>б</w:t>
      </w:r>
      <w:r w:rsidR="000A7075" w:rsidRPr="00FF1CA4">
        <w:rPr>
          <w:rFonts w:ascii="Times New Roman" w:hAnsi="Times New Roman"/>
          <w:sz w:val="28"/>
          <w:szCs w:val="28"/>
          <w:shd w:val="clear" w:color="auto" w:fill="FFFFFF"/>
          <w:lang w:val="ru-RU"/>
        </w:rPr>
        <w:t xml:space="preserve">ільшість респондентів </w:t>
      </w:r>
      <w:proofErr w:type="gramStart"/>
      <w:r w:rsidR="000A7075" w:rsidRPr="00FF1CA4">
        <w:rPr>
          <w:rFonts w:ascii="Times New Roman" w:hAnsi="Times New Roman"/>
          <w:sz w:val="28"/>
          <w:szCs w:val="28"/>
          <w:shd w:val="clear" w:color="auto" w:fill="FFFFFF"/>
          <w:lang w:val="ru-RU"/>
        </w:rPr>
        <w:t>п</w:t>
      </w:r>
      <w:proofErr w:type="gramEnd"/>
      <w:r w:rsidR="000A7075" w:rsidRPr="00FF1CA4">
        <w:rPr>
          <w:rFonts w:ascii="Times New Roman" w:hAnsi="Times New Roman"/>
          <w:sz w:val="28"/>
          <w:szCs w:val="28"/>
          <w:shd w:val="clear" w:color="auto" w:fill="FFFFFF"/>
          <w:lang w:val="ru-RU"/>
        </w:rPr>
        <w:t xml:space="preserve">ідтвердила факт дотримання суддею процедури судового розгляду. Про що </w:t>
      </w:r>
      <w:proofErr w:type="gramStart"/>
      <w:r w:rsidR="000A7075" w:rsidRPr="00FF1CA4">
        <w:rPr>
          <w:rFonts w:ascii="Times New Roman" w:hAnsi="Times New Roman"/>
          <w:sz w:val="28"/>
          <w:szCs w:val="28"/>
          <w:shd w:val="clear" w:color="auto" w:fill="FFFFFF"/>
          <w:lang w:val="ru-RU"/>
        </w:rPr>
        <w:t>св</w:t>
      </w:r>
      <w:proofErr w:type="gramEnd"/>
      <w:r w:rsidR="000A7075" w:rsidRPr="00FF1CA4">
        <w:rPr>
          <w:rFonts w:ascii="Times New Roman" w:hAnsi="Times New Roman"/>
          <w:sz w:val="28"/>
          <w:szCs w:val="28"/>
          <w:shd w:val="clear" w:color="auto" w:fill="FFFFFF"/>
          <w:lang w:val="ru-RU"/>
        </w:rPr>
        <w:t xml:space="preserve">ідчать відповіді «цілком так» у </w:t>
      </w:r>
      <w:r w:rsidR="00E261C5" w:rsidRPr="00FF1CA4">
        <w:rPr>
          <w:rFonts w:ascii="Times New Roman" w:hAnsi="Times New Roman"/>
          <w:sz w:val="28"/>
          <w:szCs w:val="28"/>
          <w:shd w:val="clear" w:color="auto" w:fill="FFFFFF"/>
          <w:lang w:val="ru-RU"/>
        </w:rPr>
        <w:t>61</w:t>
      </w:r>
      <w:r w:rsidR="000A7075" w:rsidRPr="00FF1CA4">
        <w:rPr>
          <w:rFonts w:ascii="Times New Roman" w:hAnsi="Times New Roman"/>
          <w:sz w:val="28"/>
          <w:szCs w:val="28"/>
          <w:shd w:val="clear" w:color="auto" w:fill="FFFFFF"/>
          <w:lang w:val="ru-RU"/>
        </w:rPr>
        <w:t>,</w:t>
      </w:r>
      <w:r w:rsidR="00E261C5" w:rsidRPr="00FF1CA4">
        <w:rPr>
          <w:rFonts w:ascii="Times New Roman" w:hAnsi="Times New Roman"/>
          <w:sz w:val="28"/>
          <w:szCs w:val="28"/>
          <w:shd w:val="clear" w:color="auto" w:fill="FFFFFF"/>
          <w:lang w:val="ru-RU"/>
        </w:rPr>
        <w:t>9</w:t>
      </w:r>
      <w:r w:rsidR="000A7075" w:rsidRPr="00FF1CA4">
        <w:rPr>
          <w:rFonts w:ascii="Times New Roman" w:hAnsi="Times New Roman"/>
          <w:sz w:val="28"/>
          <w:szCs w:val="28"/>
          <w:shd w:val="clear" w:color="auto" w:fill="FFFFFF"/>
          <w:lang w:val="ru-RU"/>
        </w:rPr>
        <w:t>% та «</w:t>
      </w:r>
      <w:r w:rsidR="00E261C5" w:rsidRPr="00FF1CA4">
        <w:rPr>
          <w:rFonts w:ascii="Times New Roman" w:hAnsi="Times New Roman"/>
          <w:sz w:val="28"/>
          <w:szCs w:val="28"/>
          <w:shd w:val="clear" w:color="auto" w:fill="FFFFFF"/>
          <w:lang w:val="ru-RU"/>
        </w:rPr>
        <w:t>швидше</w:t>
      </w:r>
      <w:r w:rsidR="000A7075" w:rsidRPr="00FF1CA4">
        <w:rPr>
          <w:rFonts w:ascii="Times New Roman" w:hAnsi="Times New Roman"/>
          <w:sz w:val="28"/>
          <w:szCs w:val="28"/>
          <w:shd w:val="clear" w:color="auto" w:fill="FFFFFF"/>
          <w:lang w:val="ru-RU"/>
        </w:rPr>
        <w:t xml:space="preserve"> так» у </w:t>
      </w:r>
      <w:r w:rsidR="00E261C5" w:rsidRPr="00FF1CA4">
        <w:rPr>
          <w:rFonts w:ascii="Times New Roman" w:hAnsi="Times New Roman"/>
          <w:sz w:val="28"/>
          <w:szCs w:val="28"/>
          <w:shd w:val="clear" w:color="auto" w:fill="FFFFFF"/>
          <w:lang w:val="ru-RU"/>
        </w:rPr>
        <w:t>19,05% опитаних,</w:t>
      </w:r>
      <w:r w:rsidR="000A7075" w:rsidRPr="00FF1CA4">
        <w:rPr>
          <w:rFonts w:ascii="Times New Roman" w:hAnsi="Times New Roman"/>
          <w:sz w:val="28"/>
          <w:szCs w:val="28"/>
          <w:shd w:val="clear" w:color="auto" w:fill="FFFFFF"/>
          <w:lang w:val="ru-RU"/>
        </w:rPr>
        <w:t xml:space="preserve"> </w:t>
      </w:r>
      <w:r w:rsidR="00E261C5" w:rsidRPr="00FF1CA4">
        <w:rPr>
          <w:rFonts w:ascii="Times New Roman" w:hAnsi="Times New Roman"/>
          <w:sz w:val="28"/>
          <w:szCs w:val="28"/>
          <w:shd w:val="clear" w:color="auto" w:fill="FFFFFF"/>
          <w:lang w:val="ru-RU"/>
        </w:rPr>
        <w:t>9</w:t>
      </w:r>
      <w:r w:rsidR="000A7075" w:rsidRPr="00FF1CA4">
        <w:rPr>
          <w:rFonts w:ascii="Times New Roman" w:hAnsi="Times New Roman"/>
          <w:sz w:val="28"/>
          <w:szCs w:val="28"/>
          <w:shd w:val="clear" w:color="auto" w:fill="FFFFFF"/>
          <w:lang w:val="ru-RU"/>
        </w:rPr>
        <w:t>,</w:t>
      </w:r>
      <w:r w:rsidR="00E261C5" w:rsidRPr="00FF1CA4">
        <w:rPr>
          <w:rFonts w:ascii="Times New Roman" w:hAnsi="Times New Roman"/>
          <w:sz w:val="28"/>
          <w:szCs w:val="28"/>
          <w:shd w:val="clear" w:color="auto" w:fill="FFFFFF"/>
          <w:lang w:val="ru-RU"/>
        </w:rPr>
        <w:t>52</w:t>
      </w:r>
      <w:r w:rsidR="000A7075" w:rsidRPr="00FF1CA4">
        <w:rPr>
          <w:rFonts w:ascii="Times New Roman" w:hAnsi="Times New Roman"/>
          <w:sz w:val="28"/>
          <w:szCs w:val="28"/>
          <w:shd w:val="clear" w:color="auto" w:fill="FFFFFF"/>
          <w:lang w:val="ru-RU"/>
        </w:rPr>
        <w:t>% респондентів</w:t>
      </w:r>
      <w:r w:rsidR="00E261C5" w:rsidRPr="00FF1CA4">
        <w:rPr>
          <w:rFonts w:ascii="Times New Roman" w:hAnsi="Times New Roman"/>
          <w:sz w:val="28"/>
          <w:szCs w:val="28"/>
          <w:shd w:val="clear" w:color="auto" w:fill="FFFFFF"/>
          <w:lang w:val="ru-RU"/>
        </w:rPr>
        <w:t xml:space="preserve"> - «більш-менш(варіант: і так, і ні)». </w:t>
      </w:r>
      <w:r w:rsidR="000A7075" w:rsidRPr="00FF1CA4">
        <w:rPr>
          <w:rFonts w:ascii="Times New Roman" w:hAnsi="Times New Roman"/>
          <w:sz w:val="28"/>
          <w:szCs w:val="28"/>
          <w:shd w:val="clear" w:color="auto" w:fill="FFFFFF"/>
          <w:lang w:val="ru-RU"/>
        </w:rPr>
        <w:t>Частка респонденті</w:t>
      </w:r>
      <w:proofErr w:type="gramStart"/>
      <w:r w:rsidR="000A7075" w:rsidRPr="00FF1CA4">
        <w:rPr>
          <w:rFonts w:ascii="Times New Roman" w:hAnsi="Times New Roman"/>
          <w:sz w:val="28"/>
          <w:szCs w:val="28"/>
          <w:shd w:val="clear" w:color="auto" w:fill="FFFFFF"/>
          <w:lang w:val="ru-RU"/>
        </w:rPr>
        <w:t>в</w:t>
      </w:r>
      <w:proofErr w:type="gramEnd"/>
      <w:r w:rsidR="000A7075" w:rsidRPr="00FF1CA4">
        <w:rPr>
          <w:rFonts w:ascii="Times New Roman" w:hAnsi="Times New Roman"/>
          <w:sz w:val="28"/>
          <w:szCs w:val="28"/>
          <w:shd w:val="clear" w:color="auto" w:fill="FFFFFF"/>
          <w:lang w:val="ru-RU"/>
        </w:rPr>
        <w:t xml:space="preserve">, які не погоджується із ти, що суддя дотримується процедури судового розгляду є незначною і складає </w:t>
      </w:r>
      <w:r w:rsidR="00E261C5" w:rsidRPr="00FF1CA4">
        <w:rPr>
          <w:rFonts w:ascii="Times New Roman" w:hAnsi="Times New Roman"/>
          <w:sz w:val="28"/>
          <w:szCs w:val="28"/>
          <w:shd w:val="clear" w:color="auto" w:fill="FFFFFF"/>
          <w:lang w:val="ru-RU"/>
        </w:rPr>
        <w:t>4</w:t>
      </w:r>
      <w:r w:rsidR="000A7075" w:rsidRPr="00FF1CA4">
        <w:rPr>
          <w:rFonts w:ascii="Times New Roman" w:hAnsi="Times New Roman"/>
          <w:sz w:val="28"/>
          <w:szCs w:val="28"/>
          <w:shd w:val="clear" w:color="auto" w:fill="FFFFFF"/>
          <w:lang w:val="ru-RU"/>
        </w:rPr>
        <w:t>,</w:t>
      </w:r>
      <w:r w:rsidR="00E261C5" w:rsidRPr="00FF1CA4">
        <w:rPr>
          <w:rFonts w:ascii="Times New Roman" w:hAnsi="Times New Roman"/>
          <w:sz w:val="28"/>
          <w:szCs w:val="28"/>
          <w:shd w:val="clear" w:color="auto" w:fill="FFFFFF"/>
          <w:lang w:val="ru-RU"/>
        </w:rPr>
        <w:t>76</w:t>
      </w:r>
      <w:r w:rsidR="000A7075" w:rsidRPr="00FF1CA4">
        <w:rPr>
          <w:rFonts w:ascii="Times New Roman" w:hAnsi="Times New Roman"/>
          <w:sz w:val="28"/>
          <w:szCs w:val="28"/>
          <w:shd w:val="clear" w:color="auto" w:fill="FFFFFF"/>
          <w:lang w:val="ru-RU"/>
        </w:rPr>
        <w:t>% респондентів, які відповіли «</w:t>
      </w:r>
      <w:r w:rsidR="00E261C5" w:rsidRPr="00FF1CA4">
        <w:rPr>
          <w:rFonts w:ascii="Times New Roman" w:hAnsi="Times New Roman"/>
          <w:sz w:val="28"/>
          <w:szCs w:val="28"/>
          <w:shd w:val="clear" w:color="auto" w:fill="FFFFFF"/>
          <w:lang w:val="ru-RU"/>
        </w:rPr>
        <w:t>швидше</w:t>
      </w:r>
      <w:r w:rsidR="000A7075" w:rsidRPr="00FF1CA4">
        <w:rPr>
          <w:rFonts w:ascii="Times New Roman" w:hAnsi="Times New Roman"/>
          <w:sz w:val="28"/>
          <w:szCs w:val="28"/>
          <w:shd w:val="clear" w:color="auto" w:fill="FFFFFF"/>
          <w:lang w:val="ru-RU"/>
        </w:rPr>
        <w:t xml:space="preserve"> ні»</w:t>
      </w:r>
      <w:r w:rsidR="00E261C5" w:rsidRPr="00FF1CA4">
        <w:rPr>
          <w:rFonts w:ascii="Times New Roman" w:hAnsi="Times New Roman"/>
          <w:sz w:val="28"/>
          <w:szCs w:val="28"/>
          <w:shd w:val="clear" w:color="auto" w:fill="FFFFFF"/>
          <w:lang w:val="ru-RU"/>
        </w:rPr>
        <w:t>.</w:t>
      </w:r>
      <w:r w:rsidR="000A7075" w:rsidRPr="00FF1CA4">
        <w:rPr>
          <w:rFonts w:ascii="Times New Roman" w:hAnsi="Times New Roman"/>
          <w:sz w:val="28"/>
          <w:szCs w:val="28"/>
          <w:shd w:val="clear" w:color="auto" w:fill="FFFFFF"/>
        </w:rPr>
        <w:t> </w:t>
      </w:r>
    </w:p>
    <w:p w:rsidR="000A7075" w:rsidRPr="000A7075" w:rsidRDefault="000A7075" w:rsidP="00B143E6">
      <w:pPr>
        <w:pStyle w:val="a6"/>
        <w:ind w:firstLine="709"/>
        <w:jc w:val="both"/>
        <w:rPr>
          <w:rFonts w:ascii="Times New Roman" w:hAnsi="Times New Roman"/>
          <w:sz w:val="28"/>
          <w:szCs w:val="28"/>
          <w:shd w:val="clear" w:color="auto" w:fill="FFFFFF"/>
          <w:lang w:val="uk-UA"/>
        </w:rPr>
      </w:pPr>
      <w:r w:rsidRPr="00FF1CA4">
        <w:rPr>
          <w:rFonts w:ascii="Times New Roman" w:hAnsi="Times New Roman"/>
          <w:sz w:val="28"/>
          <w:szCs w:val="28"/>
          <w:shd w:val="clear" w:color="auto" w:fill="FFFFFF"/>
          <w:lang w:val="uk-UA"/>
        </w:rPr>
        <w:t>Незалежність та неупередженість судді</w:t>
      </w:r>
      <w:r w:rsidRPr="00E261C5">
        <w:rPr>
          <w:rFonts w:ascii="Times New Roman" w:hAnsi="Times New Roman"/>
          <w:sz w:val="28"/>
          <w:szCs w:val="28"/>
          <w:shd w:val="clear" w:color="auto" w:fill="FFFFFF"/>
          <w:lang w:val="uk-UA"/>
        </w:rPr>
        <w:t xml:space="preserve"> як і відсутність на суддю зовнішнього тиску впливають на рівень сприйняття роботи суддів відвідувачами суду та позначаються на його якості роботи. </w:t>
      </w:r>
      <w:r w:rsidRPr="000A7075">
        <w:rPr>
          <w:rFonts w:ascii="Times New Roman" w:hAnsi="Times New Roman"/>
          <w:sz w:val="28"/>
          <w:szCs w:val="28"/>
          <w:shd w:val="clear" w:color="auto" w:fill="FFFFFF"/>
          <w:lang w:val="ru-RU"/>
        </w:rPr>
        <w:t xml:space="preserve">Як </w:t>
      </w:r>
      <w:proofErr w:type="gramStart"/>
      <w:r w:rsidRPr="000A7075">
        <w:rPr>
          <w:rFonts w:ascii="Times New Roman" w:hAnsi="Times New Roman"/>
          <w:sz w:val="28"/>
          <w:szCs w:val="28"/>
          <w:shd w:val="clear" w:color="auto" w:fill="FFFFFF"/>
          <w:lang w:val="ru-RU"/>
        </w:rPr>
        <w:t>св</w:t>
      </w:r>
      <w:proofErr w:type="gramEnd"/>
      <w:r w:rsidRPr="000A7075">
        <w:rPr>
          <w:rFonts w:ascii="Times New Roman" w:hAnsi="Times New Roman"/>
          <w:sz w:val="28"/>
          <w:szCs w:val="28"/>
          <w:shd w:val="clear" w:color="auto" w:fill="FFFFFF"/>
          <w:lang w:val="ru-RU"/>
        </w:rPr>
        <w:t>ідчать отримані дані більшість респондентів визначає неупереджений та незалежний статус судді. Зокрема, при відповіді на запитання «</w:t>
      </w:r>
      <w:r w:rsidR="00E261C5" w:rsidRPr="00E261C5">
        <w:rPr>
          <w:rFonts w:ascii="Times New Roman" w:hAnsi="Times New Roman"/>
          <w:sz w:val="28"/>
          <w:szCs w:val="28"/>
          <w:shd w:val="clear" w:color="auto" w:fill="FFFFFF"/>
          <w:lang w:val="ru-RU"/>
        </w:rPr>
        <w:t>Неупередженість та незалежність (суддя не піддався зовнішньому тиску, якщо такий був)</w:t>
      </w:r>
      <w:r w:rsidRPr="000A7075">
        <w:rPr>
          <w:rFonts w:ascii="Times New Roman" w:hAnsi="Times New Roman"/>
          <w:sz w:val="28"/>
          <w:szCs w:val="28"/>
          <w:shd w:val="clear" w:color="auto" w:fill="FFFFFF"/>
          <w:lang w:val="ru-RU"/>
        </w:rPr>
        <w:t xml:space="preserve">» «цілком так» відповіло </w:t>
      </w:r>
      <w:r w:rsidR="00E261C5">
        <w:rPr>
          <w:rFonts w:ascii="Times New Roman" w:hAnsi="Times New Roman"/>
          <w:sz w:val="28"/>
          <w:szCs w:val="28"/>
          <w:shd w:val="clear" w:color="auto" w:fill="FFFFFF"/>
          <w:lang w:val="ru-RU"/>
        </w:rPr>
        <w:t>61</w:t>
      </w:r>
      <w:r w:rsidRPr="000A7075">
        <w:rPr>
          <w:rFonts w:ascii="Times New Roman" w:hAnsi="Times New Roman"/>
          <w:sz w:val="28"/>
          <w:szCs w:val="28"/>
          <w:shd w:val="clear" w:color="auto" w:fill="FFFFFF"/>
          <w:lang w:val="ru-RU"/>
        </w:rPr>
        <w:t>,</w:t>
      </w:r>
      <w:r w:rsidR="00E261C5">
        <w:rPr>
          <w:rFonts w:ascii="Times New Roman" w:hAnsi="Times New Roman"/>
          <w:sz w:val="28"/>
          <w:szCs w:val="28"/>
          <w:shd w:val="clear" w:color="auto" w:fill="FFFFFF"/>
          <w:lang w:val="ru-RU"/>
        </w:rPr>
        <w:t>9</w:t>
      </w:r>
      <w:r w:rsidRPr="000A7075">
        <w:rPr>
          <w:rFonts w:ascii="Times New Roman" w:hAnsi="Times New Roman"/>
          <w:sz w:val="28"/>
          <w:szCs w:val="28"/>
          <w:shd w:val="clear" w:color="auto" w:fill="FFFFFF"/>
          <w:lang w:val="ru-RU"/>
        </w:rPr>
        <w:t>% респондентів, «</w:t>
      </w:r>
      <w:r w:rsidR="00E261C5">
        <w:rPr>
          <w:rFonts w:ascii="Times New Roman" w:hAnsi="Times New Roman"/>
          <w:sz w:val="28"/>
          <w:szCs w:val="28"/>
          <w:shd w:val="clear" w:color="auto" w:fill="FFFFFF"/>
          <w:lang w:val="ru-RU"/>
        </w:rPr>
        <w:t>швидше</w:t>
      </w:r>
      <w:r w:rsidRPr="000A7075">
        <w:rPr>
          <w:rFonts w:ascii="Times New Roman" w:hAnsi="Times New Roman"/>
          <w:sz w:val="28"/>
          <w:szCs w:val="28"/>
          <w:shd w:val="clear" w:color="auto" w:fill="FFFFFF"/>
          <w:lang w:val="ru-RU"/>
        </w:rPr>
        <w:t xml:space="preserve"> так» - </w:t>
      </w:r>
      <w:r w:rsidR="00E261C5">
        <w:rPr>
          <w:rFonts w:ascii="Times New Roman" w:hAnsi="Times New Roman"/>
          <w:sz w:val="28"/>
          <w:szCs w:val="28"/>
          <w:shd w:val="clear" w:color="auto" w:fill="FFFFFF"/>
          <w:lang w:val="ru-RU"/>
        </w:rPr>
        <w:t>14,29%, 9,52% - «більш-менш(варіант: і так, і ні)».</w:t>
      </w:r>
      <w:r w:rsidRPr="000A7075">
        <w:rPr>
          <w:rFonts w:ascii="Times New Roman" w:hAnsi="Times New Roman"/>
          <w:sz w:val="28"/>
          <w:szCs w:val="28"/>
          <w:shd w:val="clear" w:color="auto" w:fill="FFFFFF"/>
          <w:lang w:val="ru-RU"/>
        </w:rPr>
        <w:t xml:space="preserve"> Не змогли надати чіткої відповіді </w:t>
      </w:r>
      <w:r w:rsidR="00E261C5">
        <w:rPr>
          <w:rFonts w:ascii="Times New Roman" w:hAnsi="Times New Roman"/>
          <w:sz w:val="28"/>
          <w:szCs w:val="28"/>
          <w:shd w:val="clear" w:color="auto" w:fill="FFFFFF"/>
          <w:lang w:val="ru-RU"/>
        </w:rPr>
        <w:t>9</w:t>
      </w:r>
      <w:r w:rsidRPr="000A7075">
        <w:rPr>
          <w:rFonts w:ascii="Times New Roman" w:hAnsi="Times New Roman"/>
          <w:sz w:val="28"/>
          <w:szCs w:val="28"/>
          <w:shd w:val="clear" w:color="auto" w:fill="FFFFFF"/>
          <w:lang w:val="ru-RU"/>
        </w:rPr>
        <w:t>,</w:t>
      </w:r>
      <w:r w:rsidR="00E261C5">
        <w:rPr>
          <w:rFonts w:ascii="Times New Roman" w:hAnsi="Times New Roman"/>
          <w:sz w:val="28"/>
          <w:szCs w:val="28"/>
          <w:shd w:val="clear" w:color="auto" w:fill="FFFFFF"/>
          <w:lang w:val="ru-RU"/>
        </w:rPr>
        <w:t>52% респондентів.</w:t>
      </w:r>
      <w:r w:rsidRPr="000A7075">
        <w:rPr>
          <w:rFonts w:ascii="Times New Roman" w:hAnsi="Times New Roman"/>
          <w:sz w:val="28"/>
          <w:szCs w:val="28"/>
          <w:shd w:val="clear" w:color="auto" w:fill="FFFFFF"/>
          <w:lang w:val="ru-RU"/>
        </w:rPr>
        <w:t xml:space="preserve"> </w:t>
      </w:r>
      <w:r w:rsidR="00395D0F" w:rsidRPr="000A7075">
        <w:rPr>
          <w:rFonts w:ascii="Calibri" w:eastAsia="Times New Roman" w:hAnsi="Calibri"/>
          <w:color w:val="000000"/>
          <w:sz w:val="22"/>
          <w:szCs w:val="22"/>
          <w:lang w:val="ru-RU" w:eastAsia="ru-RU" w:bidi="ar-SA"/>
        </w:rPr>
        <w:t xml:space="preserve">Інтегральна оцінка </w:t>
      </w:r>
      <w:r w:rsidR="00395D0F">
        <w:rPr>
          <w:rFonts w:ascii="Calibri" w:eastAsia="Times New Roman" w:hAnsi="Calibri"/>
          <w:color w:val="000000"/>
          <w:sz w:val="22"/>
          <w:szCs w:val="22"/>
          <w:lang w:val="ru-RU" w:eastAsia="ru-RU" w:bidi="ar-SA"/>
        </w:rPr>
        <w:t>сприйняття роботи суду</w:t>
      </w:r>
      <w:r w:rsidR="00395D0F" w:rsidRPr="000A7075">
        <w:rPr>
          <w:rFonts w:ascii="Times New Roman" w:hAnsi="Times New Roman"/>
          <w:sz w:val="28"/>
          <w:szCs w:val="28"/>
          <w:shd w:val="clear" w:color="auto" w:fill="FFFFFF"/>
          <w:lang w:val="ru-RU"/>
        </w:rPr>
        <w:t xml:space="preserve"> </w:t>
      </w:r>
      <w:r w:rsidR="00395D0F">
        <w:rPr>
          <w:rFonts w:ascii="Times New Roman" w:hAnsi="Times New Roman"/>
          <w:sz w:val="28"/>
          <w:szCs w:val="28"/>
          <w:shd w:val="clear" w:color="auto" w:fill="FFFFFF"/>
          <w:lang w:val="ru-RU"/>
        </w:rPr>
        <w:t>становить 4,32 бали, що свідчить про те, що в</w:t>
      </w:r>
      <w:r w:rsidRPr="000A7075">
        <w:rPr>
          <w:rFonts w:ascii="Times New Roman" w:hAnsi="Times New Roman"/>
          <w:sz w:val="28"/>
          <w:szCs w:val="28"/>
          <w:shd w:val="clear" w:color="auto" w:fill="FFFFFF"/>
          <w:lang w:val="ru-RU"/>
        </w:rPr>
        <w:t xml:space="preserve"> цілому </w:t>
      </w:r>
      <w:r w:rsidR="00395D0F">
        <w:rPr>
          <w:rFonts w:ascii="Times New Roman" w:hAnsi="Times New Roman"/>
          <w:sz w:val="28"/>
          <w:szCs w:val="28"/>
          <w:shd w:val="clear" w:color="auto" w:fill="FFFFFF"/>
          <w:lang w:val="ru-RU"/>
        </w:rPr>
        <w:t>р</w:t>
      </w:r>
      <w:r w:rsidRPr="000A7075">
        <w:rPr>
          <w:rFonts w:ascii="Times New Roman" w:hAnsi="Times New Roman"/>
          <w:sz w:val="28"/>
          <w:szCs w:val="28"/>
          <w:shd w:val="clear" w:color="auto" w:fill="FFFFFF"/>
          <w:lang w:val="ru-RU"/>
        </w:rPr>
        <w:t>еспонденти не мають сумніві</w:t>
      </w:r>
      <w:proofErr w:type="gramStart"/>
      <w:r w:rsidRPr="000A7075">
        <w:rPr>
          <w:rFonts w:ascii="Times New Roman" w:hAnsi="Times New Roman"/>
          <w:sz w:val="28"/>
          <w:szCs w:val="28"/>
          <w:shd w:val="clear" w:color="auto" w:fill="FFFFFF"/>
          <w:lang w:val="ru-RU"/>
        </w:rPr>
        <w:t>в</w:t>
      </w:r>
      <w:proofErr w:type="gramEnd"/>
      <w:r w:rsidRPr="000A7075">
        <w:rPr>
          <w:rFonts w:ascii="Times New Roman" w:hAnsi="Times New Roman"/>
          <w:sz w:val="28"/>
          <w:szCs w:val="28"/>
          <w:shd w:val="clear" w:color="auto" w:fill="FFFFFF"/>
          <w:lang w:val="ru-RU"/>
        </w:rPr>
        <w:t xml:space="preserve"> в об’єктивності та неупередженості суддів </w:t>
      </w:r>
      <w:r w:rsidR="00395D0F">
        <w:rPr>
          <w:rFonts w:ascii="Times New Roman" w:hAnsi="Times New Roman"/>
          <w:sz w:val="28"/>
          <w:szCs w:val="28"/>
          <w:shd w:val="clear" w:color="auto" w:fill="FFFFFF"/>
          <w:lang w:val="ru-RU"/>
        </w:rPr>
        <w:t>господарського суду Донецької області</w:t>
      </w:r>
      <w:r w:rsidRPr="000A7075">
        <w:rPr>
          <w:rFonts w:ascii="Times New Roman" w:hAnsi="Times New Roman"/>
          <w:sz w:val="28"/>
          <w:szCs w:val="28"/>
          <w:shd w:val="clear" w:color="auto" w:fill="FFFFFF"/>
          <w:lang w:val="ru-RU"/>
        </w:rPr>
        <w:t>.</w:t>
      </w:r>
      <w:r w:rsidRPr="000A7075">
        <w:rPr>
          <w:rFonts w:ascii="Times New Roman" w:hAnsi="Times New Roman"/>
          <w:sz w:val="28"/>
          <w:szCs w:val="28"/>
          <w:shd w:val="clear" w:color="auto" w:fill="FFFFFF"/>
        </w:rPr>
        <w:t> </w:t>
      </w:r>
    </w:p>
    <w:p w:rsidR="000A7075" w:rsidRPr="000A7075" w:rsidRDefault="000A7075" w:rsidP="00B143E6">
      <w:pPr>
        <w:pStyle w:val="a6"/>
        <w:ind w:firstLine="709"/>
        <w:jc w:val="both"/>
        <w:rPr>
          <w:rFonts w:ascii="Times New Roman" w:hAnsi="Times New Roman"/>
          <w:sz w:val="28"/>
          <w:szCs w:val="28"/>
          <w:shd w:val="clear" w:color="auto" w:fill="FFFFFF"/>
          <w:lang w:val="ru-RU"/>
        </w:rPr>
      </w:pPr>
      <w:r w:rsidRPr="000A7075">
        <w:rPr>
          <w:rFonts w:ascii="Times New Roman" w:hAnsi="Times New Roman"/>
          <w:sz w:val="28"/>
          <w:szCs w:val="28"/>
          <w:shd w:val="clear" w:color="auto" w:fill="FFFFFF"/>
          <w:lang w:val="ru-RU"/>
        </w:rPr>
        <w:t xml:space="preserve">На оцінку якості роботи судді за загальним правилом істотно впливає якість винесеного ним </w:t>
      </w:r>
      <w:proofErr w:type="gramStart"/>
      <w:r w:rsidRPr="000A7075">
        <w:rPr>
          <w:rFonts w:ascii="Times New Roman" w:hAnsi="Times New Roman"/>
          <w:sz w:val="28"/>
          <w:szCs w:val="28"/>
          <w:shd w:val="clear" w:color="auto" w:fill="FFFFFF"/>
          <w:lang w:val="ru-RU"/>
        </w:rPr>
        <w:t>р</w:t>
      </w:r>
      <w:proofErr w:type="gramEnd"/>
      <w:r w:rsidRPr="000A7075">
        <w:rPr>
          <w:rFonts w:ascii="Times New Roman" w:hAnsi="Times New Roman"/>
          <w:sz w:val="28"/>
          <w:szCs w:val="28"/>
          <w:shd w:val="clear" w:color="auto" w:fill="FFFFFF"/>
          <w:lang w:val="ru-RU"/>
        </w:rPr>
        <w:t>ішення.</w:t>
      </w:r>
    </w:p>
    <w:p w:rsidR="000A7075" w:rsidRDefault="000A7075" w:rsidP="00B143E6">
      <w:pPr>
        <w:pStyle w:val="a6"/>
        <w:ind w:firstLine="709"/>
        <w:jc w:val="both"/>
        <w:rPr>
          <w:rFonts w:ascii="Times New Roman" w:hAnsi="Times New Roman"/>
          <w:sz w:val="28"/>
          <w:szCs w:val="28"/>
          <w:shd w:val="clear" w:color="auto" w:fill="FFFFFF"/>
          <w:lang w:val="uk-UA"/>
        </w:rPr>
      </w:pPr>
      <w:r w:rsidRPr="000A7075">
        <w:rPr>
          <w:rFonts w:ascii="Times New Roman" w:hAnsi="Times New Roman"/>
          <w:sz w:val="28"/>
          <w:szCs w:val="28"/>
          <w:shd w:val="clear" w:color="auto" w:fill="FFFFFF"/>
          <w:lang w:val="ru-RU"/>
        </w:rPr>
        <w:t xml:space="preserve">Слід відмітити, що із загальної кількості опитаних респондентів - 23 осіб, участь у даному опитуванні прийняло </w:t>
      </w:r>
      <w:r w:rsidR="00FF1CA4">
        <w:rPr>
          <w:rFonts w:ascii="Times New Roman" w:hAnsi="Times New Roman"/>
          <w:sz w:val="28"/>
          <w:szCs w:val="28"/>
          <w:shd w:val="clear" w:color="auto" w:fill="FFFFFF"/>
          <w:lang w:val="ru-RU"/>
        </w:rPr>
        <w:t>15 респондентів</w:t>
      </w:r>
      <w:r w:rsidRPr="000A7075">
        <w:rPr>
          <w:rFonts w:ascii="Times New Roman" w:hAnsi="Times New Roman"/>
          <w:sz w:val="28"/>
          <w:szCs w:val="28"/>
          <w:shd w:val="clear" w:color="auto" w:fill="FFFFFF"/>
          <w:lang w:val="ru-RU"/>
        </w:rPr>
        <w:t xml:space="preserve">, які отримали </w:t>
      </w:r>
      <w:proofErr w:type="gramStart"/>
      <w:r w:rsidRPr="000A7075">
        <w:rPr>
          <w:rFonts w:ascii="Times New Roman" w:hAnsi="Times New Roman"/>
          <w:sz w:val="28"/>
          <w:szCs w:val="28"/>
          <w:shd w:val="clear" w:color="auto" w:fill="FFFFFF"/>
          <w:lang w:val="ru-RU"/>
        </w:rPr>
        <w:t>р</w:t>
      </w:r>
      <w:proofErr w:type="gramEnd"/>
      <w:r w:rsidRPr="000A7075">
        <w:rPr>
          <w:rFonts w:ascii="Times New Roman" w:hAnsi="Times New Roman"/>
          <w:sz w:val="28"/>
          <w:szCs w:val="28"/>
          <w:shd w:val="clear" w:color="auto" w:fill="FFFFFF"/>
          <w:lang w:val="ru-RU"/>
        </w:rPr>
        <w:t>ішення по справі.</w:t>
      </w:r>
      <w:r w:rsidRPr="000A7075">
        <w:rPr>
          <w:rFonts w:ascii="Times New Roman" w:hAnsi="Times New Roman"/>
          <w:sz w:val="28"/>
          <w:szCs w:val="28"/>
          <w:shd w:val="clear" w:color="auto" w:fill="FFFFFF"/>
        </w:rPr>
        <w:t> </w:t>
      </w:r>
    </w:p>
    <w:p w:rsidR="00FF1CA4" w:rsidRDefault="00FF1CA4" w:rsidP="00B143E6">
      <w:pPr>
        <w:pStyle w:val="a6"/>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66,67% респондентів на питання «</w:t>
      </w:r>
      <w:r w:rsidR="001D6679">
        <w:rPr>
          <w:rFonts w:ascii="Times New Roman" w:hAnsi="Times New Roman"/>
          <w:sz w:val="28"/>
          <w:szCs w:val="28"/>
          <w:shd w:val="clear" w:color="auto" w:fill="FFFFFF"/>
          <w:lang w:val="uk-UA"/>
        </w:rPr>
        <w:t>Ч</w:t>
      </w:r>
      <w:r>
        <w:rPr>
          <w:rFonts w:ascii="Times New Roman" w:hAnsi="Times New Roman"/>
          <w:sz w:val="28"/>
          <w:szCs w:val="28"/>
          <w:shd w:val="clear" w:color="auto" w:fill="FFFFFF"/>
          <w:lang w:val="uk-UA"/>
        </w:rPr>
        <w:t>и рішення по Вашій справі було на Вашу корсить?» відповіли «так», 26,67% відповіли – «ні», 6,67% відмовились відповідати на це питання.</w:t>
      </w:r>
    </w:p>
    <w:p w:rsidR="00FF1CA4" w:rsidRDefault="00FF1CA4" w:rsidP="00B143E6">
      <w:pPr>
        <w:pStyle w:val="a6"/>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13,33% опитаних відповіли на питання «</w:t>
      </w:r>
      <w:r w:rsidRPr="00FF1CA4">
        <w:rPr>
          <w:rFonts w:ascii="Times New Roman" w:hAnsi="Times New Roman"/>
          <w:sz w:val="28"/>
          <w:szCs w:val="28"/>
          <w:shd w:val="clear" w:color="auto" w:fill="FFFFFF"/>
          <w:lang w:val="uk-UA"/>
        </w:rPr>
        <w:t>Чи плануєте Ви оскаржувати рішення по Вашій справі?</w:t>
      </w:r>
      <w:r>
        <w:rPr>
          <w:rFonts w:ascii="Times New Roman" w:hAnsi="Times New Roman"/>
          <w:sz w:val="28"/>
          <w:szCs w:val="28"/>
          <w:shd w:val="clear" w:color="auto" w:fill="FFFFFF"/>
          <w:lang w:val="uk-UA"/>
        </w:rPr>
        <w:t xml:space="preserve">» - «так», 80% - «ні», </w:t>
      </w:r>
      <w:r w:rsidR="001D6679">
        <w:rPr>
          <w:rFonts w:ascii="Times New Roman" w:hAnsi="Times New Roman"/>
          <w:sz w:val="28"/>
          <w:szCs w:val="28"/>
          <w:shd w:val="clear" w:color="auto" w:fill="FFFFFF"/>
          <w:lang w:val="uk-UA"/>
        </w:rPr>
        <w:t>6,67% вирішили не відповідати на запитання.</w:t>
      </w:r>
    </w:p>
    <w:p w:rsidR="001D6679" w:rsidRDefault="001D6679" w:rsidP="001D6679">
      <w:pPr>
        <w:pStyle w:val="a6"/>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80% респондентів на питання «</w:t>
      </w:r>
      <w:r w:rsidRPr="001D6679">
        <w:rPr>
          <w:rFonts w:ascii="Times New Roman" w:hAnsi="Times New Roman"/>
          <w:sz w:val="28"/>
          <w:szCs w:val="28"/>
          <w:shd w:val="clear" w:color="auto" w:fill="FFFFFF"/>
          <w:lang w:val="uk-UA"/>
        </w:rPr>
        <w:t>Чи отримали Ви повний текст рішення по Вашій справі?</w:t>
      </w:r>
      <w:r>
        <w:rPr>
          <w:rFonts w:ascii="Times New Roman" w:hAnsi="Times New Roman"/>
          <w:sz w:val="28"/>
          <w:szCs w:val="28"/>
          <w:shd w:val="clear" w:color="auto" w:fill="FFFFFF"/>
          <w:lang w:val="uk-UA"/>
        </w:rPr>
        <w:t>» відповіли «так», 6,67% відповіли – «ні», 13,33% відмовились відповідати на це питання.</w:t>
      </w:r>
    </w:p>
    <w:p w:rsidR="001D6679" w:rsidRDefault="001D6679" w:rsidP="001D6679">
      <w:pPr>
        <w:pStyle w:val="a6"/>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60% опитаних відповіли на питання «</w:t>
      </w:r>
      <w:r w:rsidRPr="001D6679">
        <w:rPr>
          <w:rFonts w:ascii="Times New Roman" w:hAnsi="Times New Roman"/>
          <w:sz w:val="28"/>
          <w:szCs w:val="28"/>
          <w:shd w:val="clear" w:color="auto" w:fill="FFFFFF"/>
          <w:lang w:val="uk-UA"/>
        </w:rPr>
        <w:t>Чи вчасно Ви отримали повний текст рішення по Вашій справі?</w:t>
      </w:r>
      <w:r>
        <w:rPr>
          <w:rFonts w:ascii="Times New Roman" w:hAnsi="Times New Roman"/>
          <w:sz w:val="28"/>
          <w:szCs w:val="28"/>
          <w:shd w:val="clear" w:color="auto" w:fill="FFFFFF"/>
          <w:lang w:val="uk-UA"/>
        </w:rPr>
        <w:t>» - «так», 40% - «ні».</w:t>
      </w:r>
    </w:p>
    <w:p w:rsidR="001D6679" w:rsidRPr="00BB72D9" w:rsidRDefault="001D6679" w:rsidP="001D6679">
      <w:pPr>
        <w:pStyle w:val="a6"/>
        <w:ind w:firstLine="709"/>
        <w:jc w:val="both"/>
        <w:rPr>
          <w:rFonts w:ascii="Times New Roman" w:hAnsi="Times New Roman"/>
          <w:szCs w:val="24"/>
          <w:shd w:val="clear" w:color="auto" w:fill="FFFFFF"/>
          <w:lang w:val="uk-UA"/>
        </w:rPr>
      </w:pPr>
    </w:p>
    <w:tbl>
      <w:tblPr>
        <w:tblW w:w="8860" w:type="dxa"/>
        <w:tblInd w:w="103" w:type="dxa"/>
        <w:tblLook w:val="04A0"/>
      </w:tblPr>
      <w:tblGrid>
        <w:gridCol w:w="500"/>
        <w:gridCol w:w="2860"/>
        <w:gridCol w:w="1326"/>
        <w:gridCol w:w="1511"/>
        <w:gridCol w:w="1540"/>
        <w:gridCol w:w="1260"/>
      </w:tblGrid>
      <w:tr w:rsidR="001D6679" w:rsidRPr="00B27EEE" w:rsidTr="001D6679">
        <w:trPr>
          <w:trHeight w:val="12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Показники</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Шкала оцінювання</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Кількість респондентів, </w:t>
            </w:r>
            <w:proofErr w:type="gramStart"/>
            <w:r w:rsidRPr="00B27EEE">
              <w:rPr>
                <w:rFonts w:ascii="Times New Roman" w:eastAsia="Times New Roman" w:hAnsi="Times New Roman"/>
                <w:color w:val="000000"/>
                <w:sz w:val="22"/>
                <w:szCs w:val="22"/>
                <w:lang w:val="ru-RU" w:eastAsia="ru-RU" w:bidi="ar-SA"/>
              </w:rPr>
              <w:t>осіб</w:t>
            </w:r>
            <w:proofErr w:type="gramEnd"/>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Частка респонденті</w:t>
            </w:r>
            <w:proofErr w:type="gramStart"/>
            <w:r w:rsidRPr="00B27EEE">
              <w:rPr>
                <w:rFonts w:ascii="Times New Roman" w:eastAsia="Times New Roman" w:hAnsi="Times New Roman"/>
                <w:color w:val="000000"/>
                <w:sz w:val="22"/>
                <w:szCs w:val="22"/>
                <w:lang w:val="ru-RU" w:eastAsia="ru-RU" w:bidi="ar-SA"/>
              </w:rPr>
              <w:t>в</w:t>
            </w:r>
            <w:proofErr w:type="gramEnd"/>
            <w:r w:rsidRPr="00B27EEE">
              <w:rPr>
                <w:rFonts w:ascii="Times New Roman" w:eastAsia="Times New Roman" w:hAnsi="Times New Roman"/>
                <w:color w:val="000000"/>
                <w:sz w:val="22"/>
                <w:szCs w:val="22"/>
                <w:lang w:val="ru-RU" w:eastAsia="ru-RU" w:bidi="ar-SA"/>
              </w:rPr>
              <w:t xml:space="preserve">, </w:t>
            </w:r>
            <w:r w:rsidRPr="00B27EEE">
              <w:rPr>
                <w:rFonts w:ascii="Times New Roman" w:eastAsia="Times New Roman" w:hAnsi="Times New Roman"/>
                <w:strike/>
                <w:color w:val="000000"/>
                <w:sz w:val="22"/>
                <w:szCs w:val="22"/>
                <w:lang w:val="ru-RU" w:eastAsia="ru-RU" w:bidi="ar-SA"/>
              </w:rPr>
              <w: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Середня оцінка </w:t>
            </w:r>
          </w:p>
        </w:tc>
      </w:tr>
      <w:tr w:rsidR="001D6679" w:rsidRPr="00B27EEE" w:rsidTr="001D6679">
        <w:trPr>
          <w:trHeight w:val="300"/>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48</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Чи було </w:t>
            </w:r>
            <w:proofErr w:type="gramStart"/>
            <w:r w:rsidRPr="00B27EEE">
              <w:rPr>
                <w:rFonts w:ascii="Times New Roman" w:eastAsia="Times New Roman" w:hAnsi="Times New Roman"/>
                <w:color w:val="000000"/>
                <w:sz w:val="22"/>
                <w:szCs w:val="22"/>
                <w:lang w:val="ru-RU" w:eastAsia="ru-RU" w:bidi="ar-SA"/>
              </w:rPr>
              <w:t>р</w:t>
            </w:r>
            <w:proofErr w:type="gramEnd"/>
            <w:r w:rsidRPr="00B27EEE">
              <w:rPr>
                <w:rFonts w:ascii="Times New Roman" w:eastAsia="Times New Roman" w:hAnsi="Times New Roman"/>
                <w:color w:val="000000"/>
                <w:sz w:val="22"/>
                <w:szCs w:val="22"/>
                <w:lang w:val="ru-RU" w:eastAsia="ru-RU" w:bidi="ar-SA"/>
              </w:rPr>
              <w:t>ішення викладено легкою, доступною для розуміння мовою?</w:t>
            </w:r>
          </w:p>
        </w:tc>
        <w:tc>
          <w:tcPr>
            <w:tcW w:w="1220" w:type="dxa"/>
            <w:tcBorders>
              <w:top w:val="nil"/>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1480" w:type="dxa"/>
            <w:tcBorders>
              <w:top w:val="nil"/>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1540" w:type="dxa"/>
            <w:tcBorders>
              <w:top w:val="nil"/>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4,33</w:t>
            </w:r>
          </w:p>
        </w:tc>
      </w:tr>
      <w:tr w:rsidR="001D6679" w:rsidRPr="00B27EEE" w:rsidTr="001D6679">
        <w:trPr>
          <w:trHeight w:val="300"/>
        </w:trPr>
        <w:tc>
          <w:tcPr>
            <w:tcW w:w="500" w:type="dxa"/>
            <w:vMerge/>
            <w:tcBorders>
              <w:top w:val="nil"/>
              <w:left w:val="single" w:sz="4" w:space="0" w:color="auto"/>
              <w:bottom w:val="single" w:sz="4" w:space="0" w:color="auto"/>
              <w:right w:val="single" w:sz="4" w:space="0" w:color="auto"/>
            </w:tcBorders>
            <w:vAlign w:val="center"/>
            <w:hideMark/>
          </w:tcPr>
          <w:p w:rsidR="001D6679" w:rsidRPr="00B27EEE" w:rsidRDefault="001D6679" w:rsidP="001D6679">
            <w:pPr>
              <w:rPr>
                <w:rFonts w:ascii="Times New Roman" w:eastAsia="Times New Roman" w:hAnsi="Times New Roman"/>
                <w:color w:val="000000"/>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1D6679" w:rsidRPr="00B27EEE" w:rsidRDefault="001D6679" w:rsidP="001D6679">
            <w:pPr>
              <w:rPr>
                <w:rFonts w:ascii="Times New Roman" w:eastAsia="Times New Roman" w:hAnsi="Times New Roman"/>
                <w:color w:val="000000"/>
                <w:lang w:val="ru-RU" w:eastAsia="ru-RU" w:bidi="ar-SA"/>
              </w:rPr>
            </w:pPr>
          </w:p>
        </w:tc>
        <w:tc>
          <w:tcPr>
            <w:tcW w:w="1220" w:type="dxa"/>
            <w:tcBorders>
              <w:top w:val="nil"/>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1480" w:type="dxa"/>
            <w:tcBorders>
              <w:top w:val="nil"/>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1540" w:type="dxa"/>
            <w:tcBorders>
              <w:top w:val="nil"/>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0,00</w:t>
            </w:r>
          </w:p>
        </w:tc>
        <w:tc>
          <w:tcPr>
            <w:tcW w:w="1260" w:type="dxa"/>
            <w:vMerge/>
            <w:tcBorders>
              <w:top w:val="nil"/>
              <w:left w:val="single" w:sz="4" w:space="0" w:color="auto"/>
              <w:bottom w:val="single" w:sz="4" w:space="0" w:color="auto"/>
              <w:right w:val="single" w:sz="4" w:space="0" w:color="auto"/>
            </w:tcBorders>
            <w:vAlign w:val="center"/>
            <w:hideMark/>
          </w:tcPr>
          <w:p w:rsidR="001D6679" w:rsidRPr="00B27EEE" w:rsidRDefault="001D6679" w:rsidP="001D6679">
            <w:pPr>
              <w:rPr>
                <w:rFonts w:ascii="Times New Roman" w:eastAsia="Times New Roman" w:hAnsi="Times New Roman"/>
                <w:color w:val="000000"/>
                <w:lang w:val="ru-RU" w:eastAsia="ru-RU" w:bidi="ar-SA"/>
              </w:rPr>
            </w:pPr>
          </w:p>
        </w:tc>
      </w:tr>
      <w:tr w:rsidR="001D6679" w:rsidRPr="00B27EEE" w:rsidTr="001D6679">
        <w:trPr>
          <w:trHeight w:val="300"/>
        </w:trPr>
        <w:tc>
          <w:tcPr>
            <w:tcW w:w="500" w:type="dxa"/>
            <w:vMerge/>
            <w:tcBorders>
              <w:top w:val="nil"/>
              <w:left w:val="single" w:sz="4" w:space="0" w:color="auto"/>
              <w:bottom w:val="single" w:sz="4" w:space="0" w:color="auto"/>
              <w:right w:val="single" w:sz="4" w:space="0" w:color="auto"/>
            </w:tcBorders>
            <w:vAlign w:val="center"/>
            <w:hideMark/>
          </w:tcPr>
          <w:p w:rsidR="001D6679" w:rsidRPr="00B27EEE" w:rsidRDefault="001D6679" w:rsidP="001D6679">
            <w:pPr>
              <w:rPr>
                <w:rFonts w:ascii="Times New Roman" w:eastAsia="Times New Roman" w:hAnsi="Times New Roman"/>
                <w:color w:val="000000"/>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1D6679" w:rsidRPr="00B27EEE" w:rsidRDefault="001D6679" w:rsidP="001D6679">
            <w:pPr>
              <w:rPr>
                <w:rFonts w:ascii="Times New Roman" w:eastAsia="Times New Roman" w:hAnsi="Times New Roman"/>
                <w:color w:val="000000"/>
                <w:lang w:val="ru-RU" w:eastAsia="ru-RU" w:bidi="ar-SA"/>
              </w:rPr>
            </w:pPr>
          </w:p>
        </w:tc>
        <w:tc>
          <w:tcPr>
            <w:tcW w:w="1220" w:type="dxa"/>
            <w:tcBorders>
              <w:top w:val="nil"/>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1480" w:type="dxa"/>
            <w:tcBorders>
              <w:top w:val="nil"/>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1540" w:type="dxa"/>
            <w:tcBorders>
              <w:top w:val="nil"/>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20,00</w:t>
            </w:r>
          </w:p>
        </w:tc>
        <w:tc>
          <w:tcPr>
            <w:tcW w:w="1260" w:type="dxa"/>
            <w:vMerge/>
            <w:tcBorders>
              <w:top w:val="nil"/>
              <w:left w:val="single" w:sz="4" w:space="0" w:color="auto"/>
              <w:bottom w:val="single" w:sz="4" w:space="0" w:color="auto"/>
              <w:right w:val="single" w:sz="4" w:space="0" w:color="auto"/>
            </w:tcBorders>
            <w:vAlign w:val="center"/>
            <w:hideMark/>
          </w:tcPr>
          <w:p w:rsidR="001D6679" w:rsidRPr="00B27EEE" w:rsidRDefault="001D6679" w:rsidP="001D6679">
            <w:pPr>
              <w:rPr>
                <w:rFonts w:ascii="Times New Roman" w:eastAsia="Times New Roman" w:hAnsi="Times New Roman"/>
                <w:color w:val="000000"/>
                <w:lang w:val="ru-RU" w:eastAsia="ru-RU" w:bidi="ar-SA"/>
              </w:rPr>
            </w:pPr>
          </w:p>
        </w:tc>
      </w:tr>
      <w:tr w:rsidR="001D6679" w:rsidRPr="00B27EEE" w:rsidTr="001D6679">
        <w:trPr>
          <w:trHeight w:val="300"/>
        </w:trPr>
        <w:tc>
          <w:tcPr>
            <w:tcW w:w="500" w:type="dxa"/>
            <w:vMerge/>
            <w:tcBorders>
              <w:top w:val="nil"/>
              <w:left w:val="single" w:sz="4" w:space="0" w:color="auto"/>
              <w:bottom w:val="single" w:sz="4" w:space="0" w:color="auto"/>
              <w:right w:val="single" w:sz="4" w:space="0" w:color="auto"/>
            </w:tcBorders>
            <w:vAlign w:val="center"/>
            <w:hideMark/>
          </w:tcPr>
          <w:p w:rsidR="001D6679" w:rsidRPr="00B27EEE" w:rsidRDefault="001D6679" w:rsidP="001D6679">
            <w:pPr>
              <w:rPr>
                <w:rFonts w:ascii="Times New Roman" w:eastAsia="Times New Roman" w:hAnsi="Times New Roman"/>
                <w:color w:val="000000"/>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1D6679" w:rsidRPr="00B27EEE" w:rsidRDefault="001D6679" w:rsidP="001D6679">
            <w:pPr>
              <w:rPr>
                <w:rFonts w:ascii="Times New Roman" w:eastAsia="Times New Roman" w:hAnsi="Times New Roman"/>
                <w:color w:val="000000"/>
                <w:lang w:val="ru-RU" w:eastAsia="ru-RU" w:bidi="ar-SA"/>
              </w:rPr>
            </w:pPr>
          </w:p>
        </w:tc>
        <w:tc>
          <w:tcPr>
            <w:tcW w:w="1220" w:type="dxa"/>
            <w:tcBorders>
              <w:top w:val="nil"/>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1480" w:type="dxa"/>
            <w:tcBorders>
              <w:top w:val="nil"/>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1540" w:type="dxa"/>
            <w:tcBorders>
              <w:top w:val="nil"/>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26,67</w:t>
            </w:r>
          </w:p>
        </w:tc>
        <w:tc>
          <w:tcPr>
            <w:tcW w:w="1260" w:type="dxa"/>
            <w:vMerge/>
            <w:tcBorders>
              <w:top w:val="nil"/>
              <w:left w:val="single" w:sz="4" w:space="0" w:color="auto"/>
              <w:bottom w:val="single" w:sz="4" w:space="0" w:color="auto"/>
              <w:right w:val="single" w:sz="4" w:space="0" w:color="auto"/>
            </w:tcBorders>
            <w:vAlign w:val="center"/>
            <w:hideMark/>
          </w:tcPr>
          <w:p w:rsidR="001D6679" w:rsidRPr="00B27EEE" w:rsidRDefault="001D6679" w:rsidP="001D6679">
            <w:pPr>
              <w:rPr>
                <w:rFonts w:ascii="Times New Roman" w:eastAsia="Times New Roman" w:hAnsi="Times New Roman"/>
                <w:color w:val="000000"/>
                <w:lang w:val="ru-RU" w:eastAsia="ru-RU" w:bidi="ar-SA"/>
              </w:rPr>
            </w:pPr>
          </w:p>
        </w:tc>
      </w:tr>
      <w:tr w:rsidR="001D6679" w:rsidRPr="00B27EEE" w:rsidTr="001D6679">
        <w:trPr>
          <w:trHeight w:val="300"/>
        </w:trPr>
        <w:tc>
          <w:tcPr>
            <w:tcW w:w="500" w:type="dxa"/>
            <w:vMerge/>
            <w:tcBorders>
              <w:top w:val="nil"/>
              <w:left w:val="single" w:sz="4" w:space="0" w:color="auto"/>
              <w:bottom w:val="single" w:sz="4" w:space="0" w:color="auto"/>
              <w:right w:val="single" w:sz="4" w:space="0" w:color="auto"/>
            </w:tcBorders>
            <w:vAlign w:val="center"/>
            <w:hideMark/>
          </w:tcPr>
          <w:p w:rsidR="001D6679" w:rsidRPr="00B27EEE" w:rsidRDefault="001D6679" w:rsidP="001D6679">
            <w:pPr>
              <w:rPr>
                <w:rFonts w:ascii="Times New Roman" w:eastAsia="Times New Roman" w:hAnsi="Times New Roman"/>
                <w:color w:val="000000"/>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1D6679" w:rsidRPr="00B27EEE" w:rsidRDefault="001D6679" w:rsidP="001D6679">
            <w:pPr>
              <w:rPr>
                <w:rFonts w:ascii="Times New Roman" w:eastAsia="Times New Roman" w:hAnsi="Times New Roman"/>
                <w:color w:val="000000"/>
                <w:lang w:val="ru-RU" w:eastAsia="ru-RU" w:bidi="ar-SA"/>
              </w:rPr>
            </w:pPr>
          </w:p>
        </w:tc>
        <w:tc>
          <w:tcPr>
            <w:tcW w:w="1220" w:type="dxa"/>
            <w:tcBorders>
              <w:top w:val="nil"/>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1480" w:type="dxa"/>
            <w:tcBorders>
              <w:top w:val="nil"/>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8</w:t>
            </w:r>
          </w:p>
        </w:tc>
        <w:tc>
          <w:tcPr>
            <w:tcW w:w="1540" w:type="dxa"/>
            <w:tcBorders>
              <w:top w:val="nil"/>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53,33</w:t>
            </w:r>
          </w:p>
        </w:tc>
        <w:tc>
          <w:tcPr>
            <w:tcW w:w="1260" w:type="dxa"/>
            <w:vMerge/>
            <w:tcBorders>
              <w:top w:val="nil"/>
              <w:left w:val="single" w:sz="4" w:space="0" w:color="auto"/>
              <w:bottom w:val="single" w:sz="4" w:space="0" w:color="auto"/>
              <w:right w:val="single" w:sz="4" w:space="0" w:color="auto"/>
            </w:tcBorders>
            <w:vAlign w:val="center"/>
            <w:hideMark/>
          </w:tcPr>
          <w:p w:rsidR="001D6679" w:rsidRPr="00B27EEE" w:rsidRDefault="001D6679" w:rsidP="001D6679">
            <w:pPr>
              <w:rPr>
                <w:rFonts w:ascii="Times New Roman" w:eastAsia="Times New Roman" w:hAnsi="Times New Roman"/>
                <w:color w:val="000000"/>
                <w:lang w:val="ru-RU" w:eastAsia="ru-RU" w:bidi="ar-SA"/>
              </w:rPr>
            </w:pPr>
          </w:p>
        </w:tc>
      </w:tr>
      <w:tr w:rsidR="001D6679" w:rsidRPr="00B27EEE" w:rsidTr="001D6679">
        <w:trPr>
          <w:trHeight w:val="300"/>
        </w:trPr>
        <w:tc>
          <w:tcPr>
            <w:tcW w:w="500" w:type="dxa"/>
            <w:vMerge/>
            <w:tcBorders>
              <w:top w:val="nil"/>
              <w:left w:val="single" w:sz="4" w:space="0" w:color="auto"/>
              <w:bottom w:val="single" w:sz="4" w:space="0" w:color="auto"/>
              <w:right w:val="single" w:sz="4" w:space="0" w:color="auto"/>
            </w:tcBorders>
            <w:vAlign w:val="center"/>
            <w:hideMark/>
          </w:tcPr>
          <w:p w:rsidR="001D6679" w:rsidRPr="00B27EEE" w:rsidRDefault="001D6679" w:rsidP="001D6679">
            <w:pPr>
              <w:rPr>
                <w:rFonts w:ascii="Times New Roman" w:eastAsia="Times New Roman" w:hAnsi="Times New Roman"/>
                <w:color w:val="000000"/>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1D6679" w:rsidRPr="00B27EEE" w:rsidRDefault="001D6679" w:rsidP="001D6679">
            <w:pPr>
              <w:rPr>
                <w:rFonts w:ascii="Times New Roman" w:eastAsia="Times New Roman" w:hAnsi="Times New Roman"/>
                <w:color w:val="000000"/>
                <w:lang w:val="ru-RU" w:eastAsia="ru-RU" w:bidi="ar-SA"/>
              </w:rPr>
            </w:pPr>
          </w:p>
        </w:tc>
        <w:tc>
          <w:tcPr>
            <w:tcW w:w="1220" w:type="dxa"/>
            <w:tcBorders>
              <w:top w:val="nil"/>
              <w:left w:val="nil"/>
              <w:bottom w:val="single" w:sz="4" w:space="0" w:color="auto"/>
              <w:right w:val="single" w:sz="4" w:space="0" w:color="auto"/>
            </w:tcBorders>
            <w:shd w:val="clear" w:color="auto" w:fill="auto"/>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w:t>
            </w:r>
          </w:p>
        </w:tc>
        <w:tc>
          <w:tcPr>
            <w:tcW w:w="1480" w:type="dxa"/>
            <w:tcBorders>
              <w:top w:val="nil"/>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1540" w:type="dxa"/>
            <w:tcBorders>
              <w:top w:val="nil"/>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0,00</w:t>
            </w:r>
          </w:p>
        </w:tc>
        <w:tc>
          <w:tcPr>
            <w:tcW w:w="1260" w:type="dxa"/>
            <w:vMerge/>
            <w:tcBorders>
              <w:top w:val="nil"/>
              <w:left w:val="single" w:sz="4" w:space="0" w:color="auto"/>
              <w:bottom w:val="single" w:sz="4" w:space="0" w:color="auto"/>
              <w:right w:val="single" w:sz="4" w:space="0" w:color="auto"/>
            </w:tcBorders>
            <w:vAlign w:val="center"/>
            <w:hideMark/>
          </w:tcPr>
          <w:p w:rsidR="001D6679" w:rsidRPr="00B27EEE" w:rsidRDefault="001D6679" w:rsidP="001D6679">
            <w:pPr>
              <w:rPr>
                <w:rFonts w:ascii="Times New Roman" w:eastAsia="Times New Roman" w:hAnsi="Times New Roman"/>
                <w:color w:val="000000"/>
                <w:lang w:val="ru-RU" w:eastAsia="ru-RU" w:bidi="ar-SA"/>
              </w:rPr>
            </w:pPr>
          </w:p>
        </w:tc>
      </w:tr>
      <w:tr w:rsidR="001D6679" w:rsidRPr="00B27EEE" w:rsidTr="001D6679">
        <w:trPr>
          <w:trHeight w:val="300"/>
        </w:trPr>
        <w:tc>
          <w:tcPr>
            <w:tcW w:w="500" w:type="dxa"/>
            <w:vMerge/>
            <w:tcBorders>
              <w:top w:val="nil"/>
              <w:left w:val="single" w:sz="4" w:space="0" w:color="auto"/>
              <w:bottom w:val="single" w:sz="4" w:space="0" w:color="auto"/>
              <w:right w:val="single" w:sz="4" w:space="0" w:color="auto"/>
            </w:tcBorders>
            <w:vAlign w:val="center"/>
            <w:hideMark/>
          </w:tcPr>
          <w:p w:rsidR="001D6679" w:rsidRPr="00B27EEE" w:rsidRDefault="001D6679" w:rsidP="001D6679">
            <w:pPr>
              <w:rPr>
                <w:rFonts w:ascii="Times New Roman" w:eastAsia="Times New Roman" w:hAnsi="Times New Roman"/>
                <w:color w:val="000000"/>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1D6679" w:rsidRPr="00B27EEE" w:rsidRDefault="001D6679" w:rsidP="001D6679">
            <w:pPr>
              <w:rPr>
                <w:rFonts w:ascii="Times New Roman" w:eastAsia="Times New Roman" w:hAnsi="Times New Roman"/>
                <w:color w:val="000000"/>
                <w:lang w:val="ru-RU" w:eastAsia="ru-RU" w:bidi="ar-SA"/>
              </w:rPr>
            </w:pPr>
          </w:p>
        </w:tc>
        <w:tc>
          <w:tcPr>
            <w:tcW w:w="1220" w:type="dxa"/>
            <w:tcBorders>
              <w:top w:val="nil"/>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Разом</w:t>
            </w:r>
          </w:p>
        </w:tc>
        <w:tc>
          <w:tcPr>
            <w:tcW w:w="1480" w:type="dxa"/>
            <w:tcBorders>
              <w:top w:val="nil"/>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15</w:t>
            </w:r>
          </w:p>
        </w:tc>
        <w:tc>
          <w:tcPr>
            <w:tcW w:w="1540" w:type="dxa"/>
            <w:tcBorders>
              <w:top w:val="nil"/>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100</w:t>
            </w:r>
          </w:p>
        </w:tc>
        <w:tc>
          <w:tcPr>
            <w:tcW w:w="1260" w:type="dxa"/>
            <w:vMerge/>
            <w:tcBorders>
              <w:top w:val="nil"/>
              <w:left w:val="single" w:sz="4" w:space="0" w:color="auto"/>
              <w:bottom w:val="single" w:sz="4" w:space="0" w:color="auto"/>
              <w:right w:val="single" w:sz="4" w:space="0" w:color="auto"/>
            </w:tcBorders>
            <w:vAlign w:val="center"/>
            <w:hideMark/>
          </w:tcPr>
          <w:p w:rsidR="001D6679" w:rsidRPr="00B27EEE" w:rsidRDefault="001D6679" w:rsidP="001D6679">
            <w:pPr>
              <w:rPr>
                <w:rFonts w:ascii="Times New Roman" w:eastAsia="Times New Roman" w:hAnsi="Times New Roman"/>
                <w:color w:val="000000"/>
                <w:lang w:val="ru-RU" w:eastAsia="ru-RU" w:bidi="ar-SA"/>
              </w:rPr>
            </w:pPr>
          </w:p>
        </w:tc>
      </w:tr>
      <w:tr w:rsidR="001D6679" w:rsidRPr="00B27EEE" w:rsidTr="001D6679">
        <w:trPr>
          <w:trHeight w:val="300"/>
        </w:trPr>
        <w:tc>
          <w:tcPr>
            <w:tcW w:w="500" w:type="dxa"/>
            <w:tcBorders>
              <w:top w:val="nil"/>
              <w:left w:val="nil"/>
              <w:bottom w:val="nil"/>
              <w:right w:val="nil"/>
            </w:tcBorders>
            <w:shd w:val="clear" w:color="auto" w:fill="auto"/>
            <w:noWrap/>
            <w:vAlign w:val="bottom"/>
            <w:hideMark/>
          </w:tcPr>
          <w:p w:rsidR="001D6679" w:rsidRPr="00B27EEE" w:rsidRDefault="001D6679" w:rsidP="001D6679">
            <w:pPr>
              <w:rPr>
                <w:rFonts w:ascii="Times New Roman" w:eastAsia="Times New Roman" w:hAnsi="Times New Roman"/>
                <w:color w:val="000000"/>
                <w:lang w:val="ru-RU" w:eastAsia="ru-RU" w:bidi="ar-SA"/>
              </w:rPr>
            </w:pPr>
          </w:p>
        </w:tc>
        <w:tc>
          <w:tcPr>
            <w:tcW w:w="2860" w:type="dxa"/>
            <w:tcBorders>
              <w:top w:val="nil"/>
              <w:left w:val="nil"/>
              <w:bottom w:val="nil"/>
              <w:right w:val="nil"/>
            </w:tcBorders>
            <w:shd w:val="clear" w:color="auto" w:fill="auto"/>
            <w:noWrap/>
            <w:vAlign w:val="bottom"/>
            <w:hideMark/>
          </w:tcPr>
          <w:p w:rsidR="001D6679" w:rsidRPr="00B27EEE" w:rsidRDefault="001D6679" w:rsidP="001D6679">
            <w:pPr>
              <w:rPr>
                <w:rFonts w:ascii="Times New Roman" w:eastAsia="Times New Roman" w:hAnsi="Times New Roman"/>
                <w:color w:val="000000"/>
                <w:lang w:val="ru-RU" w:eastAsia="ru-RU" w:bidi="ar-SA"/>
              </w:rPr>
            </w:pPr>
          </w:p>
        </w:tc>
        <w:tc>
          <w:tcPr>
            <w:tcW w:w="1220" w:type="dxa"/>
            <w:tcBorders>
              <w:top w:val="nil"/>
              <w:left w:val="nil"/>
              <w:bottom w:val="nil"/>
              <w:right w:val="nil"/>
            </w:tcBorders>
            <w:shd w:val="clear" w:color="auto" w:fill="auto"/>
            <w:noWrap/>
            <w:vAlign w:val="bottom"/>
            <w:hideMark/>
          </w:tcPr>
          <w:p w:rsidR="001D6679" w:rsidRPr="00B27EEE" w:rsidRDefault="001D6679" w:rsidP="001D6679">
            <w:pPr>
              <w:rPr>
                <w:rFonts w:ascii="Times New Roman" w:eastAsia="Times New Roman" w:hAnsi="Times New Roman"/>
                <w:color w:val="000000"/>
                <w:lang w:val="ru-RU" w:eastAsia="ru-RU" w:bidi="ar-SA"/>
              </w:rPr>
            </w:pPr>
          </w:p>
        </w:tc>
        <w:tc>
          <w:tcPr>
            <w:tcW w:w="1480" w:type="dxa"/>
            <w:tcBorders>
              <w:top w:val="nil"/>
              <w:left w:val="nil"/>
              <w:bottom w:val="nil"/>
              <w:right w:val="nil"/>
            </w:tcBorders>
            <w:shd w:val="clear" w:color="auto" w:fill="auto"/>
            <w:noWrap/>
            <w:vAlign w:val="bottom"/>
            <w:hideMark/>
          </w:tcPr>
          <w:p w:rsidR="001D6679" w:rsidRPr="00B27EEE" w:rsidRDefault="001D6679" w:rsidP="001D6679">
            <w:pPr>
              <w:rPr>
                <w:rFonts w:ascii="Times New Roman" w:eastAsia="Times New Roman" w:hAnsi="Times New Roman"/>
                <w:color w:val="000000"/>
                <w:lang w:val="ru-RU" w:eastAsia="ru-RU" w:bidi="ar-SA"/>
              </w:rPr>
            </w:pPr>
          </w:p>
        </w:tc>
        <w:tc>
          <w:tcPr>
            <w:tcW w:w="1540" w:type="dxa"/>
            <w:tcBorders>
              <w:top w:val="nil"/>
              <w:left w:val="nil"/>
              <w:bottom w:val="nil"/>
              <w:right w:val="nil"/>
            </w:tcBorders>
            <w:shd w:val="clear" w:color="auto" w:fill="auto"/>
            <w:noWrap/>
            <w:vAlign w:val="bottom"/>
            <w:hideMark/>
          </w:tcPr>
          <w:p w:rsidR="001D6679" w:rsidRPr="00B27EEE" w:rsidRDefault="001D6679" w:rsidP="001D6679">
            <w:pPr>
              <w:rPr>
                <w:rFonts w:ascii="Times New Roman" w:eastAsia="Times New Roman" w:hAnsi="Times New Roman"/>
                <w:color w:val="000000"/>
                <w:lang w:val="ru-RU" w:eastAsia="ru-RU" w:bidi="ar-SA"/>
              </w:rPr>
            </w:pPr>
          </w:p>
        </w:tc>
        <w:tc>
          <w:tcPr>
            <w:tcW w:w="1260" w:type="dxa"/>
            <w:tcBorders>
              <w:top w:val="nil"/>
              <w:left w:val="nil"/>
              <w:bottom w:val="nil"/>
              <w:right w:val="nil"/>
            </w:tcBorders>
            <w:shd w:val="clear" w:color="auto" w:fill="auto"/>
            <w:noWrap/>
            <w:vAlign w:val="bottom"/>
            <w:hideMark/>
          </w:tcPr>
          <w:p w:rsidR="001D6679" w:rsidRPr="00B27EEE" w:rsidRDefault="001D6679" w:rsidP="001D6679">
            <w:pPr>
              <w:rPr>
                <w:rFonts w:ascii="Times New Roman" w:eastAsia="Times New Roman" w:hAnsi="Times New Roman"/>
                <w:color w:val="000000"/>
                <w:lang w:val="ru-RU" w:eastAsia="ru-RU" w:bidi="ar-SA"/>
              </w:rPr>
            </w:pPr>
          </w:p>
        </w:tc>
      </w:tr>
      <w:tr w:rsidR="001D6679" w:rsidRPr="00B27EEE" w:rsidTr="001D6679">
        <w:trPr>
          <w:trHeight w:val="12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Показники</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Шкала оцінювання</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Кількість респондентів, </w:t>
            </w:r>
            <w:proofErr w:type="gramStart"/>
            <w:r w:rsidRPr="00B27EEE">
              <w:rPr>
                <w:rFonts w:ascii="Times New Roman" w:eastAsia="Times New Roman" w:hAnsi="Times New Roman"/>
                <w:color w:val="000000"/>
                <w:sz w:val="22"/>
                <w:szCs w:val="22"/>
                <w:lang w:val="ru-RU" w:eastAsia="ru-RU" w:bidi="ar-SA"/>
              </w:rPr>
              <w:t>осіб</w:t>
            </w:r>
            <w:proofErr w:type="gramEnd"/>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Частка респонденті</w:t>
            </w:r>
            <w:proofErr w:type="gramStart"/>
            <w:r w:rsidRPr="00B27EEE">
              <w:rPr>
                <w:rFonts w:ascii="Times New Roman" w:eastAsia="Times New Roman" w:hAnsi="Times New Roman"/>
                <w:color w:val="000000"/>
                <w:sz w:val="22"/>
                <w:szCs w:val="22"/>
                <w:lang w:val="ru-RU" w:eastAsia="ru-RU" w:bidi="ar-SA"/>
              </w:rPr>
              <w:t>в</w:t>
            </w:r>
            <w:proofErr w:type="gramEnd"/>
            <w:r w:rsidRPr="00B27EEE">
              <w:rPr>
                <w:rFonts w:ascii="Times New Roman" w:eastAsia="Times New Roman" w:hAnsi="Times New Roman"/>
                <w:color w:val="000000"/>
                <w:sz w:val="22"/>
                <w:szCs w:val="22"/>
                <w:lang w:val="ru-RU" w:eastAsia="ru-RU" w:bidi="ar-SA"/>
              </w:rPr>
              <w:t xml:space="preserve">, </w:t>
            </w:r>
            <w:r w:rsidRPr="00B27EEE">
              <w:rPr>
                <w:rFonts w:ascii="Times New Roman" w:eastAsia="Times New Roman" w:hAnsi="Times New Roman"/>
                <w:strike/>
                <w:color w:val="000000"/>
                <w:sz w:val="22"/>
                <w:szCs w:val="22"/>
                <w:lang w:val="ru-RU" w:eastAsia="ru-RU" w:bidi="ar-SA"/>
              </w:rPr>
              <w: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Середня </w:t>
            </w:r>
          </w:p>
        </w:tc>
      </w:tr>
      <w:tr w:rsidR="001D6679" w:rsidRPr="00B27EEE" w:rsidTr="001D6679">
        <w:trPr>
          <w:trHeight w:val="300"/>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49</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 xml:space="preserve">На вашу думку, чи було </w:t>
            </w:r>
            <w:proofErr w:type="gramStart"/>
            <w:r w:rsidRPr="00B27EEE">
              <w:rPr>
                <w:rFonts w:ascii="Times New Roman" w:eastAsia="Times New Roman" w:hAnsi="Times New Roman"/>
                <w:color w:val="000000"/>
                <w:sz w:val="22"/>
                <w:szCs w:val="22"/>
                <w:lang w:val="ru-RU" w:eastAsia="ru-RU" w:bidi="ar-SA"/>
              </w:rPr>
              <w:t>р</w:t>
            </w:r>
            <w:proofErr w:type="gramEnd"/>
            <w:r w:rsidRPr="00B27EEE">
              <w:rPr>
                <w:rFonts w:ascii="Times New Roman" w:eastAsia="Times New Roman" w:hAnsi="Times New Roman"/>
                <w:color w:val="000000"/>
                <w:sz w:val="22"/>
                <w:szCs w:val="22"/>
                <w:lang w:val="ru-RU" w:eastAsia="ru-RU" w:bidi="ar-SA"/>
              </w:rPr>
              <w:t>ішення по Вашій справі добре обґрунтованим?</w:t>
            </w:r>
          </w:p>
        </w:tc>
        <w:tc>
          <w:tcPr>
            <w:tcW w:w="1220" w:type="dxa"/>
            <w:tcBorders>
              <w:top w:val="nil"/>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1480" w:type="dxa"/>
            <w:tcBorders>
              <w:top w:val="nil"/>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1540" w:type="dxa"/>
            <w:tcBorders>
              <w:top w:val="nil"/>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6,67</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r>
      <w:tr w:rsidR="001D6679" w:rsidRPr="00B27EEE" w:rsidTr="001D6679">
        <w:trPr>
          <w:trHeight w:val="300"/>
        </w:trPr>
        <w:tc>
          <w:tcPr>
            <w:tcW w:w="500" w:type="dxa"/>
            <w:vMerge/>
            <w:tcBorders>
              <w:top w:val="nil"/>
              <w:left w:val="single" w:sz="4" w:space="0" w:color="auto"/>
              <w:bottom w:val="single" w:sz="4" w:space="0" w:color="auto"/>
              <w:right w:val="single" w:sz="4" w:space="0" w:color="auto"/>
            </w:tcBorders>
            <w:vAlign w:val="center"/>
            <w:hideMark/>
          </w:tcPr>
          <w:p w:rsidR="001D6679" w:rsidRPr="00B27EEE" w:rsidRDefault="001D6679" w:rsidP="001D6679">
            <w:pPr>
              <w:rPr>
                <w:rFonts w:ascii="Times New Roman" w:eastAsia="Times New Roman" w:hAnsi="Times New Roman"/>
                <w:color w:val="000000"/>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1D6679" w:rsidRPr="00B27EEE" w:rsidRDefault="001D6679" w:rsidP="001D6679">
            <w:pPr>
              <w:rPr>
                <w:rFonts w:ascii="Times New Roman" w:eastAsia="Times New Roman" w:hAnsi="Times New Roman"/>
                <w:color w:val="000000"/>
                <w:lang w:val="ru-RU" w:eastAsia="ru-RU" w:bidi="ar-SA"/>
              </w:rPr>
            </w:pPr>
          </w:p>
        </w:tc>
        <w:tc>
          <w:tcPr>
            <w:tcW w:w="1220" w:type="dxa"/>
            <w:tcBorders>
              <w:top w:val="nil"/>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2</w:t>
            </w:r>
          </w:p>
        </w:tc>
        <w:tc>
          <w:tcPr>
            <w:tcW w:w="1480" w:type="dxa"/>
            <w:tcBorders>
              <w:top w:val="nil"/>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1540" w:type="dxa"/>
            <w:tcBorders>
              <w:top w:val="nil"/>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6,67</w:t>
            </w:r>
          </w:p>
        </w:tc>
        <w:tc>
          <w:tcPr>
            <w:tcW w:w="1260" w:type="dxa"/>
            <w:vMerge/>
            <w:tcBorders>
              <w:top w:val="nil"/>
              <w:left w:val="single" w:sz="4" w:space="0" w:color="auto"/>
              <w:bottom w:val="single" w:sz="4" w:space="0" w:color="auto"/>
              <w:right w:val="single" w:sz="4" w:space="0" w:color="auto"/>
            </w:tcBorders>
            <w:vAlign w:val="center"/>
            <w:hideMark/>
          </w:tcPr>
          <w:p w:rsidR="001D6679" w:rsidRPr="00B27EEE" w:rsidRDefault="001D6679" w:rsidP="001D6679">
            <w:pPr>
              <w:rPr>
                <w:rFonts w:ascii="Times New Roman" w:eastAsia="Times New Roman" w:hAnsi="Times New Roman"/>
                <w:color w:val="000000"/>
                <w:lang w:val="ru-RU" w:eastAsia="ru-RU" w:bidi="ar-SA"/>
              </w:rPr>
            </w:pPr>
          </w:p>
        </w:tc>
      </w:tr>
      <w:tr w:rsidR="001D6679" w:rsidRPr="00B27EEE" w:rsidTr="001D6679">
        <w:trPr>
          <w:trHeight w:val="300"/>
        </w:trPr>
        <w:tc>
          <w:tcPr>
            <w:tcW w:w="500" w:type="dxa"/>
            <w:vMerge/>
            <w:tcBorders>
              <w:top w:val="nil"/>
              <w:left w:val="single" w:sz="4" w:space="0" w:color="auto"/>
              <w:bottom w:val="single" w:sz="4" w:space="0" w:color="auto"/>
              <w:right w:val="single" w:sz="4" w:space="0" w:color="auto"/>
            </w:tcBorders>
            <w:vAlign w:val="center"/>
            <w:hideMark/>
          </w:tcPr>
          <w:p w:rsidR="001D6679" w:rsidRPr="00B27EEE" w:rsidRDefault="001D6679" w:rsidP="001D6679">
            <w:pPr>
              <w:rPr>
                <w:rFonts w:ascii="Times New Roman" w:eastAsia="Times New Roman" w:hAnsi="Times New Roman"/>
                <w:color w:val="000000"/>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1D6679" w:rsidRPr="00B27EEE" w:rsidRDefault="001D6679" w:rsidP="001D6679">
            <w:pPr>
              <w:rPr>
                <w:rFonts w:ascii="Times New Roman" w:eastAsia="Times New Roman" w:hAnsi="Times New Roman"/>
                <w:color w:val="000000"/>
                <w:lang w:val="ru-RU" w:eastAsia="ru-RU" w:bidi="ar-SA"/>
              </w:rPr>
            </w:pPr>
          </w:p>
        </w:tc>
        <w:tc>
          <w:tcPr>
            <w:tcW w:w="1220" w:type="dxa"/>
            <w:tcBorders>
              <w:top w:val="nil"/>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3</w:t>
            </w:r>
          </w:p>
        </w:tc>
        <w:tc>
          <w:tcPr>
            <w:tcW w:w="1480" w:type="dxa"/>
            <w:tcBorders>
              <w:top w:val="nil"/>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1</w:t>
            </w:r>
          </w:p>
        </w:tc>
        <w:tc>
          <w:tcPr>
            <w:tcW w:w="1540" w:type="dxa"/>
            <w:tcBorders>
              <w:top w:val="nil"/>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6,67</w:t>
            </w:r>
          </w:p>
        </w:tc>
        <w:tc>
          <w:tcPr>
            <w:tcW w:w="1260" w:type="dxa"/>
            <w:vMerge/>
            <w:tcBorders>
              <w:top w:val="nil"/>
              <w:left w:val="single" w:sz="4" w:space="0" w:color="auto"/>
              <w:bottom w:val="single" w:sz="4" w:space="0" w:color="auto"/>
              <w:right w:val="single" w:sz="4" w:space="0" w:color="auto"/>
            </w:tcBorders>
            <w:vAlign w:val="center"/>
            <w:hideMark/>
          </w:tcPr>
          <w:p w:rsidR="001D6679" w:rsidRPr="00B27EEE" w:rsidRDefault="001D6679" w:rsidP="001D6679">
            <w:pPr>
              <w:rPr>
                <w:rFonts w:ascii="Times New Roman" w:eastAsia="Times New Roman" w:hAnsi="Times New Roman"/>
                <w:color w:val="000000"/>
                <w:lang w:val="ru-RU" w:eastAsia="ru-RU" w:bidi="ar-SA"/>
              </w:rPr>
            </w:pPr>
          </w:p>
        </w:tc>
      </w:tr>
      <w:tr w:rsidR="001D6679" w:rsidRPr="00B27EEE" w:rsidTr="001D6679">
        <w:trPr>
          <w:trHeight w:val="300"/>
        </w:trPr>
        <w:tc>
          <w:tcPr>
            <w:tcW w:w="500" w:type="dxa"/>
            <w:vMerge/>
            <w:tcBorders>
              <w:top w:val="nil"/>
              <w:left w:val="single" w:sz="4" w:space="0" w:color="auto"/>
              <w:bottom w:val="single" w:sz="4" w:space="0" w:color="auto"/>
              <w:right w:val="single" w:sz="4" w:space="0" w:color="auto"/>
            </w:tcBorders>
            <w:vAlign w:val="center"/>
            <w:hideMark/>
          </w:tcPr>
          <w:p w:rsidR="001D6679" w:rsidRPr="00B27EEE" w:rsidRDefault="001D6679" w:rsidP="001D6679">
            <w:pPr>
              <w:rPr>
                <w:rFonts w:ascii="Times New Roman" w:eastAsia="Times New Roman" w:hAnsi="Times New Roman"/>
                <w:color w:val="000000"/>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1D6679" w:rsidRPr="00B27EEE" w:rsidRDefault="001D6679" w:rsidP="001D6679">
            <w:pPr>
              <w:rPr>
                <w:rFonts w:ascii="Times New Roman" w:eastAsia="Times New Roman" w:hAnsi="Times New Roman"/>
                <w:color w:val="000000"/>
                <w:lang w:val="ru-RU" w:eastAsia="ru-RU" w:bidi="ar-SA"/>
              </w:rPr>
            </w:pPr>
          </w:p>
        </w:tc>
        <w:tc>
          <w:tcPr>
            <w:tcW w:w="1220" w:type="dxa"/>
            <w:tcBorders>
              <w:top w:val="nil"/>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w:t>
            </w:r>
          </w:p>
        </w:tc>
        <w:tc>
          <w:tcPr>
            <w:tcW w:w="1480" w:type="dxa"/>
            <w:tcBorders>
              <w:top w:val="nil"/>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6</w:t>
            </w:r>
          </w:p>
        </w:tc>
        <w:tc>
          <w:tcPr>
            <w:tcW w:w="1540" w:type="dxa"/>
            <w:tcBorders>
              <w:top w:val="nil"/>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40,00</w:t>
            </w:r>
          </w:p>
        </w:tc>
        <w:tc>
          <w:tcPr>
            <w:tcW w:w="1260" w:type="dxa"/>
            <w:vMerge/>
            <w:tcBorders>
              <w:top w:val="nil"/>
              <w:left w:val="single" w:sz="4" w:space="0" w:color="auto"/>
              <w:bottom w:val="single" w:sz="4" w:space="0" w:color="auto"/>
              <w:right w:val="single" w:sz="4" w:space="0" w:color="auto"/>
            </w:tcBorders>
            <w:vAlign w:val="center"/>
            <w:hideMark/>
          </w:tcPr>
          <w:p w:rsidR="001D6679" w:rsidRPr="00B27EEE" w:rsidRDefault="001D6679" w:rsidP="001D6679">
            <w:pPr>
              <w:rPr>
                <w:rFonts w:ascii="Times New Roman" w:eastAsia="Times New Roman" w:hAnsi="Times New Roman"/>
                <w:color w:val="000000"/>
                <w:lang w:val="ru-RU" w:eastAsia="ru-RU" w:bidi="ar-SA"/>
              </w:rPr>
            </w:pPr>
          </w:p>
        </w:tc>
      </w:tr>
      <w:tr w:rsidR="001D6679" w:rsidRPr="00B27EEE" w:rsidTr="001D6679">
        <w:trPr>
          <w:trHeight w:val="300"/>
        </w:trPr>
        <w:tc>
          <w:tcPr>
            <w:tcW w:w="500" w:type="dxa"/>
            <w:vMerge/>
            <w:tcBorders>
              <w:top w:val="nil"/>
              <w:left w:val="single" w:sz="4" w:space="0" w:color="auto"/>
              <w:bottom w:val="single" w:sz="4" w:space="0" w:color="auto"/>
              <w:right w:val="single" w:sz="4" w:space="0" w:color="auto"/>
            </w:tcBorders>
            <w:vAlign w:val="center"/>
            <w:hideMark/>
          </w:tcPr>
          <w:p w:rsidR="001D6679" w:rsidRPr="00B27EEE" w:rsidRDefault="001D6679" w:rsidP="001D6679">
            <w:pPr>
              <w:rPr>
                <w:rFonts w:ascii="Times New Roman" w:eastAsia="Times New Roman" w:hAnsi="Times New Roman"/>
                <w:color w:val="000000"/>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1D6679" w:rsidRPr="00B27EEE" w:rsidRDefault="001D6679" w:rsidP="001D6679">
            <w:pPr>
              <w:rPr>
                <w:rFonts w:ascii="Times New Roman" w:eastAsia="Times New Roman" w:hAnsi="Times New Roman"/>
                <w:color w:val="000000"/>
                <w:lang w:val="ru-RU" w:eastAsia="ru-RU" w:bidi="ar-SA"/>
              </w:rPr>
            </w:pPr>
          </w:p>
        </w:tc>
        <w:tc>
          <w:tcPr>
            <w:tcW w:w="1220" w:type="dxa"/>
            <w:tcBorders>
              <w:top w:val="nil"/>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5</w:t>
            </w:r>
          </w:p>
        </w:tc>
        <w:tc>
          <w:tcPr>
            <w:tcW w:w="1480" w:type="dxa"/>
            <w:tcBorders>
              <w:top w:val="nil"/>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6</w:t>
            </w:r>
          </w:p>
        </w:tc>
        <w:tc>
          <w:tcPr>
            <w:tcW w:w="1540" w:type="dxa"/>
            <w:tcBorders>
              <w:top w:val="nil"/>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40,00</w:t>
            </w:r>
          </w:p>
        </w:tc>
        <w:tc>
          <w:tcPr>
            <w:tcW w:w="1260" w:type="dxa"/>
            <w:vMerge/>
            <w:tcBorders>
              <w:top w:val="nil"/>
              <w:left w:val="single" w:sz="4" w:space="0" w:color="auto"/>
              <w:bottom w:val="single" w:sz="4" w:space="0" w:color="auto"/>
              <w:right w:val="single" w:sz="4" w:space="0" w:color="auto"/>
            </w:tcBorders>
            <w:vAlign w:val="center"/>
            <w:hideMark/>
          </w:tcPr>
          <w:p w:rsidR="001D6679" w:rsidRPr="00B27EEE" w:rsidRDefault="001D6679" w:rsidP="001D6679">
            <w:pPr>
              <w:rPr>
                <w:rFonts w:ascii="Times New Roman" w:eastAsia="Times New Roman" w:hAnsi="Times New Roman"/>
                <w:color w:val="000000"/>
                <w:lang w:val="ru-RU" w:eastAsia="ru-RU" w:bidi="ar-SA"/>
              </w:rPr>
            </w:pPr>
          </w:p>
        </w:tc>
      </w:tr>
      <w:tr w:rsidR="001D6679" w:rsidRPr="00B27EEE" w:rsidTr="001D6679">
        <w:trPr>
          <w:trHeight w:val="300"/>
        </w:trPr>
        <w:tc>
          <w:tcPr>
            <w:tcW w:w="500" w:type="dxa"/>
            <w:vMerge/>
            <w:tcBorders>
              <w:top w:val="nil"/>
              <w:left w:val="single" w:sz="4" w:space="0" w:color="auto"/>
              <w:bottom w:val="single" w:sz="4" w:space="0" w:color="auto"/>
              <w:right w:val="single" w:sz="4" w:space="0" w:color="auto"/>
            </w:tcBorders>
            <w:vAlign w:val="center"/>
            <w:hideMark/>
          </w:tcPr>
          <w:p w:rsidR="001D6679" w:rsidRPr="00B27EEE" w:rsidRDefault="001D6679" w:rsidP="001D6679">
            <w:pPr>
              <w:rPr>
                <w:rFonts w:ascii="Times New Roman" w:eastAsia="Times New Roman" w:hAnsi="Times New Roman"/>
                <w:color w:val="000000"/>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1D6679" w:rsidRPr="00B27EEE" w:rsidRDefault="001D6679" w:rsidP="001D6679">
            <w:pPr>
              <w:rPr>
                <w:rFonts w:ascii="Times New Roman" w:eastAsia="Times New Roman" w:hAnsi="Times New Roman"/>
                <w:color w:val="000000"/>
                <w:lang w:val="ru-RU" w:eastAsia="ru-RU" w:bidi="ar-SA"/>
              </w:rPr>
            </w:pPr>
          </w:p>
        </w:tc>
        <w:tc>
          <w:tcPr>
            <w:tcW w:w="1220" w:type="dxa"/>
            <w:tcBorders>
              <w:top w:val="nil"/>
              <w:left w:val="nil"/>
              <w:bottom w:val="single" w:sz="4" w:space="0" w:color="auto"/>
              <w:right w:val="single" w:sz="4" w:space="0" w:color="auto"/>
            </w:tcBorders>
            <w:shd w:val="clear" w:color="auto" w:fill="auto"/>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9</w:t>
            </w:r>
          </w:p>
        </w:tc>
        <w:tc>
          <w:tcPr>
            <w:tcW w:w="1480" w:type="dxa"/>
            <w:tcBorders>
              <w:top w:val="nil"/>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w:t>
            </w:r>
          </w:p>
        </w:tc>
        <w:tc>
          <w:tcPr>
            <w:tcW w:w="1540" w:type="dxa"/>
            <w:tcBorders>
              <w:top w:val="nil"/>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color w:val="000000"/>
                <w:lang w:val="ru-RU" w:eastAsia="ru-RU" w:bidi="ar-SA"/>
              </w:rPr>
            </w:pPr>
            <w:r w:rsidRPr="00B27EEE">
              <w:rPr>
                <w:rFonts w:ascii="Times New Roman" w:eastAsia="Times New Roman" w:hAnsi="Times New Roman"/>
                <w:color w:val="000000"/>
                <w:sz w:val="22"/>
                <w:szCs w:val="22"/>
                <w:lang w:val="ru-RU" w:eastAsia="ru-RU" w:bidi="ar-SA"/>
              </w:rPr>
              <w:t>0,00</w:t>
            </w:r>
          </w:p>
        </w:tc>
        <w:tc>
          <w:tcPr>
            <w:tcW w:w="1260" w:type="dxa"/>
            <w:vMerge/>
            <w:tcBorders>
              <w:top w:val="nil"/>
              <w:left w:val="single" w:sz="4" w:space="0" w:color="auto"/>
              <w:bottom w:val="single" w:sz="4" w:space="0" w:color="auto"/>
              <w:right w:val="single" w:sz="4" w:space="0" w:color="auto"/>
            </w:tcBorders>
            <w:vAlign w:val="center"/>
            <w:hideMark/>
          </w:tcPr>
          <w:p w:rsidR="001D6679" w:rsidRPr="00B27EEE" w:rsidRDefault="001D6679" w:rsidP="001D6679">
            <w:pPr>
              <w:rPr>
                <w:rFonts w:ascii="Times New Roman" w:eastAsia="Times New Roman" w:hAnsi="Times New Roman"/>
                <w:color w:val="000000"/>
                <w:lang w:val="ru-RU" w:eastAsia="ru-RU" w:bidi="ar-SA"/>
              </w:rPr>
            </w:pPr>
          </w:p>
        </w:tc>
      </w:tr>
      <w:tr w:rsidR="001D6679" w:rsidRPr="00B27EEE" w:rsidTr="001D6679">
        <w:trPr>
          <w:trHeight w:val="300"/>
        </w:trPr>
        <w:tc>
          <w:tcPr>
            <w:tcW w:w="500" w:type="dxa"/>
            <w:vMerge/>
            <w:tcBorders>
              <w:top w:val="nil"/>
              <w:left w:val="single" w:sz="4" w:space="0" w:color="auto"/>
              <w:bottom w:val="single" w:sz="4" w:space="0" w:color="auto"/>
              <w:right w:val="single" w:sz="4" w:space="0" w:color="auto"/>
            </w:tcBorders>
            <w:vAlign w:val="center"/>
            <w:hideMark/>
          </w:tcPr>
          <w:p w:rsidR="001D6679" w:rsidRPr="00B27EEE" w:rsidRDefault="001D6679" w:rsidP="001D6679">
            <w:pPr>
              <w:rPr>
                <w:rFonts w:ascii="Times New Roman" w:eastAsia="Times New Roman" w:hAnsi="Times New Roman"/>
                <w:color w:val="000000"/>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1D6679" w:rsidRPr="00B27EEE" w:rsidRDefault="001D6679" w:rsidP="001D6679">
            <w:pPr>
              <w:rPr>
                <w:rFonts w:ascii="Times New Roman" w:eastAsia="Times New Roman" w:hAnsi="Times New Roman"/>
                <w:color w:val="000000"/>
                <w:lang w:val="ru-RU" w:eastAsia="ru-RU" w:bidi="ar-SA"/>
              </w:rPr>
            </w:pPr>
          </w:p>
        </w:tc>
        <w:tc>
          <w:tcPr>
            <w:tcW w:w="1220" w:type="dxa"/>
            <w:tcBorders>
              <w:top w:val="nil"/>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Разом</w:t>
            </w:r>
          </w:p>
        </w:tc>
        <w:tc>
          <w:tcPr>
            <w:tcW w:w="1480" w:type="dxa"/>
            <w:tcBorders>
              <w:top w:val="nil"/>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15</w:t>
            </w:r>
          </w:p>
        </w:tc>
        <w:tc>
          <w:tcPr>
            <w:tcW w:w="1540" w:type="dxa"/>
            <w:tcBorders>
              <w:top w:val="nil"/>
              <w:left w:val="nil"/>
              <w:bottom w:val="single" w:sz="4" w:space="0" w:color="auto"/>
              <w:right w:val="single" w:sz="4" w:space="0" w:color="auto"/>
            </w:tcBorders>
            <w:shd w:val="clear" w:color="auto" w:fill="auto"/>
            <w:noWrap/>
            <w:vAlign w:val="center"/>
            <w:hideMark/>
          </w:tcPr>
          <w:p w:rsidR="001D6679" w:rsidRPr="00B27EEE" w:rsidRDefault="001D6679" w:rsidP="001D6679">
            <w:pPr>
              <w:jc w:val="center"/>
              <w:rPr>
                <w:rFonts w:ascii="Times New Roman" w:eastAsia="Times New Roman" w:hAnsi="Times New Roman"/>
                <w:b/>
                <w:bCs/>
                <w:color w:val="000000"/>
                <w:lang w:val="ru-RU" w:eastAsia="ru-RU" w:bidi="ar-SA"/>
              </w:rPr>
            </w:pPr>
            <w:r w:rsidRPr="00B27EEE">
              <w:rPr>
                <w:rFonts w:ascii="Times New Roman" w:eastAsia="Times New Roman" w:hAnsi="Times New Roman"/>
                <w:b/>
                <w:bCs/>
                <w:color w:val="000000"/>
                <w:sz w:val="22"/>
                <w:szCs w:val="22"/>
                <w:lang w:val="ru-RU" w:eastAsia="ru-RU" w:bidi="ar-SA"/>
              </w:rPr>
              <w:t>100</w:t>
            </w:r>
          </w:p>
        </w:tc>
        <w:tc>
          <w:tcPr>
            <w:tcW w:w="1260" w:type="dxa"/>
            <w:vMerge/>
            <w:tcBorders>
              <w:top w:val="nil"/>
              <w:left w:val="single" w:sz="4" w:space="0" w:color="auto"/>
              <w:bottom w:val="single" w:sz="4" w:space="0" w:color="auto"/>
              <w:right w:val="single" w:sz="4" w:space="0" w:color="auto"/>
            </w:tcBorders>
            <w:vAlign w:val="center"/>
            <w:hideMark/>
          </w:tcPr>
          <w:p w:rsidR="001D6679" w:rsidRPr="00B27EEE" w:rsidRDefault="001D6679" w:rsidP="001D6679">
            <w:pPr>
              <w:rPr>
                <w:rFonts w:ascii="Times New Roman" w:eastAsia="Times New Roman" w:hAnsi="Times New Roman"/>
                <w:color w:val="000000"/>
                <w:lang w:val="ru-RU" w:eastAsia="ru-RU" w:bidi="ar-SA"/>
              </w:rPr>
            </w:pPr>
          </w:p>
        </w:tc>
      </w:tr>
    </w:tbl>
    <w:p w:rsidR="001D6679" w:rsidRPr="00B27EEE" w:rsidRDefault="001D6679" w:rsidP="00B143E6">
      <w:pPr>
        <w:pStyle w:val="a6"/>
        <w:ind w:firstLine="709"/>
        <w:jc w:val="both"/>
        <w:rPr>
          <w:rFonts w:ascii="Times New Roman" w:hAnsi="Times New Roman"/>
          <w:sz w:val="22"/>
          <w:szCs w:val="22"/>
          <w:shd w:val="clear" w:color="auto" w:fill="FFFFFF"/>
          <w:lang w:val="uk-UA"/>
        </w:rPr>
      </w:pPr>
    </w:p>
    <w:p w:rsidR="001D6679" w:rsidRPr="001D6679" w:rsidRDefault="001D6679" w:rsidP="00B143E6">
      <w:pPr>
        <w:pStyle w:val="a6"/>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Рішення суду були викладені легкою, доступною до розуміння мовою, про що свідчать результати опитування, а саме: 53,33% респондентів відповіли  «цілком так», 26,67% - «швидше так» і 20% - </w:t>
      </w:r>
      <w:r w:rsidRPr="001D6679">
        <w:rPr>
          <w:rFonts w:ascii="Times New Roman" w:hAnsi="Times New Roman"/>
          <w:sz w:val="28"/>
          <w:szCs w:val="28"/>
          <w:shd w:val="clear" w:color="auto" w:fill="FFFFFF"/>
          <w:lang w:val="uk-UA"/>
        </w:rPr>
        <w:t>«більш-менш(варіант: і так, і ні)»</w:t>
      </w:r>
      <w:r>
        <w:rPr>
          <w:rFonts w:ascii="Times New Roman" w:hAnsi="Times New Roman"/>
          <w:sz w:val="28"/>
          <w:szCs w:val="28"/>
          <w:shd w:val="clear" w:color="auto" w:fill="FFFFFF"/>
          <w:lang w:val="uk-UA"/>
        </w:rPr>
        <w:t>, а середня оцінка становила 4,33 бали.</w:t>
      </w:r>
    </w:p>
    <w:p w:rsidR="000A7075" w:rsidRPr="000A7075" w:rsidRDefault="000A7075" w:rsidP="00B143E6">
      <w:pPr>
        <w:pStyle w:val="a6"/>
        <w:ind w:firstLine="709"/>
        <w:jc w:val="both"/>
        <w:rPr>
          <w:rFonts w:ascii="Times New Roman" w:hAnsi="Times New Roman"/>
          <w:sz w:val="28"/>
          <w:szCs w:val="28"/>
          <w:shd w:val="clear" w:color="auto" w:fill="FFFFFF"/>
          <w:lang w:val="uk-UA"/>
        </w:rPr>
      </w:pPr>
      <w:r w:rsidRPr="000A7075">
        <w:rPr>
          <w:rFonts w:ascii="Times New Roman" w:hAnsi="Times New Roman"/>
          <w:sz w:val="28"/>
          <w:szCs w:val="28"/>
          <w:shd w:val="clear" w:color="auto" w:fill="FFFFFF"/>
          <w:lang w:val="ru-RU"/>
        </w:rPr>
        <w:t>Щодо обґрунтованості винесених рішень, то у більшість респондентів визначають о</w:t>
      </w:r>
      <w:r w:rsidR="001D6679">
        <w:rPr>
          <w:rFonts w:ascii="Times New Roman" w:hAnsi="Times New Roman"/>
          <w:sz w:val="28"/>
          <w:szCs w:val="28"/>
          <w:shd w:val="clear" w:color="auto" w:fill="FFFFFF"/>
          <w:lang w:val="ru-RU"/>
        </w:rPr>
        <w:t>бґ</w:t>
      </w:r>
      <w:r w:rsidR="00BB72D9">
        <w:rPr>
          <w:rFonts w:ascii="Times New Roman" w:hAnsi="Times New Roman"/>
          <w:sz w:val="28"/>
          <w:szCs w:val="28"/>
          <w:shd w:val="clear" w:color="auto" w:fill="FFFFFF"/>
          <w:lang w:val="ru-RU"/>
        </w:rPr>
        <w:t xml:space="preserve">рунтованість рішень по справі. 40% респондентів </w:t>
      </w:r>
      <w:proofErr w:type="gramStart"/>
      <w:r w:rsidR="00BB72D9">
        <w:rPr>
          <w:rFonts w:ascii="Times New Roman" w:hAnsi="Times New Roman"/>
          <w:sz w:val="28"/>
          <w:szCs w:val="28"/>
          <w:shd w:val="clear" w:color="auto" w:fill="FFFFFF"/>
          <w:lang w:val="ru-RU"/>
        </w:rPr>
        <w:t>в</w:t>
      </w:r>
      <w:proofErr w:type="gramEnd"/>
      <w:r w:rsidR="00BB72D9">
        <w:rPr>
          <w:rFonts w:ascii="Times New Roman" w:hAnsi="Times New Roman"/>
          <w:sz w:val="28"/>
          <w:szCs w:val="28"/>
          <w:shd w:val="clear" w:color="auto" w:fill="FFFFFF"/>
          <w:lang w:val="ru-RU"/>
        </w:rPr>
        <w:t xml:space="preserve">ідповіли на питання </w:t>
      </w:r>
      <w:r w:rsidR="00BB72D9" w:rsidRPr="00BB72D9">
        <w:rPr>
          <w:rFonts w:ascii="Times New Roman" w:hAnsi="Times New Roman"/>
          <w:sz w:val="28"/>
          <w:szCs w:val="28"/>
          <w:shd w:val="clear" w:color="auto" w:fill="FFFFFF"/>
          <w:lang w:val="ru-RU"/>
        </w:rPr>
        <w:t>«</w:t>
      </w:r>
      <w:r w:rsidR="00BB72D9" w:rsidRPr="00BB72D9">
        <w:rPr>
          <w:rFonts w:ascii="Times New Roman" w:eastAsia="Times New Roman" w:hAnsi="Times New Roman"/>
          <w:color w:val="000000"/>
          <w:sz w:val="28"/>
          <w:szCs w:val="28"/>
          <w:lang w:val="ru-RU" w:eastAsia="ru-RU" w:bidi="ar-SA"/>
        </w:rPr>
        <w:t>На вашу думку, чи було рішення по Вашій справі добре обґрунтованим?»</w:t>
      </w:r>
      <w:r w:rsidR="00BB72D9">
        <w:rPr>
          <w:rFonts w:ascii="Times New Roman" w:eastAsia="Times New Roman" w:hAnsi="Times New Roman"/>
          <w:color w:val="000000"/>
          <w:sz w:val="28"/>
          <w:szCs w:val="28"/>
          <w:lang w:val="ru-RU" w:eastAsia="ru-RU" w:bidi="ar-SA"/>
        </w:rPr>
        <w:t xml:space="preserve"> «цілком так» та «швидше так», а лише 6,67% - </w:t>
      </w:r>
      <w:r w:rsidR="00BB72D9" w:rsidRPr="001D6679">
        <w:rPr>
          <w:rFonts w:ascii="Times New Roman" w:hAnsi="Times New Roman"/>
          <w:sz w:val="28"/>
          <w:szCs w:val="28"/>
          <w:shd w:val="clear" w:color="auto" w:fill="FFFFFF"/>
          <w:lang w:val="uk-UA"/>
        </w:rPr>
        <w:t>«більш-менш(варіант: і так, і ні)»</w:t>
      </w:r>
      <w:r w:rsidR="00BB72D9">
        <w:rPr>
          <w:rFonts w:ascii="Times New Roman" w:hAnsi="Times New Roman"/>
          <w:sz w:val="28"/>
          <w:szCs w:val="28"/>
          <w:shd w:val="clear" w:color="auto" w:fill="FFFFFF"/>
          <w:lang w:val="uk-UA"/>
        </w:rPr>
        <w:t>, «швидше ні» та «цілком ні».</w:t>
      </w:r>
      <w:r w:rsidRPr="000A7075">
        <w:rPr>
          <w:rFonts w:ascii="Times New Roman" w:hAnsi="Times New Roman"/>
          <w:sz w:val="28"/>
          <w:szCs w:val="28"/>
          <w:shd w:val="clear" w:color="auto" w:fill="FFFFFF"/>
          <w:lang w:val="ru-RU"/>
        </w:rPr>
        <w:t xml:space="preserve"> Як наслідок, лише </w:t>
      </w:r>
      <w:r w:rsidR="001D6679">
        <w:rPr>
          <w:rFonts w:ascii="Times New Roman" w:hAnsi="Times New Roman"/>
          <w:sz w:val="28"/>
          <w:szCs w:val="28"/>
          <w:shd w:val="clear" w:color="auto" w:fill="FFFFFF"/>
          <w:lang w:val="ru-RU"/>
        </w:rPr>
        <w:t>13</w:t>
      </w:r>
      <w:r w:rsidRPr="000A7075">
        <w:rPr>
          <w:rFonts w:ascii="Times New Roman" w:hAnsi="Times New Roman"/>
          <w:sz w:val="28"/>
          <w:szCs w:val="28"/>
          <w:shd w:val="clear" w:color="auto" w:fill="FFFFFF"/>
          <w:lang w:val="ru-RU"/>
        </w:rPr>
        <w:t>,</w:t>
      </w:r>
      <w:r w:rsidR="001D6679">
        <w:rPr>
          <w:rFonts w:ascii="Times New Roman" w:hAnsi="Times New Roman"/>
          <w:sz w:val="28"/>
          <w:szCs w:val="28"/>
          <w:shd w:val="clear" w:color="auto" w:fill="FFFFFF"/>
          <w:lang w:val="ru-RU"/>
        </w:rPr>
        <w:t>3</w:t>
      </w:r>
      <w:r w:rsidRPr="000A7075">
        <w:rPr>
          <w:rFonts w:ascii="Times New Roman" w:hAnsi="Times New Roman"/>
          <w:sz w:val="28"/>
          <w:szCs w:val="28"/>
          <w:shd w:val="clear" w:color="auto" w:fill="FFFFFF"/>
          <w:lang w:val="ru-RU"/>
        </w:rPr>
        <w:t xml:space="preserve">3% респондентів планують оскаржити </w:t>
      </w:r>
      <w:proofErr w:type="gramStart"/>
      <w:r w:rsidRPr="000A7075">
        <w:rPr>
          <w:rFonts w:ascii="Times New Roman" w:hAnsi="Times New Roman"/>
          <w:sz w:val="28"/>
          <w:szCs w:val="28"/>
          <w:shd w:val="clear" w:color="auto" w:fill="FFFFFF"/>
          <w:lang w:val="ru-RU"/>
        </w:rPr>
        <w:t>р</w:t>
      </w:r>
      <w:proofErr w:type="gramEnd"/>
      <w:r w:rsidRPr="000A7075">
        <w:rPr>
          <w:rFonts w:ascii="Times New Roman" w:hAnsi="Times New Roman"/>
          <w:sz w:val="28"/>
          <w:szCs w:val="28"/>
          <w:shd w:val="clear" w:color="auto" w:fill="FFFFFF"/>
          <w:lang w:val="ru-RU"/>
        </w:rPr>
        <w:t>ішення до вищестоящого суду.</w:t>
      </w:r>
      <w:r w:rsidRPr="000A7075">
        <w:rPr>
          <w:rFonts w:ascii="Times New Roman" w:hAnsi="Times New Roman"/>
          <w:sz w:val="28"/>
          <w:szCs w:val="28"/>
          <w:shd w:val="clear" w:color="auto" w:fill="FFFFFF"/>
        </w:rPr>
        <w:t> </w:t>
      </w:r>
    </w:p>
    <w:p w:rsidR="000A7075" w:rsidRPr="000A7075" w:rsidRDefault="000A7075" w:rsidP="00B143E6">
      <w:pPr>
        <w:pStyle w:val="a6"/>
        <w:ind w:firstLine="709"/>
        <w:jc w:val="both"/>
        <w:rPr>
          <w:rFonts w:ascii="Times New Roman" w:hAnsi="Times New Roman"/>
          <w:sz w:val="28"/>
          <w:szCs w:val="28"/>
          <w:shd w:val="clear" w:color="auto" w:fill="FFFFFF"/>
          <w:lang w:val="ru-RU"/>
        </w:rPr>
      </w:pPr>
      <w:r w:rsidRPr="000A7075">
        <w:rPr>
          <w:rFonts w:ascii="Times New Roman" w:hAnsi="Times New Roman"/>
          <w:sz w:val="28"/>
          <w:szCs w:val="28"/>
          <w:shd w:val="clear" w:color="auto" w:fill="FFFFFF"/>
          <w:lang w:val="uk-UA"/>
        </w:rPr>
        <w:t xml:space="preserve">Узагальнивши отриману інформацію щодо сприйняття якості роботи суддів можливо визначити, судді були незалежними та неупередженими, ввічливі та коректні по відношенню до відвідувачів </w:t>
      </w:r>
      <w:r w:rsidR="00BB72D9">
        <w:rPr>
          <w:rFonts w:ascii="Times New Roman" w:hAnsi="Times New Roman"/>
          <w:sz w:val="28"/>
          <w:szCs w:val="28"/>
          <w:shd w:val="clear" w:color="auto" w:fill="FFFFFF"/>
          <w:lang w:val="uk-UA"/>
        </w:rPr>
        <w:t>господарського суду Донецької області</w:t>
      </w:r>
      <w:r w:rsidRPr="000A7075">
        <w:rPr>
          <w:rFonts w:ascii="Times New Roman" w:hAnsi="Times New Roman"/>
          <w:sz w:val="28"/>
          <w:szCs w:val="28"/>
          <w:shd w:val="clear" w:color="auto" w:fill="FFFFFF"/>
          <w:lang w:val="uk-UA"/>
        </w:rPr>
        <w:t xml:space="preserve">, ретельно готувались до справи та добре розбирались в ній. </w:t>
      </w:r>
      <w:proofErr w:type="gramStart"/>
      <w:r w:rsidRPr="000A7075">
        <w:rPr>
          <w:rFonts w:ascii="Times New Roman" w:hAnsi="Times New Roman"/>
          <w:sz w:val="28"/>
          <w:szCs w:val="28"/>
          <w:shd w:val="clear" w:color="auto" w:fill="FFFFFF"/>
          <w:lang w:val="ru-RU"/>
        </w:rPr>
        <w:t>П</w:t>
      </w:r>
      <w:proofErr w:type="gramEnd"/>
      <w:r w:rsidRPr="000A7075">
        <w:rPr>
          <w:rFonts w:ascii="Times New Roman" w:hAnsi="Times New Roman"/>
          <w:sz w:val="28"/>
          <w:szCs w:val="28"/>
          <w:shd w:val="clear" w:color="auto" w:fill="FFFFFF"/>
          <w:lang w:val="ru-RU"/>
        </w:rPr>
        <w:t>ід час судового розгляду судді д</w:t>
      </w:r>
      <w:r w:rsidR="00BB72D9">
        <w:rPr>
          <w:rFonts w:ascii="Times New Roman" w:hAnsi="Times New Roman"/>
          <w:sz w:val="28"/>
          <w:szCs w:val="28"/>
          <w:shd w:val="clear" w:color="auto" w:fill="FFFFFF"/>
          <w:lang w:val="ru-RU"/>
        </w:rPr>
        <w:t>отримувались процедури розгляду</w:t>
      </w:r>
      <w:r w:rsidRPr="000A7075">
        <w:rPr>
          <w:rFonts w:ascii="Times New Roman" w:hAnsi="Times New Roman"/>
          <w:sz w:val="28"/>
          <w:szCs w:val="28"/>
          <w:shd w:val="clear" w:color="auto" w:fill="FFFFFF"/>
          <w:lang w:val="ru-RU"/>
        </w:rPr>
        <w:t>.</w:t>
      </w:r>
    </w:p>
    <w:p w:rsidR="008B4E92" w:rsidRPr="000A7075" w:rsidRDefault="000A7075" w:rsidP="00B143E6">
      <w:pPr>
        <w:pStyle w:val="a6"/>
        <w:ind w:firstLine="709"/>
        <w:jc w:val="both"/>
        <w:rPr>
          <w:rFonts w:ascii="Times New Roman" w:hAnsi="Times New Roman"/>
          <w:sz w:val="28"/>
          <w:szCs w:val="28"/>
          <w:lang w:val="ru-RU"/>
        </w:rPr>
      </w:pPr>
      <w:proofErr w:type="gramStart"/>
      <w:r w:rsidRPr="000A7075">
        <w:rPr>
          <w:rFonts w:ascii="Times New Roman" w:hAnsi="Times New Roman"/>
          <w:sz w:val="28"/>
          <w:szCs w:val="28"/>
          <w:shd w:val="clear" w:color="auto" w:fill="FFFFFF"/>
          <w:lang w:val="ru-RU"/>
        </w:rPr>
        <w:t>Р</w:t>
      </w:r>
      <w:proofErr w:type="gramEnd"/>
      <w:r w:rsidRPr="000A7075">
        <w:rPr>
          <w:rFonts w:ascii="Times New Roman" w:hAnsi="Times New Roman"/>
          <w:sz w:val="28"/>
          <w:szCs w:val="28"/>
          <w:shd w:val="clear" w:color="auto" w:fill="FFFFFF"/>
          <w:lang w:val="ru-RU"/>
        </w:rPr>
        <w:t>ішення суду були викладені легкою, доступною для розуміння мовою, добре обґрунтовані та</w:t>
      </w:r>
      <w:r w:rsidR="00BB72D9">
        <w:rPr>
          <w:rFonts w:ascii="Times New Roman" w:hAnsi="Times New Roman"/>
          <w:sz w:val="28"/>
          <w:szCs w:val="28"/>
          <w:shd w:val="clear" w:color="auto" w:fill="FFFFFF"/>
          <w:lang w:val="ru-RU"/>
        </w:rPr>
        <w:t xml:space="preserve"> майже</w:t>
      </w:r>
      <w:r w:rsidRPr="000A7075">
        <w:rPr>
          <w:rFonts w:ascii="Times New Roman" w:hAnsi="Times New Roman"/>
          <w:sz w:val="28"/>
          <w:szCs w:val="28"/>
          <w:shd w:val="clear" w:color="auto" w:fill="FFFFFF"/>
          <w:lang w:val="ru-RU"/>
        </w:rPr>
        <w:t xml:space="preserve"> вчасно надані сторонам.</w:t>
      </w:r>
    </w:p>
    <w:p w:rsidR="00815868" w:rsidRDefault="00B27EEE" w:rsidP="00B27EEE">
      <w:pPr>
        <w:ind w:firstLine="708"/>
        <w:jc w:val="both"/>
        <w:rPr>
          <w:rFonts w:ascii="Times New Roman" w:hAnsi="Times New Roman"/>
          <w:sz w:val="28"/>
          <w:szCs w:val="28"/>
          <w:lang w:val="uk-UA"/>
        </w:rPr>
      </w:pPr>
      <w:r w:rsidRPr="00B27EEE">
        <w:rPr>
          <w:rFonts w:ascii="Times New Roman" w:hAnsi="Times New Roman"/>
          <w:sz w:val="28"/>
          <w:szCs w:val="28"/>
          <w:lang w:val="uk-UA"/>
        </w:rPr>
        <w:t xml:space="preserve">Для моніторингу загальної ситуації в суді корисним є застосування інтегрального індексу задоволеності роботою суду. Необхідно зазначити, що мотивованість та зрозумілість судового рішення не можуть бути частиною інтегрального індексу задоволеності, оскільки цей вимір стосується лише тих учасників судових проваджень, які вже отримали текст рішення. </w:t>
      </w:r>
    </w:p>
    <w:p w:rsidR="00D35963" w:rsidRDefault="00D35963" w:rsidP="00B27EEE">
      <w:pPr>
        <w:ind w:firstLine="708"/>
        <w:jc w:val="both"/>
        <w:rPr>
          <w:rFonts w:ascii="Times New Roman" w:hAnsi="Times New Roman"/>
          <w:sz w:val="28"/>
          <w:szCs w:val="28"/>
          <w:lang w:val="uk-UA"/>
        </w:rPr>
      </w:pPr>
    </w:p>
    <w:tbl>
      <w:tblPr>
        <w:tblW w:w="0" w:type="auto"/>
        <w:tblInd w:w="108" w:type="dxa"/>
        <w:shd w:val="clear" w:color="auto" w:fill="FFFFFF"/>
        <w:tblCellMar>
          <w:left w:w="0" w:type="dxa"/>
          <w:right w:w="0" w:type="dxa"/>
        </w:tblCellMar>
        <w:tblLook w:val="04A0"/>
      </w:tblPr>
      <w:tblGrid>
        <w:gridCol w:w="540"/>
        <w:gridCol w:w="5580"/>
        <w:gridCol w:w="3343"/>
      </w:tblGrid>
      <w:tr w:rsidR="00D35963" w:rsidRPr="0023170C" w:rsidTr="00D35963">
        <w:tc>
          <w:tcPr>
            <w:tcW w:w="5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5963" w:rsidRPr="0023170C" w:rsidRDefault="00D35963" w:rsidP="00D35963">
            <w:pPr>
              <w:spacing w:after="150"/>
              <w:jc w:val="both"/>
              <w:rPr>
                <w:rFonts w:ascii="Times New Roman" w:eastAsia="Times New Roman" w:hAnsi="Times New Roman"/>
                <w:color w:val="3A3A3A"/>
                <w:lang w:val="ru-RU" w:eastAsia="ru-RU" w:bidi="ar-SA"/>
              </w:rPr>
            </w:pPr>
            <w:r w:rsidRPr="0023170C">
              <w:rPr>
                <w:rFonts w:ascii="HelveticaNeueCyr-Roman" w:eastAsia="Times New Roman" w:hAnsi="HelveticaNeueCyr-Roman"/>
                <w:b/>
                <w:bCs/>
                <w:color w:val="3A3A3A"/>
                <w:sz w:val="22"/>
                <w:szCs w:val="22"/>
                <w:lang w:val="uk-UA" w:eastAsia="ru-RU" w:bidi="ar-SA"/>
              </w:rPr>
              <w:t>№</w:t>
            </w:r>
          </w:p>
        </w:tc>
        <w:tc>
          <w:tcPr>
            <w:tcW w:w="55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5963" w:rsidRPr="0023170C" w:rsidRDefault="00D35963" w:rsidP="00D35963">
            <w:pPr>
              <w:spacing w:after="150"/>
              <w:jc w:val="both"/>
              <w:rPr>
                <w:rFonts w:ascii="Times New Roman" w:eastAsia="Times New Roman" w:hAnsi="Times New Roman"/>
                <w:color w:val="3A3A3A"/>
                <w:lang w:val="ru-RU" w:eastAsia="ru-RU" w:bidi="ar-SA"/>
              </w:rPr>
            </w:pPr>
            <w:r w:rsidRPr="0023170C">
              <w:rPr>
                <w:rFonts w:ascii="HelveticaNeueCyr-Roman" w:eastAsia="Times New Roman" w:hAnsi="HelveticaNeueCyr-Roman"/>
                <w:b/>
                <w:bCs/>
                <w:color w:val="3A3A3A"/>
                <w:sz w:val="22"/>
                <w:szCs w:val="22"/>
                <w:lang w:val="uk-UA" w:eastAsia="ru-RU" w:bidi="ar-SA"/>
              </w:rPr>
              <w:t>Вимір якості</w:t>
            </w:r>
          </w:p>
        </w:tc>
        <w:tc>
          <w:tcPr>
            <w:tcW w:w="33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5963" w:rsidRPr="0023170C" w:rsidRDefault="00D35963" w:rsidP="00D35963">
            <w:pPr>
              <w:spacing w:after="150"/>
              <w:jc w:val="center"/>
              <w:rPr>
                <w:rFonts w:ascii="Times New Roman" w:eastAsia="Times New Roman" w:hAnsi="Times New Roman"/>
                <w:color w:val="3A3A3A"/>
                <w:lang w:val="ru-RU" w:eastAsia="ru-RU" w:bidi="ar-SA"/>
              </w:rPr>
            </w:pPr>
            <w:r w:rsidRPr="0023170C">
              <w:rPr>
                <w:rFonts w:ascii="HelveticaNeueCyr-Roman" w:eastAsia="Times New Roman" w:hAnsi="HelveticaNeueCyr-Roman"/>
                <w:b/>
                <w:bCs/>
                <w:color w:val="3A3A3A"/>
                <w:sz w:val="22"/>
                <w:szCs w:val="22"/>
                <w:lang w:val="uk-UA" w:eastAsia="ru-RU" w:bidi="ar-SA"/>
              </w:rPr>
              <w:t>Інтергальний індекс</w:t>
            </w:r>
          </w:p>
        </w:tc>
      </w:tr>
      <w:tr w:rsidR="00D35963" w:rsidRPr="0023170C" w:rsidTr="00B378CB">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5963" w:rsidRPr="0023170C" w:rsidRDefault="00D35963" w:rsidP="00D35963">
            <w:pPr>
              <w:spacing w:after="150"/>
              <w:jc w:val="both"/>
              <w:rPr>
                <w:rFonts w:ascii="Times New Roman" w:eastAsia="Times New Roman" w:hAnsi="Times New Roman"/>
                <w:color w:val="3A3A3A"/>
                <w:lang w:val="ru-RU" w:eastAsia="ru-RU" w:bidi="ar-SA"/>
              </w:rPr>
            </w:pPr>
            <w:r w:rsidRPr="0023170C">
              <w:rPr>
                <w:rFonts w:ascii="HelveticaNeueCyr-Roman" w:eastAsia="Times New Roman" w:hAnsi="HelveticaNeueCyr-Roman"/>
                <w:color w:val="3A3A3A"/>
                <w:sz w:val="22"/>
                <w:szCs w:val="22"/>
                <w:lang w:val="uk-UA" w:eastAsia="ru-RU" w:bidi="ar-SA"/>
              </w:rPr>
              <w:t>1</w:t>
            </w:r>
          </w:p>
        </w:tc>
        <w:tc>
          <w:tcPr>
            <w:tcW w:w="5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5963" w:rsidRPr="0023170C" w:rsidRDefault="00D35963" w:rsidP="00D35963">
            <w:pPr>
              <w:spacing w:after="150"/>
              <w:jc w:val="both"/>
              <w:rPr>
                <w:rFonts w:ascii="Times New Roman" w:eastAsia="Times New Roman" w:hAnsi="Times New Roman"/>
                <w:color w:val="3A3A3A"/>
                <w:lang w:val="ru-RU" w:eastAsia="ru-RU" w:bidi="ar-SA"/>
              </w:rPr>
            </w:pPr>
            <w:r w:rsidRPr="0023170C">
              <w:rPr>
                <w:rFonts w:ascii="HelveticaNeueCyr-Roman" w:eastAsia="Times New Roman" w:hAnsi="HelveticaNeueCyr-Roman"/>
                <w:color w:val="3A3A3A"/>
                <w:sz w:val="22"/>
                <w:szCs w:val="22"/>
                <w:lang w:val="uk-UA" w:eastAsia="ru-RU" w:bidi="ar-SA"/>
              </w:rPr>
              <w:t>Доступність суду</w:t>
            </w:r>
          </w:p>
        </w:tc>
        <w:tc>
          <w:tcPr>
            <w:tcW w:w="3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963" w:rsidRPr="0023170C" w:rsidRDefault="00D35963" w:rsidP="00B378CB">
            <w:pPr>
              <w:spacing w:after="150"/>
              <w:jc w:val="center"/>
              <w:rPr>
                <w:rFonts w:ascii="Times New Roman" w:eastAsia="Times New Roman" w:hAnsi="Times New Roman"/>
                <w:color w:val="3A3A3A"/>
                <w:lang w:val="ru-RU" w:eastAsia="ru-RU" w:bidi="ar-SA"/>
              </w:rPr>
            </w:pPr>
            <w:r w:rsidRPr="0023170C">
              <w:rPr>
                <w:rFonts w:ascii="HelveticaNeueCyr-Roman" w:eastAsia="Times New Roman" w:hAnsi="HelveticaNeueCyr-Roman"/>
                <w:b/>
                <w:bCs/>
                <w:color w:val="3A3A3A"/>
                <w:sz w:val="22"/>
                <w:szCs w:val="22"/>
                <w:lang w:val="uk-UA" w:eastAsia="ru-RU" w:bidi="ar-SA"/>
              </w:rPr>
              <w:t>3,84</w:t>
            </w:r>
          </w:p>
        </w:tc>
      </w:tr>
      <w:tr w:rsidR="00D35963" w:rsidRPr="0023170C" w:rsidTr="00B378CB">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5963" w:rsidRPr="0023170C" w:rsidRDefault="00D35963" w:rsidP="00D35963">
            <w:pPr>
              <w:spacing w:after="150"/>
              <w:jc w:val="both"/>
              <w:rPr>
                <w:rFonts w:ascii="Times New Roman" w:eastAsia="Times New Roman" w:hAnsi="Times New Roman"/>
                <w:color w:val="3A3A3A"/>
                <w:lang w:val="ru-RU" w:eastAsia="ru-RU" w:bidi="ar-SA"/>
              </w:rPr>
            </w:pPr>
            <w:r w:rsidRPr="0023170C">
              <w:rPr>
                <w:rFonts w:ascii="HelveticaNeueCyr-Roman" w:eastAsia="Times New Roman" w:hAnsi="HelveticaNeueCyr-Roman"/>
                <w:color w:val="3A3A3A"/>
                <w:sz w:val="22"/>
                <w:szCs w:val="22"/>
                <w:lang w:val="uk-UA" w:eastAsia="ru-RU" w:bidi="ar-SA"/>
              </w:rPr>
              <w:t>2</w:t>
            </w:r>
          </w:p>
        </w:tc>
        <w:tc>
          <w:tcPr>
            <w:tcW w:w="5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5963" w:rsidRPr="0023170C" w:rsidRDefault="00D35963" w:rsidP="00D35963">
            <w:pPr>
              <w:spacing w:after="150"/>
              <w:jc w:val="both"/>
              <w:rPr>
                <w:rFonts w:ascii="Times New Roman" w:eastAsia="Times New Roman" w:hAnsi="Times New Roman"/>
                <w:color w:val="3A3A3A"/>
                <w:lang w:val="ru-RU" w:eastAsia="ru-RU" w:bidi="ar-SA"/>
              </w:rPr>
            </w:pPr>
            <w:r w:rsidRPr="0023170C">
              <w:rPr>
                <w:rFonts w:ascii="HelveticaNeueCyr-Roman" w:eastAsia="Times New Roman" w:hAnsi="HelveticaNeueCyr-Roman"/>
                <w:color w:val="3A3A3A"/>
                <w:sz w:val="22"/>
                <w:szCs w:val="22"/>
                <w:lang w:val="uk-UA" w:eastAsia="ru-RU" w:bidi="ar-SA"/>
              </w:rPr>
              <w:t>Зручність та комфортність перебування у суді</w:t>
            </w:r>
          </w:p>
        </w:tc>
        <w:tc>
          <w:tcPr>
            <w:tcW w:w="3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963" w:rsidRPr="0023170C" w:rsidRDefault="00D35963" w:rsidP="00B378CB">
            <w:pPr>
              <w:spacing w:after="150"/>
              <w:jc w:val="center"/>
              <w:rPr>
                <w:rFonts w:ascii="Times New Roman" w:eastAsia="Times New Roman" w:hAnsi="Times New Roman"/>
                <w:color w:val="3A3A3A"/>
                <w:lang w:val="ru-RU" w:eastAsia="ru-RU" w:bidi="ar-SA"/>
              </w:rPr>
            </w:pPr>
            <w:r w:rsidRPr="0023170C">
              <w:rPr>
                <w:rFonts w:ascii="HelveticaNeueCyr-Roman" w:eastAsia="Times New Roman" w:hAnsi="HelveticaNeueCyr-Roman"/>
                <w:b/>
                <w:bCs/>
                <w:color w:val="3A3A3A"/>
                <w:sz w:val="22"/>
                <w:szCs w:val="22"/>
                <w:lang w:val="uk-UA" w:eastAsia="ru-RU" w:bidi="ar-SA"/>
              </w:rPr>
              <w:t>3,79</w:t>
            </w:r>
          </w:p>
        </w:tc>
      </w:tr>
      <w:tr w:rsidR="00D35963" w:rsidRPr="0023170C" w:rsidTr="00B378CB">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5963" w:rsidRPr="0023170C" w:rsidRDefault="00D35963" w:rsidP="00D35963">
            <w:pPr>
              <w:spacing w:after="150"/>
              <w:jc w:val="both"/>
              <w:rPr>
                <w:rFonts w:ascii="Times New Roman" w:eastAsia="Times New Roman" w:hAnsi="Times New Roman"/>
                <w:color w:val="3A3A3A"/>
                <w:lang w:val="ru-RU" w:eastAsia="ru-RU" w:bidi="ar-SA"/>
              </w:rPr>
            </w:pPr>
            <w:r w:rsidRPr="0023170C">
              <w:rPr>
                <w:rFonts w:ascii="HelveticaNeueCyr-Roman" w:eastAsia="Times New Roman" w:hAnsi="HelveticaNeueCyr-Roman"/>
                <w:color w:val="3A3A3A"/>
                <w:sz w:val="22"/>
                <w:szCs w:val="22"/>
                <w:lang w:val="uk-UA" w:eastAsia="ru-RU" w:bidi="ar-SA"/>
              </w:rPr>
              <w:t>3</w:t>
            </w:r>
          </w:p>
        </w:tc>
        <w:tc>
          <w:tcPr>
            <w:tcW w:w="5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5963" w:rsidRPr="0023170C" w:rsidRDefault="00D35963" w:rsidP="00D35963">
            <w:pPr>
              <w:spacing w:after="150"/>
              <w:jc w:val="both"/>
              <w:rPr>
                <w:rFonts w:ascii="Times New Roman" w:eastAsia="Times New Roman" w:hAnsi="Times New Roman"/>
                <w:color w:val="3A3A3A"/>
                <w:lang w:val="ru-RU" w:eastAsia="ru-RU" w:bidi="ar-SA"/>
              </w:rPr>
            </w:pPr>
            <w:r w:rsidRPr="0023170C">
              <w:rPr>
                <w:rFonts w:ascii="HelveticaNeueCyr-Roman" w:eastAsia="Times New Roman" w:hAnsi="HelveticaNeueCyr-Roman"/>
                <w:color w:val="3A3A3A"/>
                <w:sz w:val="22"/>
                <w:szCs w:val="22"/>
                <w:lang w:val="uk-UA" w:eastAsia="ru-RU" w:bidi="ar-SA"/>
              </w:rPr>
              <w:t>Повнота та ясність інформації</w:t>
            </w:r>
          </w:p>
        </w:tc>
        <w:tc>
          <w:tcPr>
            <w:tcW w:w="3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963" w:rsidRPr="0023170C" w:rsidRDefault="00D35963" w:rsidP="00B378CB">
            <w:pPr>
              <w:spacing w:after="150"/>
              <w:jc w:val="center"/>
              <w:rPr>
                <w:rFonts w:ascii="Times New Roman" w:eastAsia="Times New Roman" w:hAnsi="Times New Roman"/>
                <w:color w:val="3A3A3A"/>
                <w:lang w:val="ru-RU" w:eastAsia="ru-RU" w:bidi="ar-SA"/>
              </w:rPr>
            </w:pPr>
            <w:r w:rsidRPr="0023170C">
              <w:rPr>
                <w:rFonts w:ascii="HelveticaNeueCyr-Roman" w:eastAsia="Times New Roman" w:hAnsi="HelveticaNeueCyr-Roman"/>
                <w:b/>
                <w:bCs/>
                <w:color w:val="3A3A3A"/>
                <w:sz w:val="22"/>
                <w:szCs w:val="22"/>
                <w:lang w:val="uk-UA" w:eastAsia="ru-RU" w:bidi="ar-SA"/>
              </w:rPr>
              <w:t>4,22</w:t>
            </w:r>
          </w:p>
        </w:tc>
      </w:tr>
      <w:tr w:rsidR="00D35963" w:rsidRPr="0023170C" w:rsidTr="00B378CB">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5963" w:rsidRPr="0023170C" w:rsidRDefault="00D35963" w:rsidP="00D35963">
            <w:pPr>
              <w:spacing w:after="150"/>
              <w:jc w:val="both"/>
              <w:rPr>
                <w:rFonts w:ascii="Times New Roman" w:eastAsia="Times New Roman" w:hAnsi="Times New Roman"/>
                <w:color w:val="3A3A3A"/>
                <w:lang w:val="ru-RU" w:eastAsia="ru-RU" w:bidi="ar-SA"/>
              </w:rPr>
            </w:pPr>
            <w:r w:rsidRPr="0023170C">
              <w:rPr>
                <w:rFonts w:ascii="HelveticaNeueCyr-Roman" w:eastAsia="Times New Roman" w:hAnsi="HelveticaNeueCyr-Roman"/>
                <w:color w:val="3A3A3A"/>
                <w:sz w:val="22"/>
                <w:szCs w:val="22"/>
                <w:lang w:val="uk-UA" w:eastAsia="ru-RU" w:bidi="ar-SA"/>
              </w:rPr>
              <w:t>4</w:t>
            </w:r>
          </w:p>
        </w:tc>
        <w:tc>
          <w:tcPr>
            <w:tcW w:w="5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5963" w:rsidRPr="0023170C" w:rsidRDefault="00D35963" w:rsidP="00D35963">
            <w:pPr>
              <w:spacing w:after="150"/>
              <w:jc w:val="both"/>
              <w:rPr>
                <w:rFonts w:ascii="Times New Roman" w:eastAsia="Times New Roman" w:hAnsi="Times New Roman"/>
                <w:color w:val="3A3A3A"/>
                <w:lang w:val="ru-RU" w:eastAsia="ru-RU" w:bidi="ar-SA"/>
              </w:rPr>
            </w:pPr>
            <w:r w:rsidRPr="0023170C">
              <w:rPr>
                <w:rFonts w:ascii="HelveticaNeueCyr-Roman" w:eastAsia="Times New Roman" w:hAnsi="HelveticaNeueCyr-Roman"/>
                <w:color w:val="3A3A3A"/>
                <w:sz w:val="22"/>
                <w:szCs w:val="22"/>
                <w:lang w:val="uk-UA" w:eastAsia="ru-RU" w:bidi="ar-SA"/>
              </w:rPr>
              <w:t>Дотримання термінів судового розгляду</w:t>
            </w:r>
          </w:p>
        </w:tc>
        <w:tc>
          <w:tcPr>
            <w:tcW w:w="3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963" w:rsidRPr="0023170C" w:rsidRDefault="00D35963" w:rsidP="00B378CB">
            <w:pPr>
              <w:spacing w:after="150"/>
              <w:jc w:val="center"/>
              <w:rPr>
                <w:rFonts w:ascii="Times New Roman" w:eastAsia="Times New Roman" w:hAnsi="Times New Roman"/>
                <w:color w:val="3A3A3A"/>
                <w:lang w:val="ru-RU" w:eastAsia="ru-RU" w:bidi="ar-SA"/>
              </w:rPr>
            </w:pPr>
            <w:r w:rsidRPr="0023170C">
              <w:rPr>
                <w:rFonts w:ascii="HelveticaNeueCyr-Roman" w:eastAsia="Times New Roman" w:hAnsi="HelveticaNeueCyr-Roman"/>
                <w:b/>
                <w:bCs/>
                <w:color w:val="3A3A3A"/>
                <w:sz w:val="22"/>
                <w:szCs w:val="22"/>
                <w:lang w:val="uk-UA" w:eastAsia="ru-RU" w:bidi="ar-SA"/>
              </w:rPr>
              <w:t>3,83</w:t>
            </w:r>
          </w:p>
        </w:tc>
      </w:tr>
      <w:tr w:rsidR="00D35963" w:rsidRPr="0023170C" w:rsidTr="00B378CB">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5963" w:rsidRPr="0023170C" w:rsidRDefault="00D35963" w:rsidP="00D35963">
            <w:pPr>
              <w:spacing w:after="150"/>
              <w:jc w:val="both"/>
              <w:rPr>
                <w:rFonts w:ascii="Times New Roman" w:eastAsia="Times New Roman" w:hAnsi="Times New Roman"/>
                <w:color w:val="3A3A3A"/>
                <w:lang w:val="ru-RU" w:eastAsia="ru-RU" w:bidi="ar-SA"/>
              </w:rPr>
            </w:pPr>
            <w:r w:rsidRPr="0023170C">
              <w:rPr>
                <w:rFonts w:ascii="HelveticaNeueCyr-Roman" w:eastAsia="Times New Roman" w:hAnsi="HelveticaNeueCyr-Roman"/>
                <w:color w:val="3A3A3A"/>
                <w:sz w:val="22"/>
                <w:szCs w:val="22"/>
                <w:lang w:val="uk-UA" w:eastAsia="ru-RU" w:bidi="ar-SA"/>
              </w:rPr>
              <w:t>5</w:t>
            </w:r>
          </w:p>
        </w:tc>
        <w:tc>
          <w:tcPr>
            <w:tcW w:w="5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5963" w:rsidRPr="0023170C" w:rsidRDefault="00D35963" w:rsidP="00D35963">
            <w:pPr>
              <w:spacing w:after="150"/>
              <w:jc w:val="both"/>
              <w:rPr>
                <w:rFonts w:ascii="Times New Roman" w:eastAsia="Times New Roman" w:hAnsi="Times New Roman"/>
                <w:color w:val="3A3A3A"/>
                <w:lang w:val="ru-RU" w:eastAsia="ru-RU" w:bidi="ar-SA"/>
              </w:rPr>
            </w:pPr>
            <w:r w:rsidRPr="0023170C">
              <w:rPr>
                <w:rFonts w:ascii="HelveticaNeueCyr-Roman" w:eastAsia="Times New Roman" w:hAnsi="HelveticaNeueCyr-Roman"/>
                <w:color w:val="3A3A3A"/>
                <w:sz w:val="22"/>
                <w:szCs w:val="22"/>
                <w:lang w:val="uk-UA" w:eastAsia="ru-RU" w:bidi="ar-SA"/>
              </w:rPr>
              <w:t>Якість роботи працівників апарату суду</w:t>
            </w:r>
          </w:p>
        </w:tc>
        <w:tc>
          <w:tcPr>
            <w:tcW w:w="3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963" w:rsidRPr="0023170C" w:rsidRDefault="00D35963" w:rsidP="00B378CB">
            <w:pPr>
              <w:spacing w:after="150"/>
              <w:jc w:val="center"/>
              <w:rPr>
                <w:rFonts w:ascii="Times New Roman" w:eastAsia="Times New Roman" w:hAnsi="Times New Roman"/>
                <w:color w:val="3A3A3A"/>
                <w:lang w:val="ru-RU" w:eastAsia="ru-RU" w:bidi="ar-SA"/>
              </w:rPr>
            </w:pPr>
            <w:r w:rsidRPr="0023170C">
              <w:rPr>
                <w:rFonts w:ascii="HelveticaNeueCyr-Roman" w:eastAsia="Times New Roman" w:hAnsi="HelveticaNeueCyr-Roman"/>
                <w:b/>
                <w:bCs/>
                <w:color w:val="3A3A3A"/>
                <w:sz w:val="22"/>
                <w:szCs w:val="22"/>
                <w:lang w:val="uk-UA" w:eastAsia="ru-RU" w:bidi="ar-SA"/>
              </w:rPr>
              <w:t>4,17</w:t>
            </w:r>
          </w:p>
        </w:tc>
      </w:tr>
      <w:tr w:rsidR="00D35963" w:rsidRPr="0023170C" w:rsidTr="00B378CB">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5963" w:rsidRPr="0023170C" w:rsidRDefault="00D35963" w:rsidP="00D35963">
            <w:pPr>
              <w:spacing w:after="150"/>
              <w:jc w:val="both"/>
              <w:rPr>
                <w:rFonts w:ascii="Times New Roman" w:eastAsia="Times New Roman" w:hAnsi="Times New Roman"/>
                <w:color w:val="3A3A3A"/>
                <w:lang w:val="ru-RU" w:eastAsia="ru-RU" w:bidi="ar-SA"/>
              </w:rPr>
            </w:pPr>
            <w:r w:rsidRPr="0023170C">
              <w:rPr>
                <w:rFonts w:ascii="HelveticaNeueCyr-Roman" w:eastAsia="Times New Roman" w:hAnsi="HelveticaNeueCyr-Roman"/>
                <w:color w:val="3A3A3A"/>
                <w:sz w:val="22"/>
                <w:szCs w:val="22"/>
                <w:lang w:val="uk-UA" w:eastAsia="ru-RU" w:bidi="ar-SA"/>
              </w:rPr>
              <w:lastRenderedPageBreak/>
              <w:t>6</w:t>
            </w:r>
          </w:p>
        </w:tc>
        <w:tc>
          <w:tcPr>
            <w:tcW w:w="5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5963" w:rsidRPr="0023170C" w:rsidRDefault="00D35963" w:rsidP="00D35963">
            <w:pPr>
              <w:spacing w:after="150"/>
              <w:jc w:val="both"/>
              <w:rPr>
                <w:rFonts w:ascii="Times New Roman" w:eastAsia="Times New Roman" w:hAnsi="Times New Roman"/>
                <w:color w:val="3A3A3A"/>
                <w:lang w:val="ru-RU" w:eastAsia="ru-RU" w:bidi="ar-SA"/>
              </w:rPr>
            </w:pPr>
            <w:r w:rsidRPr="0023170C">
              <w:rPr>
                <w:rFonts w:ascii="HelveticaNeueCyr-Roman" w:eastAsia="Times New Roman" w:hAnsi="HelveticaNeueCyr-Roman"/>
                <w:color w:val="3A3A3A"/>
                <w:sz w:val="22"/>
                <w:szCs w:val="22"/>
                <w:lang w:val="uk-UA" w:eastAsia="ru-RU" w:bidi="ar-SA"/>
              </w:rPr>
              <w:t>Якість роботи судді</w:t>
            </w:r>
          </w:p>
        </w:tc>
        <w:tc>
          <w:tcPr>
            <w:tcW w:w="3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963" w:rsidRPr="0023170C" w:rsidRDefault="00D35963" w:rsidP="00B378CB">
            <w:pPr>
              <w:spacing w:after="150"/>
              <w:jc w:val="center"/>
              <w:rPr>
                <w:rFonts w:ascii="Times New Roman" w:eastAsia="Times New Roman" w:hAnsi="Times New Roman"/>
                <w:color w:val="3A3A3A"/>
                <w:lang w:val="ru-RU" w:eastAsia="ru-RU" w:bidi="ar-SA"/>
              </w:rPr>
            </w:pPr>
            <w:r w:rsidRPr="0023170C">
              <w:rPr>
                <w:rFonts w:ascii="HelveticaNeueCyr-Roman" w:eastAsia="Times New Roman" w:hAnsi="HelveticaNeueCyr-Roman"/>
                <w:b/>
                <w:bCs/>
                <w:color w:val="3A3A3A"/>
                <w:sz w:val="22"/>
                <w:szCs w:val="22"/>
                <w:lang w:val="uk-UA" w:eastAsia="ru-RU" w:bidi="ar-SA"/>
              </w:rPr>
              <w:t>4,32</w:t>
            </w:r>
          </w:p>
        </w:tc>
      </w:tr>
      <w:tr w:rsidR="00D35963" w:rsidRPr="0023170C" w:rsidTr="00B378CB">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5963" w:rsidRPr="0023170C" w:rsidRDefault="00D35963" w:rsidP="00D35963">
            <w:pPr>
              <w:spacing w:after="150"/>
              <w:jc w:val="both"/>
              <w:rPr>
                <w:rFonts w:ascii="Times New Roman" w:eastAsia="Times New Roman" w:hAnsi="Times New Roman"/>
                <w:color w:val="3A3A3A"/>
                <w:lang w:val="ru-RU" w:eastAsia="ru-RU" w:bidi="ar-SA"/>
              </w:rPr>
            </w:pPr>
            <w:r w:rsidRPr="0023170C">
              <w:rPr>
                <w:rFonts w:ascii="HelveticaNeueCyr-Roman" w:eastAsia="Times New Roman" w:hAnsi="HelveticaNeueCyr-Roman"/>
                <w:color w:val="3A3A3A"/>
                <w:sz w:val="22"/>
                <w:szCs w:val="22"/>
                <w:lang w:val="uk-UA" w:eastAsia="ru-RU" w:bidi="ar-SA"/>
              </w:rPr>
              <w:t> </w:t>
            </w:r>
          </w:p>
        </w:tc>
        <w:tc>
          <w:tcPr>
            <w:tcW w:w="5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5963" w:rsidRPr="0023170C" w:rsidRDefault="00D35963" w:rsidP="00D35963">
            <w:pPr>
              <w:spacing w:after="150"/>
              <w:jc w:val="both"/>
              <w:rPr>
                <w:rFonts w:ascii="Times New Roman" w:eastAsia="Times New Roman" w:hAnsi="Times New Roman"/>
                <w:color w:val="3A3A3A"/>
                <w:lang w:val="ru-RU" w:eastAsia="ru-RU" w:bidi="ar-SA"/>
              </w:rPr>
            </w:pPr>
            <w:r w:rsidRPr="0023170C">
              <w:rPr>
                <w:rFonts w:ascii="HelveticaNeueCyr-Roman" w:eastAsia="Times New Roman" w:hAnsi="HelveticaNeueCyr-Roman"/>
                <w:b/>
                <w:bCs/>
                <w:color w:val="3A3A3A"/>
                <w:sz w:val="22"/>
                <w:szCs w:val="22"/>
                <w:lang w:val="uk-UA" w:eastAsia="ru-RU" w:bidi="ar-SA"/>
              </w:rPr>
              <w:t>Загальний інтергальний індекс за всіма вимірами якості</w:t>
            </w:r>
          </w:p>
        </w:tc>
        <w:tc>
          <w:tcPr>
            <w:tcW w:w="3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963" w:rsidRPr="0023170C" w:rsidRDefault="00D35963" w:rsidP="00B378CB">
            <w:pPr>
              <w:spacing w:after="150"/>
              <w:jc w:val="center"/>
              <w:rPr>
                <w:rFonts w:ascii="Times New Roman" w:eastAsia="Times New Roman" w:hAnsi="Times New Roman"/>
                <w:color w:val="3A3A3A"/>
                <w:lang w:val="ru-RU" w:eastAsia="ru-RU" w:bidi="ar-SA"/>
              </w:rPr>
            </w:pPr>
            <w:r w:rsidRPr="0023170C">
              <w:rPr>
                <w:rFonts w:ascii="HelveticaNeueCyr-Roman" w:eastAsia="Times New Roman" w:hAnsi="HelveticaNeueCyr-Roman"/>
                <w:b/>
                <w:bCs/>
                <w:color w:val="3A3A3A"/>
                <w:sz w:val="22"/>
                <w:szCs w:val="22"/>
                <w:lang w:val="uk-UA" w:eastAsia="ru-RU" w:bidi="ar-SA"/>
              </w:rPr>
              <w:t>4,03*</w:t>
            </w:r>
          </w:p>
        </w:tc>
      </w:tr>
    </w:tbl>
    <w:p w:rsidR="00D35963" w:rsidRPr="00B27EEE" w:rsidRDefault="00D35963" w:rsidP="00B27EEE">
      <w:pPr>
        <w:ind w:firstLine="708"/>
        <w:jc w:val="both"/>
        <w:rPr>
          <w:rFonts w:ascii="Times New Roman" w:hAnsi="Times New Roman"/>
          <w:sz w:val="28"/>
          <w:szCs w:val="28"/>
          <w:lang w:val="uk-UA"/>
        </w:rPr>
      </w:pPr>
    </w:p>
    <w:p w:rsidR="00815868" w:rsidRPr="00F92471" w:rsidRDefault="00D35963" w:rsidP="00D7614A">
      <w:pPr>
        <w:rPr>
          <w:rFonts w:ascii="Times New Roman" w:hAnsi="Times New Roman"/>
          <w:lang w:val="uk-UA"/>
        </w:rPr>
      </w:pPr>
      <w:r>
        <w:rPr>
          <w:rFonts w:ascii="Times New Roman" w:hAnsi="Times New Roman"/>
          <w:lang w:val="uk-UA"/>
        </w:rPr>
        <w:t>*</w:t>
      </w:r>
      <w:r w:rsidR="00B27EEE">
        <w:rPr>
          <w:rFonts w:ascii="Times New Roman" w:hAnsi="Times New Roman"/>
          <w:lang w:val="uk-UA"/>
        </w:rPr>
        <w:t>Інтегральний індекс задоволеності роботою господарського с</w:t>
      </w:r>
      <w:r>
        <w:rPr>
          <w:rFonts w:ascii="Times New Roman" w:hAnsi="Times New Roman"/>
          <w:lang w:val="uk-UA"/>
        </w:rPr>
        <w:t>уду Донецької області</w:t>
      </w:r>
      <w:r w:rsidR="003967DD">
        <w:rPr>
          <w:rFonts w:ascii="Times New Roman" w:hAnsi="Times New Roman"/>
          <w:lang w:val="uk-UA"/>
        </w:rPr>
        <w:t xml:space="preserve">. </w:t>
      </w:r>
    </w:p>
    <w:p w:rsidR="00815868" w:rsidRPr="00B34B72" w:rsidRDefault="00815868" w:rsidP="00B34B72">
      <w:pPr>
        <w:ind w:firstLine="709"/>
        <w:jc w:val="both"/>
        <w:rPr>
          <w:rFonts w:ascii="Times New Roman" w:hAnsi="Times New Roman"/>
          <w:sz w:val="28"/>
          <w:szCs w:val="28"/>
          <w:lang w:val="uk-UA"/>
        </w:rPr>
      </w:pPr>
    </w:p>
    <w:p w:rsidR="00B34B72" w:rsidRPr="0023170C" w:rsidRDefault="00975B97" w:rsidP="0023170C">
      <w:pPr>
        <w:pStyle w:val="a6"/>
        <w:ind w:firstLine="709"/>
        <w:jc w:val="both"/>
        <w:rPr>
          <w:rFonts w:ascii="Times New Roman" w:hAnsi="Times New Roman"/>
          <w:sz w:val="28"/>
          <w:szCs w:val="28"/>
          <w:lang w:val="uk-UA"/>
        </w:rPr>
      </w:pPr>
      <w:proofErr w:type="gramStart"/>
      <w:r w:rsidRPr="0018124F">
        <w:rPr>
          <w:rFonts w:ascii="Times New Roman" w:hAnsi="Times New Roman"/>
          <w:sz w:val="28"/>
          <w:szCs w:val="28"/>
          <w:lang w:val="ru-RU"/>
        </w:rPr>
        <w:t>На</w:t>
      </w:r>
      <w:proofErr w:type="gramEnd"/>
      <w:r w:rsidRPr="0018124F">
        <w:rPr>
          <w:rFonts w:ascii="Times New Roman" w:hAnsi="Times New Roman"/>
          <w:sz w:val="28"/>
          <w:szCs w:val="28"/>
          <w:lang w:val="ru-RU"/>
        </w:rPr>
        <w:t xml:space="preserve"> </w:t>
      </w:r>
      <w:proofErr w:type="gramStart"/>
      <w:r w:rsidRPr="0018124F">
        <w:rPr>
          <w:rFonts w:ascii="Times New Roman" w:hAnsi="Times New Roman"/>
          <w:sz w:val="28"/>
          <w:szCs w:val="28"/>
          <w:lang w:val="ru-RU"/>
        </w:rPr>
        <w:t>основ</w:t>
      </w:r>
      <w:proofErr w:type="gramEnd"/>
      <w:r w:rsidRPr="0018124F">
        <w:rPr>
          <w:rFonts w:ascii="Times New Roman" w:hAnsi="Times New Roman"/>
          <w:sz w:val="28"/>
          <w:szCs w:val="28"/>
          <w:lang w:val="ru-RU"/>
        </w:rPr>
        <w:t xml:space="preserve">і результатів опитування відвідувачів суду, який походив в </w:t>
      </w:r>
      <w:r w:rsidR="00B34B72" w:rsidRPr="0023170C">
        <w:rPr>
          <w:rFonts w:ascii="Times New Roman" w:hAnsi="Times New Roman"/>
          <w:sz w:val="28"/>
          <w:szCs w:val="28"/>
          <w:lang w:val="uk-UA"/>
        </w:rPr>
        <w:t>господарському суді Донецької області</w:t>
      </w:r>
      <w:r w:rsidRPr="0018124F">
        <w:rPr>
          <w:rFonts w:ascii="Times New Roman" w:hAnsi="Times New Roman"/>
          <w:sz w:val="28"/>
          <w:szCs w:val="28"/>
          <w:lang w:val="ru-RU"/>
        </w:rPr>
        <w:t xml:space="preserve"> можливо зробити наступні висновки:</w:t>
      </w:r>
    </w:p>
    <w:p w:rsidR="00B34B72" w:rsidRPr="0023170C" w:rsidRDefault="00975B97" w:rsidP="0023170C">
      <w:pPr>
        <w:pStyle w:val="a6"/>
        <w:ind w:firstLine="709"/>
        <w:jc w:val="both"/>
        <w:rPr>
          <w:rFonts w:ascii="Times New Roman" w:hAnsi="Times New Roman"/>
          <w:sz w:val="28"/>
          <w:szCs w:val="28"/>
          <w:lang w:val="uk-UA"/>
        </w:rPr>
      </w:pPr>
      <w:r w:rsidRPr="0023170C">
        <w:rPr>
          <w:rFonts w:ascii="Times New Roman" w:hAnsi="Times New Roman"/>
          <w:sz w:val="28"/>
          <w:szCs w:val="28"/>
          <w:lang w:val="uk-UA"/>
        </w:rPr>
        <w:t>1.</w:t>
      </w:r>
      <w:r w:rsidR="008B0466" w:rsidRPr="0023170C">
        <w:rPr>
          <w:rFonts w:ascii="Times New Roman" w:hAnsi="Times New Roman"/>
          <w:sz w:val="28"/>
          <w:szCs w:val="28"/>
          <w:lang w:val="uk-UA"/>
        </w:rPr>
        <w:t xml:space="preserve"> </w:t>
      </w:r>
      <w:r w:rsidRPr="0023170C">
        <w:rPr>
          <w:rFonts w:ascii="Times New Roman" w:hAnsi="Times New Roman"/>
          <w:sz w:val="28"/>
          <w:szCs w:val="28"/>
          <w:lang w:val="uk-UA"/>
        </w:rPr>
        <w:t xml:space="preserve">Більшість респондентів оцінюють якість окремих аспектів роботи </w:t>
      </w:r>
      <w:r w:rsidR="008B0466" w:rsidRPr="0023170C">
        <w:rPr>
          <w:rFonts w:ascii="Times New Roman" w:hAnsi="Times New Roman"/>
          <w:sz w:val="28"/>
          <w:szCs w:val="28"/>
          <w:lang w:val="uk-UA"/>
        </w:rPr>
        <w:t>господарського суду Донецької області</w:t>
      </w:r>
      <w:r w:rsidRPr="0023170C">
        <w:rPr>
          <w:rFonts w:ascii="Times New Roman" w:hAnsi="Times New Roman"/>
          <w:sz w:val="28"/>
          <w:szCs w:val="28"/>
          <w:lang w:val="uk-UA"/>
        </w:rPr>
        <w:t xml:space="preserve"> як «добре» (</w:t>
      </w:r>
      <w:r w:rsidR="00B34B72" w:rsidRPr="0023170C">
        <w:rPr>
          <w:rFonts w:ascii="Times New Roman" w:hAnsi="Times New Roman"/>
          <w:sz w:val="28"/>
          <w:szCs w:val="28"/>
          <w:lang w:val="uk-UA"/>
        </w:rPr>
        <w:t>41</w:t>
      </w:r>
      <w:r w:rsidRPr="0023170C">
        <w:rPr>
          <w:rFonts w:ascii="Times New Roman" w:hAnsi="Times New Roman"/>
          <w:sz w:val="28"/>
          <w:szCs w:val="28"/>
          <w:lang w:val="uk-UA"/>
        </w:rPr>
        <w:t>%) та «відмінно» (</w:t>
      </w:r>
      <w:r w:rsidR="00B34B72" w:rsidRPr="0023170C">
        <w:rPr>
          <w:rFonts w:ascii="Times New Roman" w:hAnsi="Times New Roman"/>
          <w:sz w:val="28"/>
          <w:szCs w:val="28"/>
          <w:lang w:val="uk-UA"/>
        </w:rPr>
        <w:t>36</w:t>
      </w:r>
      <w:r w:rsidRPr="0023170C">
        <w:rPr>
          <w:rFonts w:ascii="Times New Roman" w:hAnsi="Times New Roman"/>
          <w:sz w:val="28"/>
          <w:szCs w:val="28"/>
          <w:lang w:val="uk-UA"/>
        </w:rPr>
        <w:t>%).</w:t>
      </w:r>
      <w:r w:rsidRPr="0023170C">
        <w:rPr>
          <w:rFonts w:ascii="Times New Roman" w:hAnsi="Times New Roman"/>
          <w:sz w:val="28"/>
          <w:szCs w:val="28"/>
        </w:rPr>
        <w:t> </w:t>
      </w:r>
    </w:p>
    <w:p w:rsidR="008B0466" w:rsidRPr="0023170C" w:rsidRDefault="008B0466" w:rsidP="0023170C">
      <w:pPr>
        <w:pStyle w:val="a6"/>
        <w:ind w:firstLine="709"/>
        <w:jc w:val="both"/>
        <w:rPr>
          <w:rFonts w:ascii="Times New Roman" w:hAnsi="Times New Roman"/>
          <w:sz w:val="28"/>
          <w:szCs w:val="28"/>
          <w:lang w:val="uk-UA"/>
        </w:rPr>
      </w:pPr>
      <w:r w:rsidRPr="0018124F">
        <w:rPr>
          <w:rFonts w:ascii="Times New Roman" w:hAnsi="Times New Roman"/>
          <w:sz w:val="28"/>
          <w:szCs w:val="28"/>
          <w:lang w:val="ru-RU"/>
        </w:rPr>
        <w:t>2.</w:t>
      </w:r>
      <w:r w:rsidRPr="0023170C">
        <w:rPr>
          <w:rFonts w:ascii="Times New Roman" w:hAnsi="Times New Roman"/>
          <w:sz w:val="28"/>
          <w:szCs w:val="28"/>
          <w:lang w:val="uk-UA"/>
        </w:rPr>
        <w:t xml:space="preserve"> </w:t>
      </w:r>
      <w:r w:rsidR="00975B97" w:rsidRPr="0018124F">
        <w:rPr>
          <w:rFonts w:ascii="Times New Roman" w:hAnsi="Times New Roman"/>
          <w:sz w:val="28"/>
          <w:szCs w:val="28"/>
          <w:lang w:val="ru-RU"/>
        </w:rPr>
        <w:t xml:space="preserve">За результатами </w:t>
      </w:r>
      <w:proofErr w:type="gramStart"/>
      <w:r w:rsidR="00975B97" w:rsidRPr="0018124F">
        <w:rPr>
          <w:rFonts w:ascii="Times New Roman" w:hAnsi="Times New Roman"/>
          <w:sz w:val="28"/>
          <w:szCs w:val="28"/>
          <w:lang w:val="ru-RU"/>
        </w:rPr>
        <w:t>досл</w:t>
      </w:r>
      <w:proofErr w:type="gramEnd"/>
      <w:r w:rsidR="00975B97" w:rsidRPr="0018124F">
        <w:rPr>
          <w:rFonts w:ascii="Times New Roman" w:hAnsi="Times New Roman"/>
          <w:sz w:val="28"/>
          <w:szCs w:val="28"/>
          <w:lang w:val="ru-RU"/>
        </w:rPr>
        <w:t xml:space="preserve">ідження </w:t>
      </w:r>
      <w:r w:rsidRPr="0023170C">
        <w:rPr>
          <w:rFonts w:ascii="Times New Roman" w:hAnsi="Times New Roman"/>
          <w:sz w:val="28"/>
          <w:szCs w:val="28"/>
          <w:lang w:val="uk-UA"/>
        </w:rPr>
        <w:t>господарський суд Донецької області</w:t>
      </w:r>
      <w:r w:rsidR="00975B97" w:rsidRPr="0018124F">
        <w:rPr>
          <w:rFonts w:ascii="Times New Roman" w:hAnsi="Times New Roman"/>
          <w:sz w:val="28"/>
          <w:szCs w:val="28"/>
          <w:lang w:val="ru-RU"/>
        </w:rPr>
        <w:t xml:space="preserve"> територіально доступний для його відвідувачів. Це підтверджують ті дані, що </w:t>
      </w:r>
      <w:r w:rsidRPr="0023170C">
        <w:rPr>
          <w:rFonts w:ascii="Times New Roman" w:hAnsi="Times New Roman"/>
          <w:sz w:val="28"/>
          <w:szCs w:val="28"/>
          <w:lang w:val="uk-UA"/>
        </w:rPr>
        <w:t>73</w:t>
      </w:r>
      <w:r w:rsidR="00975B97" w:rsidRPr="0018124F">
        <w:rPr>
          <w:rFonts w:ascii="Times New Roman" w:hAnsi="Times New Roman"/>
          <w:sz w:val="28"/>
          <w:szCs w:val="28"/>
          <w:lang w:val="ru-RU"/>
        </w:rPr>
        <w:t>,</w:t>
      </w:r>
      <w:r w:rsidRPr="0023170C">
        <w:rPr>
          <w:rFonts w:ascii="Times New Roman" w:hAnsi="Times New Roman"/>
          <w:sz w:val="28"/>
          <w:szCs w:val="28"/>
          <w:lang w:val="uk-UA"/>
        </w:rPr>
        <w:t>91</w:t>
      </w:r>
      <w:r w:rsidR="00975B97" w:rsidRPr="0018124F">
        <w:rPr>
          <w:rFonts w:ascii="Times New Roman" w:hAnsi="Times New Roman"/>
          <w:sz w:val="28"/>
          <w:szCs w:val="28"/>
          <w:lang w:val="ru-RU"/>
        </w:rPr>
        <w:t xml:space="preserve">% респондентів змогло легко знайти вперше будівлю суду, а для </w:t>
      </w:r>
      <w:r w:rsidRPr="0023170C">
        <w:rPr>
          <w:rFonts w:ascii="Times New Roman" w:hAnsi="Times New Roman"/>
          <w:sz w:val="28"/>
          <w:szCs w:val="28"/>
          <w:lang w:val="uk-UA"/>
        </w:rPr>
        <w:t>65</w:t>
      </w:r>
      <w:r w:rsidR="00975B97" w:rsidRPr="0018124F">
        <w:rPr>
          <w:rFonts w:ascii="Times New Roman" w:hAnsi="Times New Roman"/>
          <w:sz w:val="28"/>
          <w:szCs w:val="28"/>
          <w:lang w:val="ru-RU"/>
        </w:rPr>
        <w:t>,</w:t>
      </w:r>
      <w:r w:rsidRPr="0023170C">
        <w:rPr>
          <w:rFonts w:ascii="Times New Roman" w:hAnsi="Times New Roman"/>
          <w:sz w:val="28"/>
          <w:szCs w:val="28"/>
          <w:lang w:val="uk-UA"/>
        </w:rPr>
        <w:t>22</w:t>
      </w:r>
      <w:r w:rsidR="00975B97" w:rsidRPr="0018124F">
        <w:rPr>
          <w:rFonts w:ascii="Times New Roman" w:hAnsi="Times New Roman"/>
          <w:sz w:val="28"/>
          <w:szCs w:val="28"/>
          <w:lang w:val="ru-RU"/>
        </w:rPr>
        <w:t>% опитаних зручно дістатись до будівлі суду громадським транспортом.</w:t>
      </w:r>
    </w:p>
    <w:p w:rsidR="008B0466" w:rsidRPr="0023170C" w:rsidRDefault="008B0466" w:rsidP="0023170C">
      <w:pPr>
        <w:pStyle w:val="a6"/>
        <w:ind w:firstLine="709"/>
        <w:jc w:val="both"/>
        <w:rPr>
          <w:rFonts w:ascii="Times New Roman" w:hAnsi="Times New Roman"/>
          <w:sz w:val="28"/>
          <w:szCs w:val="28"/>
          <w:lang w:val="uk-UA"/>
        </w:rPr>
      </w:pPr>
      <w:r w:rsidRPr="0023170C">
        <w:rPr>
          <w:rFonts w:ascii="Times New Roman" w:hAnsi="Times New Roman"/>
          <w:sz w:val="28"/>
          <w:szCs w:val="28"/>
          <w:lang w:val="uk-UA"/>
        </w:rPr>
        <w:t xml:space="preserve">3. </w:t>
      </w:r>
      <w:r w:rsidR="00975B97" w:rsidRPr="0023170C">
        <w:rPr>
          <w:rFonts w:ascii="Times New Roman" w:hAnsi="Times New Roman"/>
          <w:sz w:val="28"/>
          <w:szCs w:val="28"/>
          <w:lang w:val="uk-UA"/>
        </w:rPr>
        <w:t xml:space="preserve">Умови перебування в суді </w:t>
      </w:r>
      <w:r w:rsidRPr="0023170C">
        <w:rPr>
          <w:rFonts w:ascii="Times New Roman" w:hAnsi="Times New Roman"/>
          <w:sz w:val="28"/>
          <w:szCs w:val="28"/>
          <w:lang w:val="uk-UA"/>
        </w:rPr>
        <w:t>не дуже зручні</w:t>
      </w:r>
      <w:r w:rsidR="00975B97" w:rsidRPr="0023170C">
        <w:rPr>
          <w:rFonts w:ascii="Times New Roman" w:hAnsi="Times New Roman"/>
          <w:sz w:val="28"/>
          <w:szCs w:val="28"/>
          <w:lang w:val="uk-UA"/>
        </w:rPr>
        <w:t xml:space="preserve"> та комфортні,</w:t>
      </w:r>
      <w:r w:rsidRPr="0023170C">
        <w:rPr>
          <w:rFonts w:ascii="Times New Roman" w:hAnsi="Times New Roman"/>
          <w:sz w:val="28"/>
          <w:szCs w:val="28"/>
          <w:lang w:val="uk-UA"/>
        </w:rPr>
        <w:t xml:space="preserve"> про що свідчить те, що </w:t>
      </w:r>
      <w:r w:rsidRPr="0023170C">
        <w:rPr>
          <w:rFonts w:ascii="Times New Roman" w:hAnsi="Times New Roman"/>
          <w:sz w:val="28"/>
          <w:szCs w:val="28"/>
          <w:shd w:val="clear" w:color="auto" w:fill="FFFFFF"/>
          <w:lang w:val="uk-UA"/>
        </w:rPr>
        <w:t xml:space="preserve">в приміщенні де розташований господарський суд Донецької області знаходяться ще два інші суди, що спричиняє брак місця для відвідувачів. </w:t>
      </w:r>
      <w:r w:rsidRPr="0023170C">
        <w:rPr>
          <w:rFonts w:ascii="Times New Roman" w:hAnsi="Times New Roman"/>
          <w:sz w:val="28"/>
          <w:szCs w:val="28"/>
          <w:shd w:val="clear" w:color="auto" w:fill="FFFFFF"/>
          <w:lang w:val="ru-RU"/>
        </w:rPr>
        <w:t>Велика</w:t>
      </w:r>
      <w:r w:rsidRPr="0018124F">
        <w:rPr>
          <w:rFonts w:ascii="Times New Roman" w:hAnsi="Times New Roman"/>
          <w:sz w:val="28"/>
          <w:szCs w:val="28"/>
          <w:shd w:val="clear" w:color="auto" w:fill="FFFFFF"/>
          <w:lang w:val="ru-RU"/>
        </w:rPr>
        <w:t xml:space="preserve"> кількість респондентів зазнач</w:t>
      </w:r>
      <w:r w:rsidRPr="0023170C">
        <w:rPr>
          <w:rFonts w:ascii="Times New Roman" w:hAnsi="Times New Roman"/>
          <w:sz w:val="28"/>
          <w:szCs w:val="28"/>
          <w:shd w:val="clear" w:color="auto" w:fill="FFFFFF"/>
          <w:lang w:val="uk-UA"/>
        </w:rPr>
        <w:t>ила</w:t>
      </w:r>
      <w:r w:rsidRPr="0023170C">
        <w:rPr>
          <w:rFonts w:ascii="Times New Roman" w:hAnsi="Times New Roman"/>
          <w:sz w:val="28"/>
          <w:szCs w:val="28"/>
          <w:shd w:val="clear" w:color="auto" w:fill="FFFFFF"/>
          <w:lang w:val="ru-RU"/>
        </w:rPr>
        <w:t xml:space="preserve">, що в суді не достатньо відповідних місць для очікування, оформлення документів, ознайомлення з матеріалами справи та </w:t>
      </w:r>
      <w:proofErr w:type="gramStart"/>
      <w:r w:rsidRPr="0023170C">
        <w:rPr>
          <w:rFonts w:ascii="Times New Roman" w:hAnsi="Times New Roman"/>
          <w:sz w:val="28"/>
          <w:szCs w:val="28"/>
          <w:shd w:val="clear" w:color="auto" w:fill="FFFFFF"/>
          <w:lang w:val="ru-RU"/>
        </w:rPr>
        <w:t>п</w:t>
      </w:r>
      <w:proofErr w:type="gramEnd"/>
      <w:r w:rsidRPr="0023170C">
        <w:rPr>
          <w:rFonts w:ascii="Times New Roman" w:hAnsi="Times New Roman"/>
          <w:sz w:val="28"/>
          <w:szCs w:val="28"/>
          <w:shd w:val="clear" w:color="auto" w:fill="FFFFFF"/>
          <w:lang w:val="ru-RU"/>
        </w:rPr>
        <w:t>ідготовки до слухання.</w:t>
      </w:r>
      <w:r w:rsidRPr="0023170C">
        <w:rPr>
          <w:rFonts w:ascii="Times New Roman" w:hAnsi="Times New Roman"/>
          <w:sz w:val="28"/>
          <w:szCs w:val="28"/>
          <w:lang w:val="uk-UA"/>
        </w:rPr>
        <w:t xml:space="preserve"> Однак,</w:t>
      </w:r>
      <w:r w:rsidR="00975B97" w:rsidRPr="0023170C">
        <w:rPr>
          <w:rFonts w:ascii="Times New Roman" w:hAnsi="Times New Roman"/>
          <w:sz w:val="28"/>
          <w:szCs w:val="28"/>
          <w:lang w:val="uk-UA"/>
        </w:rPr>
        <w:t xml:space="preserve"> кількість робочих годин канцелярії</w:t>
      </w:r>
      <w:r w:rsidRPr="0023170C">
        <w:rPr>
          <w:rFonts w:ascii="Times New Roman" w:hAnsi="Times New Roman"/>
          <w:sz w:val="28"/>
          <w:szCs w:val="28"/>
          <w:lang w:val="uk-UA"/>
        </w:rPr>
        <w:t xml:space="preserve"> достатньо для вирішення справ.</w:t>
      </w:r>
    </w:p>
    <w:p w:rsidR="008B0466" w:rsidRPr="0023170C" w:rsidRDefault="00975B97" w:rsidP="0023170C">
      <w:pPr>
        <w:pStyle w:val="a6"/>
        <w:ind w:firstLine="709"/>
        <w:jc w:val="both"/>
        <w:rPr>
          <w:rFonts w:ascii="Times New Roman" w:hAnsi="Times New Roman"/>
          <w:sz w:val="28"/>
          <w:szCs w:val="28"/>
          <w:lang w:val="uk-UA"/>
        </w:rPr>
      </w:pPr>
      <w:r w:rsidRPr="0023170C">
        <w:rPr>
          <w:rFonts w:ascii="Times New Roman" w:hAnsi="Times New Roman"/>
          <w:sz w:val="28"/>
          <w:szCs w:val="28"/>
          <w:lang w:val="uk-UA"/>
        </w:rPr>
        <w:t>4.</w:t>
      </w:r>
      <w:r w:rsidR="00C6273A" w:rsidRPr="0023170C">
        <w:rPr>
          <w:rFonts w:ascii="Times New Roman" w:hAnsi="Times New Roman"/>
          <w:sz w:val="28"/>
          <w:szCs w:val="28"/>
          <w:lang w:val="uk-UA"/>
        </w:rPr>
        <w:t xml:space="preserve"> </w:t>
      </w:r>
      <w:r w:rsidRPr="0023170C">
        <w:rPr>
          <w:rFonts w:ascii="Times New Roman" w:hAnsi="Times New Roman"/>
          <w:sz w:val="28"/>
          <w:szCs w:val="28"/>
          <w:lang w:val="uk-UA"/>
        </w:rPr>
        <w:t>Інформація, що розміщена в суді для відвідувачів суду є п</w:t>
      </w:r>
      <w:r w:rsidR="008B0466" w:rsidRPr="0023170C">
        <w:rPr>
          <w:rFonts w:ascii="Times New Roman" w:hAnsi="Times New Roman"/>
          <w:sz w:val="28"/>
          <w:szCs w:val="28"/>
          <w:lang w:val="uk-UA"/>
        </w:rPr>
        <w:t>овною, доступною та зрозумілою.</w:t>
      </w:r>
    </w:p>
    <w:p w:rsidR="00C6273A" w:rsidRPr="0023170C" w:rsidRDefault="00C6273A" w:rsidP="0023170C">
      <w:pPr>
        <w:pStyle w:val="a6"/>
        <w:ind w:firstLine="709"/>
        <w:jc w:val="both"/>
        <w:rPr>
          <w:rFonts w:ascii="Times New Roman" w:hAnsi="Times New Roman"/>
          <w:sz w:val="28"/>
          <w:szCs w:val="28"/>
          <w:lang w:val="uk-UA"/>
        </w:rPr>
      </w:pPr>
      <w:r w:rsidRPr="0023170C">
        <w:rPr>
          <w:rFonts w:ascii="Times New Roman" w:hAnsi="Times New Roman"/>
          <w:sz w:val="28"/>
          <w:szCs w:val="28"/>
          <w:lang w:val="uk-UA"/>
        </w:rPr>
        <w:t>5</w:t>
      </w:r>
      <w:r w:rsidR="00975B97" w:rsidRPr="0023170C">
        <w:rPr>
          <w:rFonts w:ascii="Times New Roman" w:hAnsi="Times New Roman"/>
          <w:sz w:val="28"/>
          <w:szCs w:val="28"/>
          <w:lang w:val="uk-UA"/>
        </w:rPr>
        <w:t>.</w:t>
      </w:r>
      <w:r w:rsidRPr="0023170C">
        <w:rPr>
          <w:rFonts w:ascii="Times New Roman" w:hAnsi="Times New Roman"/>
          <w:sz w:val="28"/>
          <w:szCs w:val="28"/>
          <w:lang w:val="uk-UA"/>
        </w:rPr>
        <w:t xml:space="preserve"> </w:t>
      </w:r>
      <w:r w:rsidR="00975B97" w:rsidRPr="0023170C">
        <w:rPr>
          <w:rFonts w:ascii="Times New Roman" w:hAnsi="Times New Roman"/>
          <w:sz w:val="28"/>
          <w:szCs w:val="28"/>
          <w:lang w:val="uk-UA"/>
        </w:rPr>
        <w:t xml:space="preserve">В </w:t>
      </w:r>
      <w:r w:rsidRPr="0023170C">
        <w:rPr>
          <w:rFonts w:ascii="Times New Roman" w:hAnsi="Times New Roman"/>
          <w:sz w:val="28"/>
          <w:szCs w:val="28"/>
          <w:lang w:val="uk-UA"/>
        </w:rPr>
        <w:t>господарському суді Донецької області</w:t>
      </w:r>
      <w:r w:rsidR="00975B97" w:rsidRPr="0023170C">
        <w:rPr>
          <w:rFonts w:ascii="Times New Roman" w:hAnsi="Times New Roman"/>
          <w:sz w:val="28"/>
          <w:szCs w:val="28"/>
          <w:lang w:val="uk-UA"/>
        </w:rPr>
        <w:t xml:space="preserve"> своєчасно повідомляються особи про час, дату та місце розгляду справи, але деякі складнощі виникають із вчасністю початку судових засідань на чому зауважує </w:t>
      </w:r>
      <w:r w:rsidRPr="0023170C">
        <w:rPr>
          <w:rFonts w:ascii="Times New Roman" w:hAnsi="Times New Roman"/>
          <w:sz w:val="28"/>
          <w:szCs w:val="28"/>
          <w:lang w:val="uk-UA"/>
        </w:rPr>
        <w:t>19</w:t>
      </w:r>
      <w:r w:rsidR="00975B97" w:rsidRPr="0023170C">
        <w:rPr>
          <w:rFonts w:ascii="Times New Roman" w:hAnsi="Times New Roman"/>
          <w:sz w:val="28"/>
          <w:szCs w:val="28"/>
          <w:lang w:val="uk-UA"/>
        </w:rPr>
        <w:t>,</w:t>
      </w:r>
      <w:r w:rsidRPr="0023170C">
        <w:rPr>
          <w:rFonts w:ascii="Times New Roman" w:hAnsi="Times New Roman"/>
          <w:sz w:val="28"/>
          <w:szCs w:val="28"/>
          <w:lang w:val="uk-UA"/>
        </w:rPr>
        <w:t>04</w:t>
      </w:r>
      <w:r w:rsidR="00975B97" w:rsidRPr="0023170C">
        <w:rPr>
          <w:rFonts w:ascii="Times New Roman" w:hAnsi="Times New Roman"/>
          <w:sz w:val="28"/>
          <w:szCs w:val="28"/>
          <w:lang w:val="uk-UA"/>
        </w:rPr>
        <w:t>% респондентів.</w:t>
      </w:r>
    </w:p>
    <w:p w:rsidR="00C6273A" w:rsidRPr="0023170C" w:rsidRDefault="00C6273A" w:rsidP="0023170C">
      <w:pPr>
        <w:pStyle w:val="a6"/>
        <w:ind w:firstLine="709"/>
        <w:jc w:val="both"/>
        <w:rPr>
          <w:rFonts w:ascii="Times New Roman" w:hAnsi="Times New Roman"/>
          <w:sz w:val="28"/>
          <w:szCs w:val="28"/>
          <w:lang w:val="uk-UA"/>
        </w:rPr>
      </w:pPr>
      <w:r w:rsidRPr="0023170C">
        <w:rPr>
          <w:rFonts w:ascii="Times New Roman" w:hAnsi="Times New Roman"/>
          <w:sz w:val="28"/>
          <w:szCs w:val="28"/>
          <w:lang w:val="uk-UA"/>
        </w:rPr>
        <w:t>6</w:t>
      </w:r>
      <w:r w:rsidRPr="0018124F">
        <w:rPr>
          <w:rFonts w:ascii="Times New Roman" w:hAnsi="Times New Roman"/>
          <w:sz w:val="28"/>
          <w:szCs w:val="28"/>
          <w:lang w:val="ru-RU"/>
        </w:rPr>
        <w:t>.</w:t>
      </w:r>
      <w:r w:rsidRPr="0023170C">
        <w:rPr>
          <w:rFonts w:ascii="Times New Roman" w:hAnsi="Times New Roman"/>
          <w:sz w:val="28"/>
          <w:szCs w:val="28"/>
          <w:lang w:val="uk-UA"/>
        </w:rPr>
        <w:t xml:space="preserve"> </w:t>
      </w:r>
      <w:r w:rsidR="00975B97" w:rsidRPr="0018124F">
        <w:rPr>
          <w:rFonts w:ascii="Times New Roman" w:hAnsi="Times New Roman"/>
          <w:sz w:val="28"/>
          <w:szCs w:val="28"/>
          <w:lang w:val="ru-RU"/>
        </w:rPr>
        <w:t xml:space="preserve">При призначенні дня та </w:t>
      </w:r>
      <w:r w:rsidRPr="0018124F">
        <w:rPr>
          <w:rFonts w:ascii="Times New Roman" w:hAnsi="Times New Roman"/>
          <w:sz w:val="28"/>
          <w:szCs w:val="28"/>
          <w:lang w:val="ru-RU"/>
        </w:rPr>
        <w:t>часу судового засідання суддями</w:t>
      </w:r>
      <w:r w:rsidR="00975B97" w:rsidRPr="0018124F">
        <w:rPr>
          <w:rFonts w:ascii="Times New Roman" w:hAnsi="Times New Roman"/>
          <w:sz w:val="28"/>
          <w:szCs w:val="28"/>
          <w:lang w:val="ru-RU"/>
        </w:rPr>
        <w:t xml:space="preserve"> враховуються побажання відвідувачів, </w:t>
      </w:r>
      <w:r w:rsidRPr="0023170C">
        <w:rPr>
          <w:rFonts w:ascii="Times New Roman" w:hAnsi="Times New Roman"/>
          <w:sz w:val="28"/>
          <w:szCs w:val="28"/>
          <w:lang w:val="uk-UA"/>
        </w:rPr>
        <w:t xml:space="preserve">однак виникають проблеми з отриманням повідомлень про розгляд справи, про що наголосили 14,29% </w:t>
      </w:r>
      <w:proofErr w:type="gramStart"/>
      <w:r w:rsidRPr="0023170C">
        <w:rPr>
          <w:rFonts w:ascii="Times New Roman" w:hAnsi="Times New Roman"/>
          <w:sz w:val="28"/>
          <w:szCs w:val="28"/>
          <w:lang w:val="uk-UA"/>
        </w:rPr>
        <w:t>в</w:t>
      </w:r>
      <w:proofErr w:type="gramEnd"/>
      <w:r w:rsidRPr="0023170C">
        <w:rPr>
          <w:rFonts w:ascii="Times New Roman" w:hAnsi="Times New Roman"/>
          <w:sz w:val="28"/>
          <w:szCs w:val="28"/>
          <w:lang w:val="uk-UA"/>
        </w:rPr>
        <w:t>ідвідувачів</w:t>
      </w:r>
      <w:r w:rsidR="00975B97" w:rsidRPr="0018124F">
        <w:rPr>
          <w:rFonts w:ascii="Times New Roman" w:hAnsi="Times New Roman"/>
          <w:sz w:val="28"/>
          <w:szCs w:val="28"/>
          <w:lang w:val="ru-RU"/>
        </w:rPr>
        <w:t>.</w:t>
      </w:r>
    </w:p>
    <w:p w:rsidR="0040796D" w:rsidRPr="0023170C" w:rsidRDefault="0040796D" w:rsidP="0023170C">
      <w:pPr>
        <w:pStyle w:val="a6"/>
        <w:ind w:firstLine="709"/>
        <w:jc w:val="both"/>
        <w:rPr>
          <w:rFonts w:ascii="Times New Roman" w:hAnsi="Times New Roman"/>
          <w:sz w:val="28"/>
          <w:szCs w:val="28"/>
          <w:lang w:val="uk-UA"/>
        </w:rPr>
      </w:pPr>
      <w:r w:rsidRPr="0023170C">
        <w:rPr>
          <w:rFonts w:ascii="Times New Roman" w:hAnsi="Times New Roman"/>
          <w:sz w:val="28"/>
          <w:szCs w:val="28"/>
          <w:lang w:val="uk-UA"/>
        </w:rPr>
        <w:t>7</w:t>
      </w:r>
      <w:r w:rsidR="00975B97" w:rsidRPr="0023170C">
        <w:rPr>
          <w:rFonts w:ascii="Times New Roman" w:hAnsi="Times New Roman"/>
          <w:sz w:val="28"/>
          <w:szCs w:val="28"/>
          <w:lang w:val="uk-UA"/>
        </w:rPr>
        <w:t>.</w:t>
      </w:r>
      <w:r w:rsidRPr="0023170C">
        <w:rPr>
          <w:rFonts w:ascii="Times New Roman" w:hAnsi="Times New Roman"/>
          <w:sz w:val="28"/>
          <w:szCs w:val="28"/>
          <w:lang w:val="uk-UA"/>
        </w:rPr>
        <w:t xml:space="preserve"> </w:t>
      </w:r>
      <w:r w:rsidR="00975B97" w:rsidRPr="0023170C">
        <w:rPr>
          <w:rFonts w:ascii="Times New Roman" w:hAnsi="Times New Roman"/>
          <w:sz w:val="28"/>
          <w:szCs w:val="28"/>
          <w:lang w:val="uk-UA"/>
        </w:rPr>
        <w:t xml:space="preserve">При визначенні ступеню сприйняття роботи працівників апарату </w:t>
      </w:r>
      <w:r w:rsidRPr="0023170C">
        <w:rPr>
          <w:rFonts w:ascii="Times New Roman" w:hAnsi="Times New Roman"/>
          <w:sz w:val="28"/>
          <w:szCs w:val="28"/>
          <w:lang w:val="uk-UA"/>
        </w:rPr>
        <w:t>господарського суду Донецької області</w:t>
      </w:r>
      <w:r w:rsidR="00975B97" w:rsidRPr="0023170C">
        <w:rPr>
          <w:rFonts w:ascii="Times New Roman" w:hAnsi="Times New Roman"/>
          <w:sz w:val="28"/>
          <w:szCs w:val="28"/>
          <w:lang w:val="uk-UA"/>
        </w:rPr>
        <w:t xml:space="preserve"> респонденти відмітили: старанну роботу (не допущення помилок, які призводять до перероблення документів та порушення строків), під час спілкування прояв таких рис як доброзичливість та повага, бажання допомогти, однакове ставлення до всіх відвідувачів суду, витриманість і коректність, професіоналізм та знання своєї справи, сприяють високій оцінці якості роботи суду.</w:t>
      </w:r>
    </w:p>
    <w:p w:rsidR="0040796D" w:rsidRPr="0023170C" w:rsidRDefault="0040796D" w:rsidP="0023170C">
      <w:pPr>
        <w:pStyle w:val="a6"/>
        <w:ind w:firstLine="709"/>
        <w:jc w:val="both"/>
        <w:rPr>
          <w:rFonts w:ascii="Times New Roman" w:hAnsi="Times New Roman"/>
          <w:sz w:val="28"/>
          <w:szCs w:val="28"/>
          <w:lang w:val="uk-UA"/>
        </w:rPr>
      </w:pPr>
      <w:r w:rsidRPr="0023170C">
        <w:rPr>
          <w:rFonts w:ascii="Times New Roman" w:hAnsi="Times New Roman"/>
          <w:sz w:val="28"/>
          <w:szCs w:val="28"/>
          <w:lang w:val="uk-UA"/>
        </w:rPr>
        <w:t>8</w:t>
      </w:r>
      <w:r w:rsidRPr="0018124F">
        <w:rPr>
          <w:rFonts w:ascii="Times New Roman" w:hAnsi="Times New Roman"/>
          <w:sz w:val="28"/>
          <w:szCs w:val="28"/>
          <w:lang w:val="ru-RU"/>
        </w:rPr>
        <w:t>.</w:t>
      </w:r>
      <w:r w:rsidRPr="0023170C">
        <w:rPr>
          <w:rFonts w:ascii="Times New Roman" w:hAnsi="Times New Roman"/>
          <w:sz w:val="28"/>
          <w:szCs w:val="28"/>
          <w:lang w:val="uk-UA"/>
        </w:rPr>
        <w:t xml:space="preserve"> </w:t>
      </w:r>
      <w:r w:rsidR="00975B97" w:rsidRPr="0018124F">
        <w:rPr>
          <w:rFonts w:ascii="Times New Roman" w:hAnsi="Times New Roman"/>
          <w:sz w:val="28"/>
          <w:szCs w:val="28"/>
          <w:lang w:val="ru-RU"/>
        </w:rPr>
        <w:t xml:space="preserve">На високому </w:t>
      </w:r>
      <w:proofErr w:type="gramStart"/>
      <w:r w:rsidR="00975B97" w:rsidRPr="0018124F">
        <w:rPr>
          <w:rFonts w:ascii="Times New Roman" w:hAnsi="Times New Roman"/>
          <w:sz w:val="28"/>
          <w:szCs w:val="28"/>
          <w:lang w:val="ru-RU"/>
        </w:rPr>
        <w:t>р</w:t>
      </w:r>
      <w:proofErr w:type="gramEnd"/>
      <w:r w:rsidR="00975B97" w:rsidRPr="0018124F">
        <w:rPr>
          <w:rFonts w:ascii="Times New Roman" w:hAnsi="Times New Roman"/>
          <w:sz w:val="28"/>
          <w:szCs w:val="28"/>
          <w:lang w:val="ru-RU"/>
        </w:rPr>
        <w:t>івні оцінили опитані якість роботи суддів. Так, ну думку більшості респондентів вони дотримаються процедури судового розгляду</w:t>
      </w:r>
      <w:r w:rsidRPr="0023170C">
        <w:rPr>
          <w:rFonts w:ascii="Times New Roman" w:hAnsi="Times New Roman"/>
          <w:sz w:val="28"/>
          <w:szCs w:val="28"/>
          <w:lang w:val="uk-UA"/>
        </w:rPr>
        <w:t>.</w:t>
      </w:r>
    </w:p>
    <w:p w:rsidR="00975B97" w:rsidRPr="0018124F" w:rsidRDefault="0040796D" w:rsidP="0023170C">
      <w:pPr>
        <w:pStyle w:val="a6"/>
        <w:ind w:firstLine="709"/>
        <w:jc w:val="both"/>
        <w:rPr>
          <w:rFonts w:ascii="Times New Roman" w:hAnsi="Times New Roman"/>
          <w:sz w:val="28"/>
          <w:szCs w:val="28"/>
          <w:lang w:val="ru-RU"/>
        </w:rPr>
      </w:pPr>
      <w:r w:rsidRPr="0023170C">
        <w:rPr>
          <w:rFonts w:ascii="Times New Roman" w:hAnsi="Times New Roman"/>
          <w:sz w:val="28"/>
          <w:szCs w:val="28"/>
          <w:lang w:val="uk-UA"/>
        </w:rPr>
        <w:lastRenderedPageBreak/>
        <w:t>9</w:t>
      </w:r>
      <w:r w:rsidR="00975B97" w:rsidRPr="0018124F">
        <w:rPr>
          <w:rFonts w:ascii="Times New Roman" w:hAnsi="Times New Roman"/>
          <w:sz w:val="28"/>
          <w:szCs w:val="28"/>
          <w:lang w:val="ru-RU"/>
        </w:rPr>
        <w:t>.</w:t>
      </w:r>
      <w:r w:rsidRPr="0023170C">
        <w:rPr>
          <w:rFonts w:ascii="Times New Roman" w:hAnsi="Times New Roman"/>
          <w:sz w:val="28"/>
          <w:szCs w:val="28"/>
          <w:lang w:val="uk-UA"/>
        </w:rPr>
        <w:t xml:space="preserve"> </w:t>
      </w:r>
      <w:r w:rsidR="00975B97" w:rsidRPr="0018124F">
        <w:rPr>
          <w:rFonts w:ascii="Times New Roman" w:hAnsi="Times New Roman"/>
          <w:sz w:val="28"/>
          <w:szCs w:val="28"/>
          <w:lang w:val="ru-RU"/>
        </w:rPr>
        <w:t xml:space="preserve">Якісними є судові </w:t>
      </w:r>
      <w:proofErr w:type="gramStart"/>
      <w:r w:rsidR="00975B97" w:rsidRPr="0018124F">
        <w:rPr>
          <w:rFonts w:ascii="Times New Roman" w:hAnsi="Times New Roman"/>
          <w:sz w:val="28"/>
          <w:szCs w:val="28"/>
          <w:lang w:val="ru-RU"/>
        </w:rPr>
        <w:t>р</w:t>
      </w:r>
      <w:proofErr w:type="gramEnd"/>
      <w:r w:rsidR="00975B97" w:rsidRPr="0018124F">
        <w:rPr>
          <w:rFonts w:ascii="Times New Roman" w:hAnsi="Times New Roman"/>
          <w:sz w:val="28"/>
          <w:szCs w:val="28"/>
          <w:lang w:val="ru-RU"/>
        </w:rPr>
        <w:t xml:space="preserve">ішення, що виносяться судді </w:t>
      </w:r>
      <w:r w:rsidRPr="0023170C">
        <w:rPr>
          <w:rFonts w:ascii="Times New Roman" w:hAnsi="Times New Roman"/>
          <w:sz w:val="28"/>
          <w:szCs w:val="28"/>
          <w:lang w:val="uk-UA"/>
        </w:rPr>
        <w:t>господарського суду Донецької області</w:t>
      </w:r>
      <w:r w:rsidR="00975B97" w:rsidRPr="0018124F">
        <w:rPr>
          <w:rFonts w:ascii="Times New Roman" w:hAnsi="Times New Roman"/>
          <w:sz w:val="28"/>
          <w:szCs w:val="28"/>
          <w:lang w:val="ru-RU"/>
        </w:rPr>
        <w:t xml:space="preserve"> на чому зауважило більшість респондентів, які отримали рішення по справі.</w:t>
      </w:r>
    </w:p>
    <w:p w:rsidR="0040796D" w:rsidRPr="0023170C" w:rsidRDefault="00975B97" w:rsidP="0023170C">
      <w:pPr>
        <w:pStyle w:val="a6"/>
        <w:ind w:firstLine="709"/>
        <w:jc w:val="both"/>
        <w:rPr>
          <w:rFonts w:ascii="Times New Roman" w:hAnsi="Times New Roman"/>
          <w:sz w:val="28"/>
          <w:szCs w:val="28"/>
          <w:lang w:val="uk-UA"/>
        </w:rPr>
      </w:pPr>
      <w:r w:rsidRPr="0018124F">
        <w:rPr>
          <w:rFonts w:ascii="Times New Roman" w:hAnsi="Times New Roman"/>
          <w:sz w:val="28"/>
          <w:szCs w:val="28"/>
          <w:lang w:val="ru-RU"/>
        </w:rPr>
        <w:t xml:space="preserve">Рекомендації. Враховуючи отримані результати опитування громадської думки відвідувачів </w:t>
      </w:r>
      <w:r w:rsidR="0040796D" w:rsidRPr="0023170C">
        <w:rPr>
          <w:rFonts w:ascii="Times New Roman" w:hAnsi="Times New Roman"/>
          <w:sz w:val="28"/>
          <w:szCs w:val="28"/>
          <w:lang w:val="uk-UA"/>
        </w:rPr>
        <w:t>господарського суду Донецької області</w:t>
      </w:r>
      <w:r w:rsidRPr="0018124F">
        <w:rPr>
          <w:rFonts w:ascii="Times New Roman" w:hAnsi="Times New Roman"/>
          <w:sz w:val="28"/>
          <w:szCs w:val="28"/>
          <w:lang w:val="ru-RU"/>
        </w:rPr>
        <w:t>, можливо запропонувати наступні заходи щодо</w:t>
      </w:r>
      <w:r w:rsidR="0040796D" w:rsidRPr="0018124F">
        <w:rPr>
          <w:rFonts w:ascii="Times New Roman" w:hAnsi="Times New Roman"/>
          <w:sz w:val="28"/>
          <w:szCs w:val="28"/>
          <w:lang w:val="ru-RU"/>
        </w:rPr>
        <w:t xml:space="preserve"> покращення діяльності суду:</w:t>
      </w:r>
    </w:p>
    <w:p w:rsidR="0040796D" w:rsidRPr="0023170C" w:rsidRDefault="0040796D" w:rsidP="0023170C">
      <w:pPr>
        <w:pStyle w:val="a6"/>
        <w:ind w:firstLine="709"/>
        <w:jc w:val="both"/>
        <w:rPr>
          <w:rFonts w:ascii="Times New Roman" w:hAnsi="Times New Roman"/>
          <w:sz w:val="28"/>
          <w:szCs w:val="28"/>
          <w:lang w:val="uk-UA"/>
        </w:rPr>
      </w:pPr>
      <w:r w:rsidRPr="0018124F">
        <w:rPr>
          <w:rFonts w:ascii="Times New Roman" w:hAnsi="Times New Roman"/>
          <w:sz w:val="28"/>
          <w:szCs w:val="28"/>
          <w:lang w:val="ru-RU"/>
        </w:rPr>
        <w:t>1.</w:t>
      </w:r>
      <w:r w:rsidRPr="0023170C">
        <w:rPr>
          <w:rFonts w:ascii="Times New Roman" w:hAnsi="Times New Roman"/>
          <w:sz w:val="28"/>
          <w:szCs w:val="28"/>
          <w:lang w:val="uk-UA"/>
        </w:rPr>
        <w:t xml:space="preserve"> </w:t>
      </w:r>
      <w:r w:rsidR="00975B97" w:rsidRPr="0018124F">
        <w:rPr>
          <w:rFonts w:ascii="Times New Roman" w:hAnsi="Times New Roman"/>
          <w:sz w:val="28"/>
          <w:szCs w:val="28"/>
          <w:lang w:val="ru-RU"/>
        </w:rPr>
        <w:t>Зручність та комфортність перебування в суді:</w:t>
      </w:r>
    </w:p>
    <w:p w:rsidR="0040796D" w:rsidRPr="0023170C" w:rsidRDefault="00975B97" w:rsidP="0023170C">
      <w:pPr>
        <w:pStyle w:val="a6"/>
        <w:ind w:firstLine="709"/>
        <w:jc w:val="both"/>
        <w:rPr>
          <w:rFonts w:ascii="Times New Roman" w:hAnsi="Times New Roman"/>
          <w:sz w:val="28"/>
          <w:szCs w:val="28"/>
          <w:lang w:val="uk-UA"/>
        </w:rPr>
      </w:pPr>
      <w:r w:rsidRPr="0018124F">
        <w:rPr>
          <w:rFonts w:ascii="Times New Roman" w:hAnsi="Times New Roman"/>
          <w:sz w:val="28"/>
          <w:szCs w:val="28"/>
          <w:lang w:val="ru-RU"/>
        </w:rPr>
        <w:t>Обладнати додаткове освітлення в холі суду.</w:t>
      </w:r>
    </w:p>
    <w:p w:rsidR="0040796D" w:rsidRPr="0023170C" w:rsidRDefault="00975B97" w:rsidP="0023170C">
      <w:pPr>
        <w:pStyle w:val="a6"/>
        <w:ind w:firstLine="709"/>
        <w:jc w:val="both"/>
        <w:rPr>
          <w:rFonts w:ascii="Times New Roman" w:hAnsi="Times New Roman"/>
          <w:sz w:val="28"/>
          <w:szCs w:val="28"/>
          <w:lang w:val="uk-UA"/>
        </w:rPr>
      </w:pPr>
      <w:r w:rsidRPr="0023170C">
        <w:rPr>
          <w:rFonts w:ascii="Times New Roman" w:hAnsi="Times New Roman"/>
          <w:sz w:val="28"/>
          <w:szCs w:val="28"/>
          <w:lang w:val="uk-UA"/>
        </w:rPr>
        <w:t>Встановити ксерокс в приміщенні суду або розмістити оголошення із зазначенням місця розташування найближчого ксероксу.</w:t>
      </w:r>
    </w:p>
    <w:p w:rsidR="0040796D" w:rsidRPr="0023170C" w:rsidRDefault="00975B97" w:rsidP="0023170C">
      <w:pPr>
        <w:pStyle w:val="a6"/>
        <w:ind w:firstLine="709"/>
        <w:jc w:val="both"/>
        <w:rPr>
          <w:rFonts w:ascii="Times New Roman" w:hAnsi="Times New Roman"/>
          <w:sz w:val="28"/>
          <w:szCs w:val="28"/>
          <w:lang w:val="uk-UA"/>
        </w:rPr>
      </w:pPr>
      <w:r w:rsidRPr="0023170C">
        <w:rPr>
          <w:rFonts w:ascii="Times New Roman" w:hAnsi="Times New Roman"/>
          <w:sz w:val="28"/>
          <w:szCs w:val="28"/>
          <w:lang w:val="uk-UA"/>
        </w:rPr>
        <w:t>Облаштувати вхідні двері з урахуванням потреб осіб з обмеженими фізичними можливостями, а зокрема розміщення низького порогу для проїзду інвалідних візків.</w:t>
      </w:r>
    </w:p>
    <w:p w:rsidR="0040796D" w:rsidRPr="0023170C" w:rsidRDefault="0040796D" w:rsidP="0023170C">
      <w:pPr>
        <w:pStyle w:val="a6"/>
        <w:ind w:firstLine="709"/>
        <w:jc w:val="both"/>
        <w:rPr>
          <w:rFonts w:ascii="Times New Roman" w:hAnsi="Times New Roman"/>
          <w:sz w:val="28"/>
          <w:szCs w:val="28"/>
          <w:lang w:val="uk-UA"/>
        </w:rPr>
      </w:pPr>
      <w:r w:rsidRPr="0023170C">
        <w:rPr>
          <w:rFonts w:ascii="Times New Roman" w:hAnsi="Times New Roman"/>
          <w:sz w:val="28"/>
          <w:szCs w:val="28"/>
        </w:rPr>
        <w:t>2.</w:t>
      </w:r>
      <w:r w:rsidRPr="0023170C">
        <w:rPr>
          <w:rFonts w:ascii="Times New Roman" w:hAnsi="Times New Roman"/>
          <w:sz w:val="28"/>
          <w:szCs w:val="28"/>
          <w:lang w:val="uk-UA"/>
        </w:rPr>
        <w:t xml:space="preserve"> </w:t>
      </w:r>
      <w:r w:rsidR="00975B97" w:rsidRPr="0023170C">
        <w:rPr>
          <w:rFonts w:ascii="Times New Roman" w:hAnsi="Times New Roman"/>
          <w:sz w:val="28"/>
          <w:szCs w:val="28"/>
        </w:rPr>
        <w:t>Повнота, доступність та ясність інформації</w:t>
      </w:r>
    </w:p>
    <w:p w:rsidR="0040796D" w:rsidRPr="0023170C" w:rsidRDefault="00975B97" w:rsidP="0023170C">
      <w:pPr>
        <w:pStyle w:val="a6"/>
        <w:ind w:firstLine="709"/>
        <w:jc w:val="both"/>
        <w:rPr>
          <w:rFonts w:ascii="Times New Roman" w:hAnsi="Times New Roman"/>
          <w:sz w:val="28"/>
          <w:szCs w:val="28"/>
          <w:lang w:val="uk-UA"/>
        </w:rPr>
      </w:pPr>
      <w:proofErr w:type="gramStart"/>
      <w:r w:rsidRPr="0018124F">
        <w:rPr>
          <w:rFonts w:ascii="Times New Roman" w:hAnsi="Times New Roman"/>
          <w:sz w:val="28"/>
          <w:szCs w:val="28"/>
          <w:lang w:val="ru-RU"/>
        </w:rPr>
        <w:t>При</w:t>
      </w:r>
      <w:proofErr w:type="gramEnd"/>
      <w:r w:rsidRPr="0018124F">
        <w:rPr>
          <w:rFonts w:ascii="Times New Roman" w:hAnsi="Times New Roman"/>
          <w:sz w:val="28"/>
          <w:szCs w:val="28"/>
          <w:lang w:val="ru-RU"/>
        </w:rPr>
        <w:t xml:space="preserve"> вході в будівлю суду розмістити вивіску із зазначенням розпорядку роботи.</w:t>
      </w:r>
    </w:p>
    <w:p w:rsidR="0040796D" w:rsidRPr="0023170C" w:rsidRDefault="00975B97" w:rsidP="0023170C">
      <w:pPr>
        <w:pStyle w:val="a6"/>
        <w:ind w:firstLine="709"/>
        <w:jc w:val="both"/>
        <w:rPr>
          <w:rFonts w:ascii="Times New Roman" w:hAnsi="Times New Roman"/>
          <w:sz w:val="28"/>
          <w:szCs w:val="28"/>
          <w:lang w:val="uk-UA"/>
        </w:rPr>
      </w:pPr>
      <w:r w:rsidRPr="0023170C">
        <w:rPr>
          <w:rFonts w:ascii="Times New Roman" w:hAnsi="Times New Roman"/>
          <w:sz w:val="28"/>
          <w:szCs w:val="28"/>
          <w:lang w:val="uk-UA"/>
        </w:rPr>
        <w:t>Визначити в апараті суду посадову особу – яка могла б надавати загально-організаційні консультації відвідувачам суду та координувати всі заходи щодо інформування відвідувачів. Передбачити це у посадовій інструкції.</w:t>
      </w:r>
    </w:p>
    <w:p w:rsidR="0040796D" w:rsidRPr="0023170C" w:rsidRDefault="00975B97" w:rsidP="0023170C">
      <w:pPr>
        <w:pStyle w:val="a6"/>
        <w:ind w:firstLine="709"/>
        <w:jc w:val="both"/>
        <w:rPr>
          <w:rFonts w:ascii="Times New Roman" w:hAnsi="Times New Roman"/>
          <w:sz w:val="28"/>
          <w:szCs w:val="28"/>
          <w:lang w:val="uk-UA"/>
        </w:rPr>
      </w:pPr>
      <w:r w:rsidRPr="0023170C">
        <w:rPr>
          <w:rFonts w:ascii="Times New Roman" w:hAnsi="Times New Roman"/>
          <w:sz w:val="28"/>
          <w:szCs w:val="28"/>
          <w:lang w:val="uk-UA"/>
        </w:rPr>
        <w:t>3.</w:t>
      </w:r>
      <w:r w:rsidR="0040796D" w:rsidRPr="0023170C">
        <w:rPr>
          <w:rFonts w:ascii="Times New Roman" w:hAnsi="Times New Roman"/>
          <w:sz w:val="28"/>
          <w:szCs w:val="28"/>
          <w:lang w:val="uk-UA"/>
        </w:rPr>
        <w:t xml:space="preserve"> </w:t>
      </w:r>
      <w:r w:rsidRPr="0023170C">
        <w:rPr>
          <w:rFonts w:ascii="Times New Roman" w:hAnsi="Times New Roman"/>
          <w:sz w:val="28"/>
          <w:szCs w:val="28"/>
          <w:lang w:val="uk-UA"/>
        </w:rPr>
        <w:t>Прийнятність платежів</w:t>
      </w:r>
    </w:p>
    <w:p w:rsidR="0040796D" w:rsidRPr="0023170C" w:rsidRDefault="00975B97" w:rsidP="0023170C">
      <w:pPr>
        <w:pStyle w:val="a6"/>
        <w:ind w:firstLine="709"/>
        <w:jc w:val="both"/>
        <w:rPr>
          <w:rFonts w:ascii="Times New Roman" w:hAnsi="Times New Roman"/>
          <w:sz w:val="28"/>
          <w:szCs w:val="28"/>
          <w:lang w:val="uk-UA"/>
        </w:rPr>
      </w:pPr>
      <w:r w:rsidRPr="0023170C">
        <w:rPr>
          <w:rFonts w:ascii="Times New Roman" w:hAnsi="Times New Roman"/>
          <w:sz w:val="28"/>
          <w:szCs w:val="28"/>
          <w:lang w:val="uk-UA"/>
        </w:rPr>
        <w:t xml:space="preserve">На інформаційному стенді суду розмістити інформацію щодо розмірів судових витрат для звернення до суду, </w:t>
      </w:r>
      <w:r w:rsidR="0040796D" w:rsidRPr="0023170C">
        <w:rPr>
          <w:rFonts w:ascii="Times New Roman" w:hAnsi="Times New Roman"/>
          <w:sz w:val="28"/>
          <w:szCs w:val="28"/>
          <w:lang w:val="uk-UA"/>
        </w:rPr>
        <w:t>розмір</w:t>
      </w:r>
      <w:r w:rsidRPr="0023170C">
        <w:rPr>
          <w:rFonts w:ascii="Times New Roman" w:hAnsi="Times New Roman"/>
          <w:sz w:val="28"/>
          <w:szCs w:val="28"/>
          <w:lang w:val="uk-UA"/>
        </w:rPr>
        <w:t xml:space="preserve"> витрат на інформаційно-технічне забезпечення розгляду справи та розмір </w:t>
      </w:r>
      <w:r w:rsidR="0040796D" w:rsidRPr="0023170C">
        <w:rPr>
          <w:rFonts w:ascii="Times New Roman" w:hAnsi="Times New Roman"/>
          <w:sz w:val="28"/>
          <w:szCs w:val="28"/>
          <w:lang w:val="uk-UA"/>
        </w:rPr>
        <w:t>судового збору</w:t>
      </w:r>
      <w:r w:rsidRPr="0023170C">
        <w:rPr>
          <w:rFonts w:ascii="Times New Roman" w:hAnsi="Times New Roman"/>
          <w:sz w:val="28"/>
          <w:szCs w:val="28"/>
          <w:lang w:val="uk-UA"/>
        </w:rPr>
        <w:t>.</w:t>
      </w:r>
    </w:p>
    <w:p w:rsidR="0040796D" w:rsidRPr="0023170C" w:rsidRDefault="00975B97" w:rsidP="0023170C">
      <w:pPr>
        <w:pStyle w:val="a6"/>
        <w:ind w:firstLine="709"/>
        <w:jc w:val="both"/>
        <w:rPr>
          <w:rFonts w:ascii="Times New Roman" w:hAnsi="Times New Roman"/>
          <w:sz w:val="28"/>
          <w:szCs w:val="28"/>
          <w:lang w:val="uk-UA"/>
        </w:rPr>
      </w:pPr>
      <w:r w:rsidRPr="0023170C">
        <w:rPr>
          <w:rFonts w:ascii="Times New Roman" w:hAnsi="Times New Roman"/>
          <w:sz w:val="28"/>
          <w:szCs w:val="28"/>
          <w:lang w:val="uk-UA"/>
        </w:rPr>
        <w:t>Виготовити кілька зразків бланків платіжних доручень для відвідувачів суду із заповненими реквізитами для перерахування найбільш поширених видів судових витрат.</w:t>
      </w:r>
    </w:p>
    <w:p w:rsidR="0040796D" w:rsidRPr="0023170C" w:rsidRDefault="0040796D" w:rsidP="0023170C">
      <w:pPr>
        <w:pStyle w:val="a6"/>
        <w:ind w:firstLine="709"/>
        <w:jc w:val="both"/>
        <w:rPr>
          <w:rFonts w:ascii="Times New Roman" w:hAnsi="Times New Roman"/>
          <w:sz w:val="28"/>
          <w:szCs w:val="28"/>
          <w:lang w:val="uk-UA"/>
        </w:rPr>
      </w:pPr>
      <w:r w:rsidRPr="0023170C">
        <w:rPr>
          <w:rFonts w:ascii="Times New Roman" w:hAnsi="Times New Roman"/>
          <w:sz w:val="28"/>
          <w:szCs w:val="28"/>
        </w:rPr>
        <w:t>4.</w:t>
      </w:r>
      <w:r w:rsidRPr="0023170C">
        <w:rPr>
          <w:rFonts w:ascii="Times New Roman" w:hAnsi="Times New Roman"/>
          <w:sz w:val="28"/>
          <w:szCs w:val="28"/>
          <w:lang w:val="uk-UA"/>
        </w:rPr>
        <w:t xml:space="preserve"> </w:t>
      </w:r>
      <w:r w:rsidR="00975B97" w:rsidRPr="0023170C">
        <w:rPr>
          <w:rFonts w:ascii="Times New Roman" w:hAnsi="Times New Roman"/>
          <w:sz w:val="28"/>
          <w:szCs w:val="28"/>
        </w:rPr>
        <w:t>Дотримання термінів судового розгляду</w:t>
      </w:r>
    </w:p>
    <w:p w:rsidR="0023170C" w:rsidRPr="0023170C" w:rsidRDefault="00975B97" w:rsidP="0023170C">
      <w:pPr>
        <w:pStyle w:val="a6"/>
        <w:ind w:firstLine="709"/>
        <w:jc w:val="both"/>
        <w:rPr>
          <w:rFonts w:ascii="Times New Roman" w:hAnsi="Times New Roman"/>
          <w:sz w:val="28"/>
          <w:szCs w:val="28"/>
          <w:lang w:val="uk-UA"/>
        </w:rPr>
      </w:pPr>
      <w:r w:rsidRPr="0018124F">
        <w:rPr>
          <w:rFonts w:ascii="Times New Roman" w:hAnsi="Times New Roman"/>
          <w:sz w:val="28"/>
          <w:szCs w:val="28"/>
          <w:lang w:val="ru-RU"/>
        </w:rPr>
        <w:t xml:space="preserve">При формуванні графіків розгляду справ закладати </w:t>
      </w:r>
      <w:r w:rsidR="0040796D" w:rsidRPr="0023170C">
        <w:rPr>
          <w:rFonts w:ascii="Times New Roman" w:hAnsi="Times New Roman"/>
          <w:sz w:val="28"/>
          <w:szCs w:val="28"/>
          <w:lang w:val="uk-UA"/>
        </w:rPr>
        <w:t>додатковий час</w:t>
      </w:r>
      <w:r w:rsidRPr="0018124F">
        <w:rPr>
          <w:rFonts w:ascii="Times New Roman" w:hAnsi="Times New Roman"/>
          <w:sz w:val="28"/>
          <w:szCs w:val="28"/>
          <w:lang w:val="ru-RU"/>
        </w:rPr>
        <w:t xml:space="preserve">, який можливо буде використати для виключення затримок </w:t>
      </w:r>
      <w:proofErr w:type="gramStart"/>
      <w:r w:rsidRPr="0018124F">
        <w:rPr>
          <w:rFonts w:ascii="Times New Roman" w:hAnsi="Times New Roman"/>
          <w:sz w:val="28"/>
          <w:szCs w:val="28"/>
          <w:lang w:val="ru-RU"/>
        </w:rPr>
        <w:t>при</w:t>
      </w:r>
      <w:proofErr w:type="gramEnd"/>
      <w:r w:rsidRPr="0018124F">
        <w:rPr>
          <w:rFonts w:ascii="Times New Roman" w:hAnsi="Times New Roman"/>
          <w:sz w:val="28"/>
          <w:szCs w:val="28"/>
          <w:lang w:val="ru-RU"/>
        </w:rPr>
        <w:t xml:space="preserve"> початку розгляду справи.</w:t>
      </w:r>
    </w:p>
    <w:p w:rsidR="00975B97" w:rsidRPr="0023170C" w:rsidRDefault="00975B97" w:rsidP="0023170C">
      <w:pPr>
        <w:pStyle w:val="a6"/>
        <w:ind w:firstLine="709"/>
        <w:jc w:val="both"/>
        <w:rPr>
          <w:rFonts w:ascii="Times New Roman" w:hAnsi="Times New Roman"/>
          <w:sz w:val="28"/>
          <w:szCs w:val="28"/>
          <w:lang w:val="uk-UA"/>
        </w:rPr>
      </w:pPr>
      <w:r w:rsidRPr="0018124F">
        <w:rPr>
          <w:rFonts w:ascii="Times New Roman" w:hAnsi="Times New Roman"/>
          <w:sz w:val="28"/>
          <w:szCs w:val="28"/>
          <w:lang w:val="ru-RU"/>
        </w:rPr>
        <w:t>Суддям або працівникам апарату п</w:t>
      </w:r>
      <w:r w:rsidR="00F66F8C">
        <w:rPr>
          <w:rFonts w:ascii="Times New Roman" w:hAnsi="Times New Roman"/>
          <w:sz w:val="28"/>
          <w:szCs w:val="28"/>
          <w:lang w:val="ru-RU"/>
        </w:rPr>
        <w:t>р</w:t>
      </w:r>
      <w:r w:rsidRPr="0018124F">
        <w:rPr>
          <w:rFonts w:ascii="Times New Roman" w:hAnsi="Times New Roman"/>
          <w:sz w:val="28"/>
          <w:szCs w:val="28"/>
          <w:lang w:val="ru-RU"/>
        </w:rPr>
        <w:t>оводити роз’яснювальну роботу серед відвідувачі</w:t>
      </w:r>
      <w:proofErr w:type="gramStart"/>
      <w:r w:rsidRPr="0018124F">
        <w:rPr>
          <w:rFonts w:ascii="Times New Roman" w:hAnsi="Times New Roman"/>
          <w:sz w:val="28"/>
          <w:szCs w:val="28"/>
          <w:lang w:val="ru-RU"/>
        </w:rPr>
        <w:t>в</w:t>
      </w:r>
      <w:proofErr w:type="gramEnd"/>
      <w:r w:rsidRPr="0018124F">
        <w:rPr>
          <w:rFonts w:ascii="Times New Roman" w:hAnsi="Times New Roman"/>
          <w:sz w:val="28"/>
          <w:szCs w:val="28"/>
          <w:lang w:val="ru-RU"/>
        </w:rPr>
        <w:t xml:space="preserve"> </w:t>
      </w:r>
      <w:proofErr w:type="gramStart"/>
      <w:r w:rsidRPr="0018124F">
        <w:rPr>
          <w:rFonts w:ascii="Times New Roman" w:hAnsi="Times New Roman"/>
          <w:sz w:val="28"/>
          <w:szCs w:val="28"/>
          <w:lang w:val="ru-RU"/>
        </w:rPr>
        <w:t>суду</w:t>
      </w:r>
      <w:proofErr w:type="gramEnd"/>
      <w:r w:rsidRPr="0018124F">
        <w:rPr>
          <w:rFonts w:ascii="Times New Roman" w:hAnsi="Times New Roman"/>
          <w:sz w:val="28"/>
          <w:szCs w:val="28"/>
          <w:lang w:val="ru-RU"/>
        </w:rPr>
        <w:t>, які навмисно затягують початок судового розгляду справ, а</w:t>
      </w:r>
      <w:r w:rsidR="0023170C" w:rsidRPr="0023170C">
        <w:rPr>
          <w:rFonts w:ascii="Times New Roman" w:hAnsi="Times New Roman"/>
          <w:sz w:val="28"/>
          <w:szCs w:val="28"/>
          <w:lang w:val="uk-UA"/>
        </w:rPr>
        <w:t xml:space="preserve"> у </w:t>
      </w:r>
      <w:r w:rsidRPr="0018124F">
        <w:rPr>
          <w:rFonts w:ascii="Times New Roman" w:hAnsi="Times New Roman"/>
          <w:sz w:val="28"/>
          <w:szCs w:val="28"/>
          <w:lang w:val="ru-RU"/>
        </w:rPr>
        <w:t>випадку необхідності застосовувати до них заходи процесуального</w:t>
      </w:r>
      <w:r w:rsidR="0023170C" w:rsidRPr="0018124F">
        <w:rPr>
          <w:rFonts w:ascii="Times New Roman" w:hAnsi="Times New Roman"/>
          <w:sz w:val="28"/>
          <w:szCs w:val="28"/>
          <w:lang w:val="ru-RU"/>
        </w:rPr>
        <w:t xml:space="preserve"> примусу у вигляді попередження</w:t>
      </w:r>
      <w:r w:rsidR="0023170C" w:rsidRPr="0023170C">
        <w:rPr>
          <w:rFonts w:ascii="Times New Roman" w:hAnsi="Times New Roman"/>
          <w:sz w:val="28"/>
          <w:szCs w:val="28"/>
          <w:lang w:val="uk-UA"/>
        </w:rPr>
        <w:t xml:space="preserve"> або накладення штрафу, як засобу процесуального примусу</w:t>
      </w:r>
    </w:p>
    <w:p w:rsidR="00815868" w:rsidRPr="00975B97" w:rsidRDefault="00815868" w:rsidP="00D7614A">
      <w:pPr>
        <w:rPr>
          <w:rFonts w:ascii="Times New Roman" w:hAnsi="Times New Roman"/>
          <w:lang w:val="ru-RU"/>
        </w:rPr>
      </w:pPr>
    </w:p>
    <w:sectPr w:rsidR="00815868" w:rsidRPr="00975B97" w:rsidSect="00212B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A7F19"/>
    <w:multiLevelType w:val="hybridMultilevel"/>
    <w:tmpl w:val="778CA4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2E63ABB"/>
    <w:multiLevelType w:val="hybridMultilevel"/>
    <w:tmpl w:val="78F017C2"/>
    <w:lvl w:ilvl="0" w:tplc="2FFEB27A">
      <w:numFmt w:val="bullet"/>
      <w:lvlText w:val=""/>
      <w:lvlJc w:val="left"/>
      <w:pPr>
        <w:ind w:left="1834" w:hanging="1125"/>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752A0CCE"/>
    <w:multiLevelType w:val="hybridMultilevel"/>
    <w:tmpl w:val="FD1484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B9B2BC8"/>
    <w:multiLevelType w:val="hybridMultilevel"/>
    <w:tmpl w:val="150CF09C"/>
    <w:lvl w:ilvl="0" w:tplc="CB449B4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B74265"/>
    <w:rsid w:val="000150D7"/>
    <w:rsid w:val="00027678"/>
    <w:rsid w:val="00045FE6"/>
    <w:rsid w:val="00050CED"/>
    <w:rsid w:val="00060B42"/>
    <w:rsid w:val="00061E50"/>
    <w:rsid w:val="000702FF"/>
    <w:rsid w:val="00080B78"/>
    <w:rsid w:val="00081EAA"/>
    <w:rsid w:val="00082A4E"/>
    <w:rsid w:val="00093197"/>
    <w:rsid w:val="00096666"/>
    <w:rsid w:val="000A5CD2"/>
    <w:rsid w:val="000A7075"/>
    <w:rsid w:val="00102573"/>
    <w:rsid w:val="001268C4"/>
    <w:rsid w:val="0012752C"/>
    <w:rsid w:val="00154520"/>
    <w:rsid w:val="001779E7"/>
    <w:rsid w:val="0018124F"/>
    <w:rsid w:val="001819F1"/>
    <w:rsid w:val="001C10F3"/>
    <w:rsid w:val="001D4D88"/>
    <w:rsid w:val="001D6679"/>
    <w:rsid w:val="001F0020"/>
    <w:rsid w:val="001F5CA5"/>
    <w:rsid w:val="00212B22"/>
    <w:rsid w:val="0023170C"/>
    <w:rsid w:val="00255094"/>
    <w:rsid w:val="00274224"/>
    <w:rsid w:val="00284360"/>
    <w:rsid w:val="00293B5E"/>
    <w:rsid w:val="002966AB"/>
    <w:rsid w:val="00297591"/>
    <w:rsid w:val="002B6C88"/>
    <w:rsid w:val="002E0122"/>
    <w:rsid w:val="00305D1B"/>
    <w:rsid w:val="00395D0F"/>
    <w:rsid w:val="003967DD"/>
    <w:rsid w:val="003B18D6"/>
    <w:rsid w:val="003D0720"/>
    <w:rsid w:val="003D50D4"/>
    <w:rsid w:val="0040486B"/>
    <w:rsid w:val="0040796D"/>
    <w:rsid w:val="004321EB"/>
    <w:rsid w:val="0043675D"/>
    <w:rsid w:val="00471A8F"/>
    <w:rsid w:val="00497DE4"/>
    <w:rsid w:val="004A40E0"/>
    <w:rsid w:val="004A45A3"/>
    <w:rsid w:val="004A514D"/>
    <w:rsid w:val="004B05BC"/>
    <w:rsid w:val="004B28F0"/>
    <w:rsid w:val="004D75B7"/>
    <w:rsid w:val="004E5D6A"/>
    <w:rsid w:val="00535A64"/>
    <w:rsid w:val="00551A29"/>
    <w:rsid w:val="005548C6"/>
    <w:rsid w:val="00560696"/>
    <w:rsid w:val="005A7D8B"/>
    <w:rsid w:val="005B00F0"/>
    <w:rsid w:val="005C1B1F"/>
    <w:rsid w:val="005D26A8"/>
    <w:rsid w:val="0062032D"/>
    <w:rsid w:val="006636F3"/>
    <w:rsid w:val="006A6C08"/>
    <w:rsid w:val="006E0A46"/>
    <w:rsid w:val="00727862"/>
    <w:rsid w:val="0079592D"/>
    <w:rsid w:val="007C2761"/>
    <w:rsid w:val="007C4A6A"/>
    <w:rsid w:val="007D7375"/>
    <w:rsid w:val="007F03B7"/>
    <w:rsid w:val="007F3B14"/>
    <w:rsid w:val="007F3CD8"/>
    <w:rsid w:val="00815382"/>
    <w:rsid w:val="00815868"/>
    <w:rsid w:val="00823AA1"/>
    <w:rsid w:val="00842BF3"/>
    <w:rsid w:val="00861F9B"/>
    <w:rsid w:val="00875CEE"/>
    <w:rsid w:val="00884FD8"/>
    <w:rsid w:val="00885935"/>
    <w:rsid w:val="008A5C65"/>
    <w:rsid w:val="008B0466"/>
    <w:rsid w:val="008B4E92"/>
    <w:rsid w:val="008B60D0"/>
    <w:rsid w:val="008D1723"/>
    <w:rsid w:val="008D737A"/>
    <w:rsid w:val="008F54B1"/>
    <w:rsid w:val="008F6E49"/>
    <w:rsid w:val="00927F64"/>
    <w:rsid w:val="00931C93"/>
    <w:rsid w:val="009348D6"/>
    <w:rsid w:val="00975B97"/>
    <w:rsid w:val="00995692"/>
    <w:rsid w:val="009C6075"/>
    <w:rsid w:val="009F3F29"/>
    <w:rsid w:val="00A10761"/>
    <w:rsid w:val="00A124AE"/>
    <w:rsid w:val="00A12CBC"/>
    <w:rsid w:val="00A531FB"/>
    <w:rsid w:val="00A54CF7"/>
    <w:rsid w:val="00A55AE3"/>
    <w:rsid w:val="00A57041"/>
    <w:rsid w:val="00A7405C"/>
    <w:rsid w:val="00A77880"/>
    <w:rsid w:val="00AA36EE"/>
    <w:rsid w:val="00B143E6"/>
    <w:rsid w:val="00B27EEE"/>
    <w:rsid w:val="00B34B72"/>
    <w:rsid w:val="00B378CB"/>
    <w:rsid w:val="00B704D6"/>
    <w:rsid w:val="00B74265"/>
    <w:rsid w:val="00B94274"/>
    <w:rsid w:val="00BB2CE0"/>
    <w:rsid w:val="00BB72D9"/>
    <w:rsid w:val="00BD3307"/>
    <w:rsid w:val="00BD6EB1"/>
    <w:rsid w:val="00BE7BFB"/>
    <w:rsid w:val="00C46DE4"/>
    <w:rsid w:val="00C6273A"/>
    <w:rsid w:val="00C64D1D"/>
    <w:rsid w:val="00C75034"/>
    <w:rsid w:val="00C924E6"/>
    <w:rsid w:val="00D25E07"/>
    <w:rsid w:val="00D27D00"/>
    <w:rsid w:val="00D35963"/>
    <w:rsid w:val="00D54537"/>
    <w:rsid w:val="00D55526"/>
    <w:rsid w:val="00D5787B"/>
    <w:rsid w:val="00D7614A"/>
    <w:rsid w:val="00D91734"/>
    <w:rsid w:val="00D9573C"/>
    <w:rsid w:val="00DE284D"/>
    <w:rsid w:val="00DE5E5B"/>
    <w:rsid w:val="00E00849"/>
    <w:rsid w:val="00E0657A"/>
    <w:rsid w:val="00E1478C"/>
    <w:rsid w:val="00E225E2"/>
    <w:rsid w:val="00E261C5"/>
    <w:rsid w:val="00E541D2"/>
    <w:rsid w:val="00EC5EEA"/>
    <w:rsid w:val="00EE22F7"/>
    <w:rsid w:val="00EE6CC2"/>
    <w:rsid w:val="00F66F8C"/>
    <w:rsid w:val="00F92471"/>
    <w:rsid w:val="00FA5AC6"/>
    <w:rsid w:val="00FD0780"/>
    <w:rsid w:val="00FF1CA4"/>
    <w:rsid w:val="00FF1DC9"/>
    <w:rsid w:val="00FF38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70C"/>
    <w:pPr>
      <w:spacing w:after="0" w:line="240" w:lineRule="auto"/>
    </w:pPr>
    <w:rPr>
      <w:sz w:val="24"/>
      <w:szCs w:val="24"/>
    </w:rPr>
  </w:style>
  <w:style w:type="paragraph" w:styleId="1">
    <w:name w:val="heading 1"/>
    <w:basedOn w:val="a"/>
    <w:next w:val="a"/>
    <w:link w:val="10"/>
    <w:uiPriority w:val="9"/>
    <w:qFormat/>
    <w:rsid w:val="0023170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3170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3170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3170C"/>
    <w:pPr>
      <w:keepNext/>
      <w:spacing w:before="240" w:after="60"/>
      <w:outlineLvl w:val="3"/>
    </w:pPr>
    <w:rPr>
      <w:b/>
      <w:bCs/>
      <w:sz w:val="28"/>
      <w:szCs w:val="28"/>
    </w:rPr>
  </w:style>
  <w:style w:type="paragraph" w:styleId="5">
    <w:name w:val="heading 5"/>
    <w:basedOn w:val="a"/>
    <w:next w:val="a"/>
    <w:link w:val="50"/>
    <w:uiPriority w:val="9"/>
    <w:semiHidden/>
    <w:unhideWhenUsed/>
    <w:qFormat/>
    <w:rsid w:val="0023170C"/>
    <w:pPr>
      <w:spacing w:before="240" w:after="60"/>
      <w:outlineLvl w:val="4"/>
    </w:pPr>
    <w:rPr>
      <w:b/>
      <w:bCs/>
      <w:i/>
      <w:iCs/>
      <w:sz w:val="26"/>
      <w:szCs w:val="26"/>
    </w:rPr>
  </w:style>
  <w:style w:type="paragraph" w:styleId="6">
    <w:name w:val="heading 6"/>
    <w:basedOn w:val="a"/>
    <w:next w:val="a"/>
    <w:link w:val="60"/>
    <w:uiPriority w:val="9"/>
    <w:semiHidden/>
    <w:unhideWhenUsed/>
    <w:qFormat/>
    <w:rsid w:val="0023170C"/>
    <w:pPr>
      <w:spacing w:before="240" w:after="60"/>
      <w:outlineLvl w:val="5"/>
    </w:pPr>
    <w:rPr>
      <w:b/>
      <w:bCs/>
      <w:sz w:val="22"/>
      <w:szCs w:val="22"/>
    </w:rPr>
  </w:style>
  <w:style w:type="paragraph" w:styleId="7">
    <w:name w:val="heading 7"/>
    <w:basedOn w:val="a"/>
    <w:next w:val="a"/>
    <w:link w:val="70"/>
    <w:uiPriority w:val="9"/>
    <w:semiHidden/>
    <w:unhideWhenUsed/>
    <w:qFormat/>
    <w:rsid w:val="0023170C"/>
    <w:pPr>
      <w:spacing w:before="240" w:after="60"/>
      <w:outlineLvl w:val="6"/>
    </w:pPr>
  </w:style>
  <w:style w:type="paragraph" w:styleId="8">
    <w:name w:val="heading 8"/>
    <w:basedOn w:val="a"/>
    <w:next w:val="a"/>
    <w:link w:val="80"/>
    <w:uiPriority w:val="9"/>
    <w:semiHidden/>
    <w:unhideWhenUsed/>
    <w:qFormat/>
    <w:rsid w:val="0023170C"/>
    <w:pPr>
      <w:spacing w:before="240" w:after="60"/>
      <w:outlineLvl w:val="7"/>
    </w:pPr>
    <w:rPr>
      <w:i/>
      <w:iCs/>
    </w:rPr>
  </w:style>
  <w:style w:type="paragraph" w:styleId="9">
    <w:name w:val="heading 9"/>
    <w:basedOn w:val="a"/>
    <w:next w:val="a"/>
    <w:link w:val="90"/>
    <w:uiPriority w:val="9"/>
    <w:semiHidden/>
    <w:unhideWhenUsed/>
    <w:qFormat/>
    <w:rsid w:val="0023170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70C"/>
    <w:pPr>
      <w:ind w:left="720"/>
      <w:contextualSpacing/>
    </w:pPr>
  </w:style>
  <w:style w:type="paragraph" w:styleId="a4">
    <w:name w:val="Balloon Text"/>
    <w:basedOn w:val="a"/>
    <w:link w:val="a5"/>
    <w:uiPriority w:val="99"/>
    <w:semiHidden/>
    <w:unhideWhenUsed/>
    <w:rsid w:val="00061E50"/>
    <w:rPr>
      <w:rFonts w:ascii="Tahoma" w:hAnsi="Tahoma" w:cs="Tahoma"/>
      <w:sz w:val="16"/>
      <w:szCs w:val="16"/>
    </w:rPr>
  </w:style>
  <w:style w:type="character" w:customStyle="1" w:styleId="a5">
    <w:name w:val="Текст выноски Знак"/>
    <w:basedOn w:val="a0"/>
    <w:link w:val="a4"/>
    <w:uiPriority w:val="99"/>
    <w:semiHidden/>
    <w:rsid w:val="00061E50"/>
    <w:rPr>
      <w:rFonts w:ascii="Tahoma" w:hAnsi="Tahoma" w:cs="Tahoma"/>
      <w:sz w:val="16"/>
      <w:szCs w:val="16"/>
    </w:rPr>
  </w:style>
  <w:style w:type="paragraph" w:styleId="a6">
    <w:name w:val="No Spacing"/>
    <w:basedOn w:val="a"/>
    <w:uiPriority w:val="1"/>
    <w:qFormat/>
    <w:rsid w:val="0023170C"/>
    <w:rPr>
      <w:szCs w:val="32"/>
    </w:rPr>
  </w:style>
  <w:style w:type="character" w:customStyle="1" w:styleId="10">
    <w:name w:val="Заголовок 1 Знак"/>
    <w:basedOn w:val="a0"/>
    <w:link w:val="1"/>
    <w:uiPriority w:val="9"/>
    <w:rsid w:val="0023170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3170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3170C"/>
    <w:rPr>
      <w:rFonts w:asciiTheme="majorHAnsi" w:eastAsiaTheme="majorEastAsia" w:hAnsiTheme="majorHAnsi"/>
      <w:b/>
      <w:bCs/>
      <w:sz w:val="26"/>
      <w:szCs w:val="26"/>
    </w:rPr>
  </w:style>
  <w:style w:type="character" w:customStyle="1" w:styleId="40">
    <w:name w:val="Заголовок 4 Знак"/>
    <w:basedOn w:val="a0"/>
    <w:link w:val="4"/>
    <w:uiPriority w:val="9"/>
    <w:rsid w:val="0023170C"/>
    <w:rPr>
      <w:b/>
      <w:bCs/>
      <w:sz w:val="28"/>
      <w:szCs w:val="28"/>
    </w:rPr>
  </w:style>
  <w:style w:type="character" w:customStyle="1" w:styleId="50">
    <w:name w:val="Заголовок 5 Знак"/>
    <w:basedOn w:val="a0"/>
    <w:link w:val="5"/>
    <w:uiPriority w:val="9"/>
    <w:semiHidden/>
    <w:rsid w:val="0023170C"/>
    <w:rPr>
      <w:b/>
      <w:bCs/>
      <w:i/>
      <w:iCs/>
      <w:sz w:val="26"/>
      <w:szCs w:val="26"/>
    </w:rPr>
  </w:style>
  <w:style w:type="character" w:customStyle="1" w:styleId="60">
    <w:name w:val="Заголовок 6 Знак"/>
    <w:basedOn w:val="a0"/>
    <w:link w:val="6"/>
    <w:uiPriority w:val="9"/>
    <w:semiHidden/>
    <w:rsid w:val="0023170C"/>
    <w:rPr>
      <w:b/>
      <w:bCs/>
    </w:rPr>
  </w:style>
  <w:style w:type="character" w:customStyle="1" w:styleId="70">
    <w:name w:val="Заголовок 7 Знак"/>
    <w:basedOn w:val="a0"/>
    <w:link w:val="7"/>
    <w:uiPriority w:val="9"/>
    <w:semiHidden/>
    <w:rsid w:val="0023170C"/>
    <w:rPr>
      <w:sz w:val="24"/>
      <w:szCs w:val="24"/>
    </w:rPr>
  </w:style>
  <w:style w:type="character" w:customStyle="1" w:styleId="80">
    <w:name w:val="Заголовок 8 Знак"/>
    <w:basedOn w:val="a0"/>
    <w:link w:val="8"/>
    <w:uiPriority w:val="9"/>
    <w:semiHidden/>
    <w:rsid w:val="0023170C"/>
    <w:rPr>
      <w:i/>
      <w:iCs/>
      <w:sz w:val="24"/>
      <w:szCs w:val="24"/>
    </w:rPr>
  </w:style>
  <w:style w:type="character" w:customStyle="1" w:styleId="90">
    <w:name w:val="Заголовок 9 Знак"/>
    <w:basedOn w:val="a0"/>
    <w:link w:val="9"/>
    <w:uiPriority w:val="9"/>
    <w:semiHidden/>
    <w:rsid w:val="0023170C"/>
    <w:rPr>
      <w:rFonts w:asciiTheme="majorHAnsi" w:eastAsiaTheme="majorEastAsia" w:hAnsiTheme="majorHAnsi"/>
    </w:rPr>
  </w:style>
  <w:style w:type="paragraph" w:styleId="a7">
    <w:name w:val="Title"/>
    <w:basedOn w:val="a"/>
    <w:next w:val="a"/>
    <w:link w:val="a8"/>
    <w:uiPriority w:val="10"/>
    <w:qFormat/>
    <w:rsid w:val="0023170C"/>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rsid w:val="0023170C"/>
    <w:rPr>
      <w:rFonts w:asciiTheme="majorHAnsi" w:eastAsiaTheme="majorEastAsia" w:hAnsiTheme="majorHAnsi"/>
      <w:b/>
      <w:bCs/>
      <w:kern w:val="28"/>
      <w:sz w:val="32"/>
      <w:szCs w:val="32"/>
    </w:rPr>
  </w:style>
  <w:style w:type="paragraph" w:styleId="a9">
    <w:name w:val="Subtitle"/>
    <w:basedOn w:val="a"/>
    <w:next w:val="a"/>
    <w:link w:val="aa"/>
    <w:uiPriority w:val="11"/>
    <w:qFormat/>
    <w:rsid w:val="0023170C"/>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23170C"/>
    <w:rPr>
      <w:rFonts w:asciiTheme="majorHAnsi" w:eastAsiaTheme="majorEastAsia" w:hAnsiTheme="majorHAnsi"/>
      <w:sz w:val="24"/>
      <w:szCs w:val="24"/>
    </w:rPr>
  </w:style>
  <w:style w:type="character" w:styleId="ab">
    <w:name w:val="Strong"/>
    <w:basedOn w:val="a0"/>
    <w:uiPriority w:val="22"/>
    <w:qFormat/>
    <w:rsid w:val="0023170C"/>
    <w:rPr>
      <w:b/>
      <w:bCs/>
    </w:rPr>
  </w:style>
  <w:style w:type="character" w:styleId="ac">
    <w:name w:val="Emphasis"/>
    <w:basedOn w:val="a0"/>
    <w:uiPriority w:val="20"/>
    <w:qFormat/>
    <w:rsid w:val="0023170C"/>
    <w:rPr>
      <w:rFonts w:asciiTheme="minorHAnsi" w:hAnsiTheme="minorHAnsi"/>
      <w:b/>
      <w:i/>
      <w:iCs/>
    </w:rPr>
  </w:style>
  <w:style w:type="paragraph" w:styleId="21">
    <w:name w:val="Quote"/>
    <w:basedOn w:val="a"/>
    <w:next w:val="a"/>
    <w:link w:val="22"/>
    <w:uiPriority w:val="29"/>
    <w:qFormat/>
    <w:rsid w:val="0023170C"/>
    <w:rPr>
      <w:i/>
    </w:rPr>
  </w:style>
  <w:style w:type="character" w:customStyle="1" w:styleId="22">
    <w:name w:val="Цитата 2 Знак"/>
    <w:basedOn w:val="a0"/>
    <w:link w:val="21"/>
    <w:uiPriority w:val="29"/>
    <w:rsid w:val="0023170C"/>
    <w:rPr>
      <w:i/>
      <w:sz w:val="24"/>
      <w:szCs w:val="24"/>
    </w:rPr>
  </w:style>
  <w:style w:type="paragraph" w:styleId="ad">
    <w:name w:val="Intense Quote"/>
    <w:basedOn w:val="a"/>
    <w:next w:val="a"/>
    <w:link w:val="ae"/>
    <w:uiPriority w:val="30"/>
    <w:qFormat/>
    <w:rsid w:val="0023170C"/>
    <w:pPr>
      <w:ind w:left="720" w:right="720"/>
    </w:pPr>
    <w:rPr>
      <w:b/>
      <w:i/>
      <w:szCs w:val="22"/>
    </w:rPr>
  </w:style>
  <w:style w:type="character" w:customStyle="1" w:styleId="ae">
    <w:name w:val="Выделенная цитата Знак"/>
    <w:basedOn w:val="a0"/>
    <w:link w:val="ad"/>
    <w:uiPriority w:val="30"/>
    <w:rsid w:val="0023170C"/>
    <w:rPr>
      <w:b/>
      <w:i/>
      <w:sz w:val="24"/>
    </w:rPr>
  </w:style>
  <w:style w:type="character" w:styleId="af">
    <w:name w:val="Subtle Emphasis"/>
    <w:uiPriority w:val="19"/>
    <w:qFormat/>
    <w:rsid w:val="0023170C"/>
    <w:rPr>
      <w:i/>
      <w:color w:val="5A5A5A" w:themeColor="text1" w:themeTint="A5"/>
    </w:rPr>
  </w:style>
  <w:style w:type="character" w:styleId="af0">
    <w:name w:val="Intense Emphasis"/>
    <w:basedOn w:val="a0"/>
    <w:uiPriority w:val="21"/>
    <w:qFormat/>
    <w:rsid w:val="0023170C"/>
    <w:rPr>
      <w:b/>
      <w:i/>
      <w:sz w:val="24"/>
      <w:szCs w:val="24"/>
      <w:u w:val="single"/>
    </w:rPr>
  </w:style>
  <w:style w:type="character" w:styleId="af1">
    <w:name w:val="Subtle Reference"/>
    <w:basedOn w:val="a0"/>
    <w:uiPriority w:val="31"/>
    <w:qFormat/>
    <w:rsid w:val="0023170C"/>
    <w:rPr>
      <w:sz w:val="24"/>
      <w:szCs w:val="24"/>
      <w:u w:val="single"/>
    </w:rPr>
  </w:style>
  <w:style w:type="character" w:styleId="af2">
    <w:name w:val="Intense Reference"/>
    <w:basedOn w:val="a0"/>
    <w:uiPriority w:val="32"/>
    <w:qFormat/>
    <w:rsid w:val="0023170C"/>
    <w:rPr>
      <w:b/>
      <w:sz w:val="24"/>
      <w:u w:val="single"/>
    </w:rPr>
  </w:style>
  <w:style w:type="character" w:styleId="af3">
    <w:name w:val="Book Title"/>
    <w:basedOn w:val="a0"/>
    <w:uiPriority w:val="33"/>
    <w:qFormat/>
    <w:rsid w:val="0023170C"/>
    <w:rPr>
      <w:rFonts w:asciiTheme="majorHAnsi" w:eastAsiaTheme="majorEastAsia" w:hAnsiTheme="majorHAnsi"/>
      <w:b/>
      <w:i/>
      <w:sz w:val="24"/>
      <w:szCs w:val="24"/>
    </w:rPr>
  </w:style>
  <w:style w:type="paragraph" w:styleId="af4">
    <w:name w:val="TOC Heading"/>
    <w:basedOn w:val="1"/>
    <w:next w:val="a"/>
    <w:uiPriority w:val="39"/>
    <w:semiHidden/>
    <w:unhideWhenUsed/>
    <w:qFormat/>
    <w:rsid w:val="0023170C"/>
    <w:pPr>
      <w:outlineLvl w:val="9"/>
    </w:pPr>
  </w:style>
  <w:style w:type="paragraph" w:styleId="af5">
    <w:name w:val="Normal (Web)"/>
    <w:basedOn w:val="a"/>
    <w:uiPriority w:val="99"/>
    <w:semiHidden/>
    <w:unhideWhenUsed/>
    <w:rsid w:val="00975B97"/>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407504961">
      <w:bodyDiv w:val="1"/>
      <w:marLeft w:val="0"/>
      <w:marRight w:val="0"/>
      <w:marTop w:val="0"/>
      <w:marBottom w:val="0"/>
      <w:divBdr>
        <w:top w:val="none" w:sz="0" w:space="0" w:color="auto"/>
        <w:left w:val="none" w:sz="0" w:space="0" w:color="auto"/>
        <w:bottom w:val="none" w:sz="0" w:space="0" w:color="auto"/>
        <w:right w:val="none" w:sz="0" w:space="0" w:color="auto"/>
      </w:divBdr>
    </w:div>
    <w:div w:id="435105156">
      <w:bodyDiv w:val="1"/>
      <w:marLeft w:val="0"/>
      <w:marRight w:val="0"/>
      <w:marTop w:val="0"/>
      <w:marBottom w:val="0"/>
      <w:divBdr>
        <w:top w:val="none" w:sz="0" w:space="0" w:color="auto"/>
        <w:left w:val="none" w:sz="0" w:space="0" w:color="auto"/>
        <w:bottom w:val="none" w:sz="0" w:space="0" w:color="auto"/>
        <w:right w:val="none" w:sz="0" w:space="0" w:color="auto"/>
      </w:divBdr>
    </w:div>
    <w:div w:id="445539987">
      <w:bodyDiv w:val="1"/>
      <w:marLeft w:val="0"/>
      <w:marRight w:val="0"/>
      <w:marTop w:val="0"/>
      <w:marBottom w:val="0"/>
      <w:divBdr>
        <w:top w:val="none" w:sz="0" w:space="0" w:color="auto"/>
        <w:left w:val="none" w:sz="0" w:space="0" w:color="auto"/>
        <w:bottom w:val="none" w:sz="0" w:space="0" w:color="auto"/>
        <w:right w:val="none" w:sz="0" w:space="0" w:color="auto"/>
      </w:divBdr>
    </w:div>
    <w:div w:id="572157598">
      <w:bodyDiv w:val="1"/>
      <w:marLeft w:val="0"/>
      <w:marRight w:val="0"/>
      <w:marTop w:val="0"/>
      <w:marBottom w:val="0"/>
      <w:divBdr>
        <w:top w:val="none" w:sz="0" w:space="0" w:color="auto"/>
        <w:left w:val="none" w:sz="0" w:space="0" w:color="auto"/>
        <w:bottom w:val="none" w:sz="0" w:space="0" w:color="auto"/>
        <w:right w:val="none" w:sz="0" w:space="0" w:color="auto"/>
      </w:divBdr>
    </w:div>
    <w:div w:id="586306732">
      <w:bodyDiv w:val="1"/>
      <w:marLeft w:val="0"/>
      <w:marRight w:val="0"/>
      <w:marTop w:val="0"/>
      <w:marBottom w:val="0"/>
      <w:divBdr>
        <w:top w:val="none" w:sz="0" w:space="0" w:color="auto"/>
        <w:left w:val="none" w:sz="0" w:space="0" w:color="auto"/>
        <w:bottom w:val="none" w:sz="0" w:space="0" w:color="auto"/>
        <w:right w:val="none" w:sz="0" w:space="0" w:color="auto"/>
      </w:divBdr>
    </w:div>
    <w:div w:id="735707695">
      <w:bodyDiv w:val="1"/>
      <w:marLeft w:val="0"/>
      <w:marRight w:val="0"/>
      <w:marTop w:val="0"/>
      <w:marBottom w:val="0"/>
      <w:divBdr>
        <w:top w:val="none" w:sz="0" w:space="0" w:color="auto"/>
        <w:left w:val="none" w:sz="0" w:space="0" w:color="auto"/>
        <w:bottom w:val="none" w:sz="0" w:space="0" w:color="auto"/>
        <w:right w:val="none" w:sz="0" w:space="0" w:color="auto"/>
      </w:divBdr>
    </w:div>
    <w:div w:id="798113119">
      <w:bodyDiv w:val="1"/>
      <w:marLeft w:val="0"/>
      <w:marRight w:val="0"/>
      <w:marTop w:val="0"/>
      <w:marBottom w:val="0"/>
      <w:divBdr>
        <w:top w:val="none" w:sz="0" w:space="0" w:color="auto"/>
        <w:left w:val="none" w:sz="0" w:space="0" w:color="auto"/>
        <w:bottom w:val="none" w:sz="0" w:space="0" w:color="auto"/>
        <w:right w:val="none" w:sz="0" w:space="0" w:color="auto"/>
      </w:divBdr>
    </w:div>
    <w:div w:id="893393433">
      <w:bodyDiv w:val="1"/>
      <w:marLeft w:val="0"/>
      <w:marRight w:val="0"/>
      <w:marTop w:val="0"/>
      <w:marBottom w:val="0"/>
      <w:divBdr>
        <w:top w:val="none" w:sz="0" w:space="0" w:color="auto"/>
        <w:left w:val="none" w:sz="0" w:space="0" w:color="auto"/>
        <w:bottom w:val="none" w:sz="0" w:space="0" w:color="auto"/>
        <w:right w:val="none" w:sz="0" w:space="0" w:color="auto"/>
      </w:divBdr>
    </w:div>
    <w:div w:id="1018582234">
      <w:bodyDiv w:val="1"/>
      <w:marLeft w:val="0"/>
      <w:marRight w:val="0"/>
      <w:marTop w:val="0"/>
      <w:marBottom w:val="0"/>
      <w:divBdr>
        <w:top w:val="none" w:sz="0" w:space="0" w:color="auto"/>
        <w:left w:val="none" w:sz="0" w:space="0" w:color="auto"/>
        <w:bottom w:val="none" w:sz="0" w:space="0" w:color="auto"/>
        <w:right w:val="none" w:sz="0" w:space="0" w:color="auto"/>
      </w:divBdr>
    </w:div>
    <w:div w:id="1126240947">
      <w:bodyDiv w:val="1"/>
      <w:marLeft w:val="0"/>
      <w:marRight w:val="0"/>
      <w:marTop w:val="0"/>
      <w:marBottom w:val="0"/>
      <w:divBdr>
        <w:top w:val="none" w:sz="0" w:space="0" w:color="auto"/>
        <w:left w:val="none" w:sz="0" w:space="0" w:color="auto"/>
        <w:bottom w:val="none" w:sz="0" w:space="0" w:color="auto"/>
        <w:right w:val="none" w:sz="0" w:space="0" w:color="auto"/>
      </w:divBdr>
    </w:div>
    <w:div w:id="1217667140">
      <w:bodyDiv w:val="1"/>
      <w:marLeft w:val="0"/>
      <w:marRight w:val="0"/>
      <w:marTop w:val="0"/>
      <w:marBottom w:val="0"/>
      <w:divBdr>
        <w:top w:val="none" w:sz="0" w:space="0" w:color="auto"/>
        <w:left w:val="none" w:sz="0" w:space="0" w:color="auto"/>
        <w:bottom w:val="none" w:sz="0" w:space="0" w:color="auto"/>
        <w:right w:val="none" w:sz="0" w:space="0" w:color="auto"/>
      </w:divBdr>
    </w:div>
    <w:div w:id="1408725266">
      <w:bodyDiv w:val="1"/>
      <w:marLeft w:val="0"/>
      <w:marRight w:val="0"/>
      <w:marTop w:val="0"/>
      <w:marBottom w:val="0"/>
      <w:divBdr>
        <w:top w:val="none" w:sz="0" w:space="0" w:color="auto"/>
        <w:left w:val="none" w:sz="0" w:space="0" w:color="auto"/>
        <w:bottom w:val="none" w:sz="0" w:space="0" w:color="auto"/>
        <w:right w:val="none" w:sz="0" w:space="0" w:color="auto"/>
      </w:divBdr>
    </w:div>
    <w:div w:id="1410078280">
      <w:bodyDiv w:val="1"/>
      <w:marLeft w:val="0"/>
      <w:marRight w:val="0"/>
      <w:marTop w:val="0"/>
      <w:marBottom w:val="0"/>
      <w:divBdr>
        <w:top w:val="none" w:sz="0" w:space="0" w:color="auto"/>
        <w:left w:val="none" w:sz="0" w:space="0" w:color="auto"/>
        <w:bottom w:val="none" w:sz="0" w:space="0" w:color="auto"/>
        <w:right w:val="none" w:sz="0" w:space="0" w:color="auto"/>
      </w:divBdr>
    </w:div>
    <w:div w:id="1435323078">
      <w:bodyDiv w:val="1"/>
      <w:marLeft w:val="0"/>
      <w:marRight w:val="0"/>
      <w:marTop w:val="0"/>
      <w:marBottom w:val="0"/>
      <w:divBdr>
        <w:top w:val="none" w:sz="0" w:space="0" w:color="auto"/>
        <w:left w:val="none" w:sz="0" w:space="0" w:color="auto"/>
        <w:bottom w:val="none" w:sz="0" w:space="0" w:color="auto"/>
        <w:right w:val="none" w:sz="0" w:space="0" w:color="auto"/>
      </w:divBdr>
    </w:div>
    <w:div w:id="1606306715">
      <w:bodyDiv w:val="1"/>
      <w:marLeft w:val="0"/>
      <w:marRight w:val="0"/>
      <w:marTop w:val="0"/>
      <w:marBottom w:val="0"/>
      <w:divBdr>
        <w:top w:val="none" w:sz="0" w:space="0" w:color="auto"/>
        <w:left w:val="none" w:sz="0" w:space="0" w:color="auto"/>
        <w:bottom w:val="none" w:sz="0" w:space="0" w:color="auto"/>
        <w:right w:val="none" w:sz="0" w:space="0" w:color="auto"/>
      </w:divBdr>
    </w:div>
    <w:div w:id="1720547801">
      <w:bodyDiv w:val="1"/>
      <w:marLeft w:val="0"/>
      <w:marRight w:val="0"/>
      <w:marTop w:val="0"/>
      <w:marBottom w:val="0"/>
      <w:divBdr>
        <w:top w:val="none" w:sz="0" w:space="0" w:color="auto"/>
        <w:left w:val="none" w:sz="0" w:space="0" w:color="auto"/>
        <w:bottom w:val="none" w:sz="0" w:space="0" w:color="auto"/>
        <w:right w:val="none" w:sz="0" w:space="0" w:color="auto"/>
      </w:divBdr>
    </w:div>
    <w:div w:id="1728454214">
      <w:bodyDiv w:val="1"/>
      <w:marLeft w:val="0"/>
      <w:marRight w:val="0"/>
      <w:marTop w:val="0"/>
      <w:marBottom w:val="0"/>
      <w:divBdr>
        <w:top w:val="none" w:sz="0" w:space="0" w:color="auto"/>
        <w:left w:val="none" w:sz="0" w:space="0" w:color="auto"/>
        <w:bottom w:val="none" w:sz="0" w:space="0" w:color="auto"/>
        <w:right w:val="none" w:sz="0" w:space="0" w:color="auto"/>
      </w:divBdr>
    </w:div>
    <w:div w:id="1817063346">
      <w:bodyDiv w:val="1"/>
      <w:marLeft w:val="0"/>
      <w:marRight w:val="0"/>
      <w:marTop w:val="0"/>
      <w:marBottom w:val="0"/>
      <w:divBdr>
        <w:top w:val="none" w:sz="0" w:space="0" w:color="auto"/>
        <w:left w:val="none" w:sz="0" w:space="0" w:color="auto"/>
        <w:bottom w:val="none" w:sz="0" w:space="0" w:color="auto"/>
        <w:right w:val="none" w:sz="0" w:space="0" w:color="auto"/>
      </w:divBdr>
    </w:div>
    <w:div w:id="1850368774">
      <w:bodyDiv w:val="1"/>
      <w:marLeft w:val="0"/>
      <w:marRight w:val="0"/>
      <w:marTop w:val="0"/>
      <w:marBottom w:val="0"/>
      <w:divBdr>
        <w:top w:val="none" w:sz="0" w:space="0" w:color="auto"/>
        <w:left w:val="none" w:sz="0" w:space="0" w:color="auto"/>
        <w:bottom w:val="none" w:sz="0" w:space="0" w:color="auto"/>
        <w:right w:val="none" w:sz="0" w:space="0" w:color="auto"/>
      </w:divBdr>
    </w:div>
    <w:div w:id="2017269774">
      <w:bodyDiv w:val="1"/>
      <w:marLeft w:val="0"/>
      <w:marRight w:val="0"/>
      <w:marTop w:val="0"/>
      <w:marBottom w:val="0"/>
      <w:divBdr>
        <w:top w:val="none" w:sz="0" w:space="0" w:color="auto"/>
        <w:left w:val="none" w:sz="0" w:space="0" w:color="auto"/>
        <w:bottom w:val="none" w:sz="0" w:space="0" w:color="auto"/>
        <w:right w:val="none" w:sz="0" w:space="0" w:color="auto"/>
      </w:divBdr>
    </w:div>
    <w:div w:id="208683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 Type="http://schemas.openxmlformats.org/officeDocument/2006/relationships/styles" Target="styles.xml"/><Relationship Id="rId16"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perator\Desktop\&#1086;&#1062;&#1030;&#1053;&#1070;&#1042;&#1040;&#1053;&#1053;&#1071;\&#1050;&#1085;&#1080;&#1075;&#1072;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operator\Desktop\&#1086;&#1062;&#1030;&#1053;&#1070;&#1042;&#1040;&#1053;&#1053;&#1071;\&#1050;&#1085;&#1080;&#1075;&#1072;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operator\Desktop\&#1086;&#1062;&#1030;&#1053;&#1070;&#1042;&#1040;&#1053;&#1053;&#1071;\&#1050;&#1085;&#1080;&#1075;&#1072;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operator\Desktop\&#1086;&#1062;&#1030;&#1053;&#1070;&#1042;&#1040;&#1053;&#1053;&#1071;\&#1050;&#1085;&#1080;&#1075;&#1072;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operator\Desktop\&#1086;&#1062;&#1030;&#1053;&#1070;&#1042;&#1040;&#1053;&#1053;&#1071;\&#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perator\Desktop\&#1086;&#1062;&#1030;&#1053;&#1070;&#1042;&#1040;&#1053;&#1053;&#1071;\&#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perator\Desktop\&#1086;&#1062;&#1030;&#1053;&#1070;&#1042;&#1040;&#1053;&#1053;&#1071;\&#1050;&#1085;&#1080;&#1075;&#107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operator\Desktop\&#1086;&#1062;&#1030;&#1053;&#1070;&#1042;&#1040;&#1053;&#1053;&#1071;\&#1050;&#1085;&#1080;&#1075;&#107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operator\Desktop\&#1086;&#1062;&#1030;&#1053;&#1070;&#1042;&#1040;&#1053;&#1053;&#1071;\&#1050;&#1085;&#1080;&#1075;&#107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operator\Desktop\&#1086;&#1062;&#1030;&#1053;&#1070;&#1042;&#1040;&#1053;&#1053;&#1071;\&#1050;&#1085;&#1080;&#1075;&#107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operator\Desktop\&#1086;&#1062;&#1030;&#1053;&#1070;&#1042;&#1040;&#1053;&#1053;&#1071;\&#1050;&#1085;&#1080;&#1075;&#107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operator\Desktop\&#1086;&#1062;&#1030;&#1053;&#1070;&#1042;&#1040;&#1053;&#1053;&#1071;\&#1050;&#1085;&#1080;&#1075;&#1072;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operator\Desktop\&#1086;&#1062;&#1030;&#1053;&#1070;&#1042;&#1040;&#1053;&#1053;&#1071;\&#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Вік респондентів</a:t>
            </a:r>
          </a:p>
        </c:rich>
      </c:tx>
    </c:title>
    <c:view3D>
      <c:rotX val="30"/>
      <c:perspective val="30"/>
    </c:view3D>
    <c:plotArea>
      <c:layout/>
      <c:pie3DChart>
        <c:varyColors val="1"/>
        <c:ser>
          <c:idx val="0"/>
          <c:order val="0"/>
          <c:dLbls>
            <c:dLbl>
              <c:idx val="3"/>
              <c:delete val="1"/>
            </c:dLbl>
            <c:showPercent val="1"/>
            <c:showLeaderLines val="1"/>
          </c:dLbls>
          <c:cat>
            <c:strRef>
              <c:f>Лист1!$A$3:$A$6</c:f>
              <c:strCache>
                <c:ptCount val="4"/>
                <c:pt idx="0">
                  <c:v>18-25 років (2)</c:v>
                </c:pt>
                <c:pt idx="1">
                  <c:v>26-39 років (19)</c:v>
                </c:pt>
                <c:pt idx="2">
                  <c:v>40-59 років (2)</c:v>
                </c:pt>
                <c:pt idx="3">
                  <c:v>60 років і старше (0)</c:v>
                </c:pt>
              </c:strCache>
            </c:strRef>
          </c:cat>
          <c:val>
            <c:numRef>
              <c:f>Лист1!$B$3:$B$6</c:f>
              <c:numCache>
                <c:formatCode>Основной</c:formatCode>
                <c:ptCount val="4"/>
                <c:pt idx="0">
                  <c:v>2</c:v>
                </c:pt>
                <c:pt idx="1">
                  <c:v>19</c:v>
                </c:pt>
                <c:pt idx="2">
                  <c:v>2</c:v>
                </c:pt>
                <c:pt idx="3">
                  <c:v>0</c:v>
                </c:pt>
              </c:numCache>
            </c:numRef>
          </c:val>
        </c:ser>
        <c:dLbls>
          <c:showPercent val="1"/>
        </c:dLbls>
      </c:pie3DChart>
    </c:plotArea>
    <c:legend>
      <c:legendPos val="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Стадія розгляду справи респондента</a:t>
            </a:r>
          </a:p>
        </c:rich>
      </c:tx>
    </c:title>
    <c:view3D>
      <c:rotX val="30"/>
      <c:perspective val="30"/>
    </c:view3D>
    <c:plotArea>
      <c:layout/>
      <c:pie3DChart>
        <c:varyColors val="1"/>
        <c:ser>
          <c:idx val="0"/>
          <c:order val="0"/>
          <c:dLbls>
            <c:showPercent val="1"/>
            <c:showLeaderLines val="1"/>
          </c:dLbls>
          <c:cat>
            <c:strRef>
              <c:f>Лист1!$A$138:$A$141</c:f>
              <c:strCache>
                <c:ptCount val="4"/>
                <c:pt idx="0">
                  <c:v>Розгляд справи ще не розпочато (1)</c:v>
                </c:pt>
                <c:pt idx="1">
                  <c:v>Справа перебуває в процесі розгляду (15)</c:v>
                </c:pt>
                <c:pt idx="2">
                  <c:v>Розгляд справи завершено (винесено рішення)(5)</c:v>
                </c:pt>
                <c:pt idx="3">
                  <c:v>Інше (2)</c:v>
                </c:pt>
              </c:strCache>
            </c:strRef>
          </c:cat>
          <c:val>
            <c:numRef>
              <c:f>Лист1!$B$138:$B$141</c:f>
              <c:numCache>
                <c:formatCode>Основной</c:formatCode>
                <c:ptCount val="4"/>
                <c:pt idx="0">
                  <c:v>1</c:v>
                </c:pt>
                <c:pt idx="1">
                  <c:v>15</c:v>
                </c:pt>
                <c:pt idx="2">
                  <c:v>5</c:v>
                </c:pt>
                <c:pt idx="3">
                  <c:v>2</c:v>
                </c:pt>
              </c:numCache>
            </c:numRef>
          </c:val>
        </c:ser>
        <c:dLbls>
          <c:showPercent val="1"/>
        </c:dLbls>
      </c:pie3DChart>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Ступінь обізнаності респондентів з роботою судів та суддів у цілому</a:t>
            </a:r>
          </a:p>
        </c:rich>
      </c:tx>
    </c:title>
    <c:view3D>
      <c:rotX val="30"/>
      <c:perspective val="30"/>
    </c:view3D>
    <c:plotArea>
      <c:layout/>
      <c:pie3DChart>
        <c:varyColors val="1"/>
        <c:ser>
          <c:idx val="0"/>
          <c:order val="0"/>
          <c:dLbls>
            <c:dLbl>
              <c:idx val="0"/>
              <c:delete val="1"/>
            </c:dLbl>
            <c:dLbl>
              <c:idx val="1"/>
              <c:delete val="1"/>
            </c:dLbl>
            <c:showPercent val="1"/>
            <c:showLeaderLines val="1"/>
          </c:dLbls>
          <c:cat>
            <c:strRef>
              <c:f>Лист1!$A$153:$A$156</c:f>
              <c:strCache>
                <c:ptCount val="4"/>
                <c:pt idx="0">
                  <c:v>Оцінка 1</c:v>
                </c:pt>
                <c:pt idx="1">
                  <c:v>Оцінка 2</c:v>
                </c:pt>
                <c:pt idx="2">
                  <c:v>Оцінка 3 (10)</c:v>
                </c:pt>
                <c:pt idx="3">
                  <c:v>Оцінка 4 (13)</c:v>
                </c:pt>
              </c:strCache>
            </c:strRef>
          </c:cat>
          <c:val>
            <c:numRef>
              <c:f>Лист1!$B$153:$B$156</c:f>
              <c:numCache>
                <c:formatCode>Основной</c:formatCode>
                <c:ptCount val="4"/>
                <c:pt idx="0">
                  <c:v>0</c:v>
                </c:pt>
                <c:pt idx="1">
                  <c:v>0</c:v>
                </c:pt>
                <c:pt idx="2">
                  <c:v>10</c:v>
                </c:pt>
                <c:pt idx="3">
                  <c:v>13</c:v>
                </c:pt>
              </c:numCache>
            </c:numRef>
          </c:val>
        </c:ser>
        <c:dLbls>
          <c:showPercent val="1"/>
        </c:dLbls>
      </c:pie3DChart>
    </c:plotArea>
    <c:legend>
      <c:legendPos val="t"/>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 Оцінка за 5-бальною шкалою якості роботи господарського суду Донецької області (1 – дуже погано, 5 – відмінно)</a:t>
            </a:r>
          </a:p>
        </c:rich>
      </c:tx>
    </c:title>
    <c:view3D>
      <c:rotX val="30"/>
      <c:perspective val="30"/>
    </c:view3D>
    <c:plotArea>
      <c:layout/>
      <c:pie3DChart>
        <c:varyColors val="1"/>
        <c:ser>
          <c:idx val="0"/>
          <c:order val="0"/>
          <c:dLbls>
            <c:showPercent val="1"/>
            <c:showLeaderLines val="1"/>
          </c:dLbls>
          <c:cat>
            <c:strRef>
              <c:f>Лист1!$A$166:$A$170</c:f>
              <c:strCache>
                <c:ptCount val="5"/>
                <c:pt idx="0">
                  <c:v>Оцінка 1 (1)</c:v>
                </c:pt>
                <c:pt idx="1">
                  <c:v>Оцінка 2 (2)</c:v>
                </c:pt>
                <c:pt idx="2">
                  <c:v>Оцінка 3 (2)</c:v>
                </c:pt>
                <c:pt idx="3">
                  <c:v>Оцінка 4 (8)</c:v>
                </c:pt>
                <c:pt idx="4">
                  <c:v>Оцінка 5 (9)</c:v>
                </c:pt>
              </c:strCache>
            </c:strRef>
          </c:cat>
          <c:val>
            <c:numRef>
              <c:f>Лист1!$B$166:$B$170</c:f>
              <c:numCache>
                <c:formatCode>Основной</c:formatCode>
                <c:ptCount val="5"/>
                <c:pt idx="0">
                  <c:v>1</c:v>
                </c:pt>
                <c:pt idx="1">
                  <c:v>2</c:v>
                </c:pt>
                <c:pt idx="2">
                  <c:v>2</c:v>
                </c:pt>
                <c:pt idx="3">
                  <c:v>8</c:v>
                </c:pt>
                <c:pt idx="4">
                  <c:v>9</c:v>
                </c:pt>
              </c:numCache>
            </c:numRef>
          </c:val>
        </c:ser>
        <c:dLbls>
          <c:showPercent val="1"/>
        </c:dLbls>
      </c:pie3DChart>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uk-UA" sz="1800" b="1" i="0" u="none" strike="noStrike" baseline="0"/>
              <a:t>Зручність графіка роботи канцелярії суду</a:t>
            </a:r>
            <a:endParaRPr lang="ru-RU"/>
          </a:p>
        </c:rich>
      </c:tx>
    </c:title>
    <c:view3D>
      <c:rotX val="30"/>
      <c:perspective val="30"/>
    </c:view3D>
    <c:plotArea>
      <c:layout/>
      <c:pie3DChart>
        <c:varyColors val="1"/>
        <c:ser>
          <c:idx val="0"/>
          <c:order val="0"/>
          <c:dLbls>
            <c:showPercent val="1"/>
            <c:showLeaderLines val="1"/>
          </c:dLbls>
          <c:cat>
            <c:strRef>
              <c:f>Лист1!$A$235:$A$239</c:f>
              <c:strCache>
                <c:ptCount val="5"/>
                <c:pt idx="0">
                  <c:v>Оцінка 1</c:v>
                </c:pt>
                <c:pt idx="1">
                  <c:v>Оцінка 2</c:v>
                </c:pt>
                <c:pt idx="2">
                  <c:v>Оцінка 3 </c:v>
                </c:pt>
                <c:pt idx="3">
                  <c:v>Оцінка 4</c:v>
                </c:pt>
                <c:pt idx="4">
                  <c:v>Оцінка 5</c:v>
                </c:pt>
              </c:strCache>
            </c:strRef>
          </c:cat>
          <c:val>
            <c:numRef>
              <c:f>Лист1!$B$235:$B$239</c:f>
              <c:numCache>
                <c:formatCode>Основной</c:formatCode>
                <c:ptCount val="5"/>
                <c:pt idx="0">
                  <c:v>5</c:v>
                </c:pt>
                <c:pt idx="1">
                  <c:v>4</c:v>
                </c:pt>
                <c:pt idx="2">
                  <c:v>8</c:v>
                </c:pt>
                <c:pt idx="3">
                  <c:v>5</c:v>
                </c:pt>
                <c:pt idx="4">
                  <c:v>6</c:v>
                </c:pt>
              </c:numCache>
            </c:numRef>
          </c:val>
        </c:ser>
        <c:dLbls>
          <c:showPercent val="1"/>
        </c:dLbls>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Рівень освіти</a:t>
            </a:r>
          </a:p>
        </c:rich>
      </c:tx>
    </c:title>
    <c:view3D>
      <c:rotX val="30"/>
      <c:perspective val="30"/>
    </c:view3D>
    <c:plotArea>
      <c:layout/>
      <c:pie3DChart>
        <c:varyColors val="1"/>
        <c:ser>
          <c:idx val="0"/>
          <c:order val="0"/>
          <c:dLbls>
            <c:dLbl>
              <c:idx val="0"/>
              <c:delete val="1"/>
            </c:dLbl>
            <c:dLbl>
              <c:idx val="3"/>
              <c:delete val="1"/>
            </c:dLbl>
            <c:showPercent val="1"/>
            <c:showLeaderLines val="1"/>
          </c:dLbls>
          <c:cat>
            <c:strRef>
              <c:f>Лист1!$A$24:$A$27</c:f>
              <c:strCache>
                <c:ptCount val="4"/>
                <c:pt idx="0">
                  <c:v>Середня та неповна середня освіта (0)</c:v>
                </c:pt>
                <c:pt idx="1">
                  <c:v>Базова вища освіта (1)</c:v>
                </c:pt>
                <c:pt idx="2">
                  <c:v>Повна вища освіта (22)</c:v>
                </c:pt>
                <c:pt idx="3">
                  <c:v>Інший варіант відповіді (0)</c:v>
                </c:pt>
              </c:strCache>
            </c:strRef>
          </c:cat>
          <c:val>
            <c:numRef>
              <c:f>Лист1!$B$24:$B$27</c:f>
              <c:numCache>
                <c:formatCode>Основной</c:formatCode>
                <c:ptCount val="4"/>
                <c:pt idx="0">
                  <c:v>0</c:v>
                </c:pt>
                <c:pt idx="1">
                  <c:v>1</c:v>
                </c:pt>
                <c:pt idx="2">
                  <c:v>22</c:v>
                </c:pt>
                <c:pt idx="3">
                  <c:v>0</c:v>
                </c:pt>
              </c:numCache>
            </c:numRef>
          </c:val>
        </c:ser>
        <c:dLbls>
          <c:showPercent val="1"/>
        </c:dLbls>
      </c:pie3DChart>
    </c:plotArea>
    <c:legend>
      <c:legendPos val="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Стать респондентів </a:t>
            </a:r>
          </a:p>
        </c:rich>
      </c:tx>
    </c:title>
    <c:view3D>
      <c:rotX val="30"/>
      <c:perspective val="30"/>
    </c:view3D>
    <c:plotArea>
      <c:layout/>
      <c:pie3DChart>
        <c:varyColors val="1"/>
        <c:ser>
          <c:idx val="0"/>
          <c:order val="0"/>
          <c:dLbls>
            <c:showPercent val="1"/>
            <c:showLeaderLines val="1"/>
          </c:dLbls>
          <c:cat>
            <c:strRef>
              <c:f>Лист1!$A$40:$A$41</c:f>
              <c:strCache>
                <c:ptCount val="2"/>
                <c:pt idx="0">
                  <c:v>Чоловіки (10)</c:v>
                </c:pt>
                <c:pt idx="1">
                  <c:v>Жінки (13)</c:v>
                </c:pt>
              </c:strCache>
            </c:strRef>
          </c:cat>
          <c:val>
            <c:numRef>
              <c:f>Лист1!$B$40:$B$41</c:f>
              <c:numCache>
                <c:formatCode>Основной</c:formatCode>
                <c:ptCount val="2"/>
                <c:pt idx="0">
                  <c:v>10</c:v>
                </c:pt>
                <c:pt idx="1">
                  <c:v>13</c:v>
                </c:pt>
              </c:numCache>
            </c:numRef>
          </c:val>
        </c:ser>
        <c:dLbls>
          <c:showPercent val="1"/>
        </c:dLbls>
      </c:pie3DChart>
    </c:plotArea>
    <c:legend>
      <c:legendPos val="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Наявність вищої юридичної освіти</a:t>
            </a:r>
          </a:p>
        </c:rich>
      </c:tx>
    </c:title>
    <c:view3D>
      <c:rotX val="30"/>
      <c:perspective val="30"/>
    </c:view3D>
    <c:plotArea>
      <c:layout/>
      <c:pie3DChart>
        <c:varyColors val="1"/>
        <c:ser>
          <c:idx val="0"/>
          <c:order val="0"/>
          <c:dLbls>
            <c:dLbl>
              <c:idx val="1"/>
              <c:delete val="1"/>
            </c:dLbl>
            <c:showPercent val="1"/>
            <c:showLeaderLines val="1"/>
          </c:dLbls>
          <c:cat>
            <c:strRef>
              <c:f>Лист1!$A$55:$A$56</c:f>
              <c:strCache>
                <c:ptCount val="2"/>
                <c:pt idx="0">
                  <c:v>Так (23)</c:v>
                </c:pt>
                <c:pt idx="1">
                  <c:v>Ні (0)</c:v>
                </c:pt>
              </c:strCache>
            </c:strRef>
          </c:cat>
          <c:val>
            <c:numRef>
              <c:f>Лист1!$B$55:$B$56</c:f>
              <c:numCache>
                <c:formatCode>Основной</c:formatCode>
                <c:ptCount val="2"/>
                <c:pt idx="0">
                  <c:v>23</c:v>
                </c:pt>
                <c:pt idx="1">
                  <c:v>0</c:v>
                </c:pt>
              </c:numCache>
            </c:numRef>
          </c:val>
        </c:ser>
        <c:dLbls>
          <c:showPercent val="1"/>
        </c:dLbls>
      </c:pie3DChart>
    </c:plotArea>
    <c:legend>
      <c:legendPos val="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Місце проживання респондентів</a:t>
            </a:r>
          </a:p>
        </c:rich>
      </c:tx>
    </c:title>
    <c:view3D>
      <c:rotX val="30"/>
      <c:perspective val="30"/>
    </c:view3D>
    <c:plotArea>
      <c:layout/>
      <c:pie3DChart>
        <c:varyColors val="1"/>
        <c:ser>
          <c:idx val="0"/>
          <c:order val="0"/>
          <c:dLbls>
            <c:showPercent val="1"/>
            <c:showLeaderLines val="1"/>
          </c:dLbls>
          <c:cat>
            <c:strRef>
              <c:f>Лист1!$A$68:$A$69</c:f>
              <c:strCache>
                <c:ptCount val="2"/>
                <c:pt idx="0">
                  <c:v>В населеному пункті, де розташований цей суд (12)</c:v>
                </c:pt>
                <c:pt idx="1">
                  <c:v>В іншому населеному пункті (11)</c:v>
                </c:pt>
              </c:strCache>
            </c:strRef>
          </c:cat>
          <c:val>
            <c:numRef>
              <c:f>Лист1!$B$68:$B$69</c:f>
              <c:numCache>
                <c:formatCode>Основной</c:formatCode>
                <c:ptCount val="2"/>
                <c:pt idx="0">
                  <c:v>12</c:v>
                </c:pt>
                <c:pt idx="1">
                  <c:v>11</c:v>
                </c:pt>
              </c:numCache>
            </c:numRef>
          </c:val>
        </c:ser>
        <c:dLbls>
          <c:showPercent val="1"/>
        </c:dLbls>
      </c:pie3DChart>
    </c:plotArea>
    <c:legend>
      <c:legendPos val="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Кого представляє респондент у суді</a:t>
            </a:r>
          </a:p>
        </c:rich>
      </c:tx>
    </c:title>
    <c:view3D>
      <c:rotX val="30"/>
      <c:perspective val="30"/>
    </c:view3D>
    <c:plotArea>
      <c:layout/>
      <c:pie3DChart>
        <c:varyColors val="1"/>
        <c:ser>
          <c:idx val="0"/>
          <c:order val="0"/>
          <c:dLbls>
            <c:dLbl>
              <c:idx val="2"/>
              <c:delete val="1"/>
            </c:dLbl>
            <c:showPercent val="1"/>
            <c:showLeaderLines val="1"/>
          </c:dLbls>
          <c:cat>
            <c:strRef>
              <c:f>Лист1!$A$83:$A$85</c:f>
              <c:strCache>
                <c:ptCount val="3"/>
                <c:pt idx="0">
                  <c:v>Особисто себе (є позивачем / відповідачем / свідком / потерпілим) (7)</c:v>
                </c:pt>
                <c:pt idx="1">
                  <c:v>Іншу особу (є адвокатом, юрист-консультантом) (16)</c:v>
                </c:pt>
                <c:pt idx="2">
                  <c:v>Інше (0)</c:v>
                </c:pt>
              </c:strCache>
            </c:strRef>
          </c:cat>
          <c:val>
            <c:numRef>
              <c:f>Лист1!$B$83:$B$85</c:f>
              <c:numCache>
                <c:formatCode>Основной</c:formatCode>
                <c:ptCount val="3"/>
                <c:pt idx="0">
                  <c:v>7</c:v>
                </c:pt>
                <c:pt idx="1">
                  <c:v>16</c:v>
                </c:pt>
                <c:pt idx="2">
                  <c:v>0</c:v>
                </c:pt>
              </c:numCache>
            </c:numRef>
          </c:val>
        </c:ser>
        <c:dLbls>
          <c:showPercent val="1"/>
        </c:dLbls>
      </c:pie3DChart>
    </c:plotArea>
    <c:legend>
      <c:legendPos val="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Матеріальний стан респондента</a:t>
            </a:r>
          </a:p>
        </c:rich>
      </c:tx>
    </c:title>
    <c:view3D>
      <c:rotX val="30"/>
      <c:perspective val="30"/>
    </c:view3D>
    <c:plotArea>
      <c:layout/>
      <c:pie3DChart>
        <c:varyColors val="1"/>
        <c:ser>
          <c:idx val="0"/>
          <c:order val="0"/>
          <c:dLbls>
            <c:dLbl>
              <c:idx val="0"/>
              <c:delete val="1"/>
            </c:dLbl>
            <c:dLbl>
              <c:idx val="4"/>
              <c:delete val="1"/>
            </c:dLbl>
            <c:showPercent val="1"/>
            <c:showLeaderLines val="1"/>
          </c:dLbls>
          <c:cat>
            <c:strRef>
              <c:f>Лист1!$A$96:$A$101</c:f>
              <c:strCache>
                <c:ptCount val="6"/>
                <c:pt idx="0">
                  <c:v>Бідним (0)</c:v>
                </c:pt>
                <c:pt idx="1">
                  <c:v>Нижче середнього статку (3)</c:v>
                </c:pt>
                <c:pt idx="2">
                  <c:v>Середнього статку (16)</c:v>
                </c:pt>
                <c:pt idx="3">
                  <c:v>Заможним (3)</c:v>
                </c:pt>
                <c:pt idx="4">
                  <c:v>Багатим (0)</c:v>
                </c:pt>
                <c:pt idx="5">
                  <c:v>КН (1)</c:v>
                </c:pt>
              </c:strCache>
            </c:strRef>
          </c:cat>
          <c:val>
            <c:numRef>
              <c:f>Лист1!$B$96:$B$101</c:f>
              <c:numCache>
                <c:formatCode>Основной</c:formatCode>
                <c:ptCount val="6"/>
                <c:pt idx="0">
                  <c:v>0</c:v>
                </c:pt>
                <c:pt idx="1">
                  <c:v>3</c:v>
                </c:pt>
                <c:pt idx="2">
                  <c:v>16</c:v>
                </c:pt>
                <c:pt idx="3">
                  <c:v>3</c:v>
                </c:pt>
                <c:pt idx="4">
                  <c:v>0</c:v>
                </c:pt>
                <c:pt idx="5">
                  <c:v>1</c:v>
                </c:pt>
              </c:numCache>
            </c:numRef>
          </c:val>
        </c:ser>
        <c:dLbls>
          <c:showPercent val="1"/>
        </c:dLbls>
      </c:pie3DChart>
    </c:plotArea>
    <c:legend>
      <c:legendPos val="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Кількість судових процесів учасником яких був респондент</a:t>
            </a:r>
          </a:p>
        </c:rich>
      </c:tx>
    </c:title>
    <c:view3D>
      <c:rotX val="30"/>
      <c:perspective val="30"/>
    </c:view3D>
    <c:plotArea>
      <c:layout/>
      <c:pie3DChart>
        <c:varyColors val="1"/>
        <c:ser>
          <c:idx val="0"/>
          <c:order val="0"/>
          <c:dLbls>
            <c:showPercent val="1"/>
            <c:showLeaderLines val="1"/>
          </c:dLbls>
          <c:cat>
            <c:strRef>
              <c:f>Лист1!$A$111:$A$113</c:f>
              <c:strCache>
                <c:ptCount val="3"/>
                <c:pt idx="0">
                  <c:v>Перший судовий процес (1)</c:v>
                </c:pt>
                <c:pt idx="1">
                  <c:v>2-5 разів (2)</c:v>
                </c:pt>
                <c:pt idx="2">
                  <c:v>6 разів і більше (20)</c:v>
                </c:pt>
              </c:strCache>
            </c:strRef>
          </c:cat>
          <c:val>
            <c:numRef>
              <c:f>Лист1!$B$111:$B$113</c:f>
              <c:numCache>
                <c:formatCode>Основной</c:formatCode>
                <c:ptCount val="3"/>
                <c:pt idx="0">
                  <c:v>1</c:v>
                </c:pt>
                <c:pt idx="1">
                  <c:v>2</c:v>
                </c:pt>
                <c:pt idx="2">
                  <c:v>20</c:v>
                </c:pt>
              </c:numCache>
            </c:numRef>
          </c:val>
        </c:ser>
        <c:dLbls>
          <c:showPercent val="1"/>
        </c:dLbls>
      </c:pie3DChart>
    </c:plotArea>
    <c:legend>
      <c:legendPos val="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Вид судового процесу в якому респондент брав участь</a:t>
            </a:r>
          </a:p>
        </c:rich>
      </c:tx>
    </c:title>
    <c:view3D>
      <c:rotX val="30"/>
      <c:perspective val="30"/>
    </c:view3D>
    <c:plotArea>
      <c:layout/>
      <c:pie3DChart>
        <c:varyColors val="1"/>
        <c:ser>
          <c:idx val="0"/>
          <c:order val="0"/>
          <c:dLbls>
            <c:dLbl>
              <c:idx val="1"/>
              <c:delete val="1"/>
            </c:dLbl>
            <c:dLbl>
              <c:idx val="4"/>
              <c:delete val="1"/>
            </c:dLbl>
            <c:showPercent val="1"/>
            <c:showLeaderLines val="1"/>
          </c:dLbls>
          <c:cat>
            <c:strRef>
              <c:f>Лист1!$A$123:$A$127</c:f>
              <c:strCache>
                <c:ptCount val="5"/>
                <c:pt idx="0">
                  <c:v>Цивільний процес (2)</c:v>
                </c:pt>
                <c:pt idx="1">
                  <c:v>Кримінальний процес (0)</c:v>
                </c:pt>
                <c:pt idx="2">
                  <c:v>Адміністративний процес (1)</c:v>
                </c:pt>
                <c:pt idx="3">
                  <c:v>Господарський процес (19)</c:v>
                </c:pt>
                <c:pt idx="4">
                  <c:v>Справа про адміністративні правопорушення (0)</c:v>
                </c:pt>
              </c:strCache>
            </c:strRef>
          </c:cat>
          <c:val>
            <c:numRef>
              <c:f>Лист1!$B$123:$B$127</c:f>
              <c:numCache>
                <c:formatCode>Основной</c:formatCode>
                <c:ptCount val="5"/>
                <c:pt idx="0">
                  <c:v>2</c:v>
                </c:pt>
                <c:pt idx="1">
                  <c:v>0</c:v>
                </c:pt>
                <c:pt idx="2">
                  <c:v>1</c:v>
                </c:pt>
                <c:pt idx="3">
                  <c:v>19</c:v>
                </c:pt>
                <c:pt idx="4">
                  <c:v>0</c:v>
                </c:pt>
              </c:numCache>
            </c:numRef>
          </c:val>
        </c:ser>
        <c:dLbls>
          <c:showPercent val="1"/>
        </c:dLbls>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26</Pages>
  <Words>6243</Words>
  <Characters>35589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9</cp:revision>
  <cp:lastPrinted>2018-01-15T09:47:00Z</cp:lastPrinted>
  <dcterms:created xsi:type="dcterms:W3CDTF">2018-01-04T12:35:00Z</dcterms:created>
  <dcterms:modified xsi:type="dcterms:W3CDTF">2018-02-13T07:51:00Z</dcterms:modified>
</cp:coreProperties>
</file>