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44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Додаток </w:t>
      </w:r>
      <w:r w:rsidR="00544CDC">
        <w:rPr>
          <w:color w:val="000000" w:themeColor="text1"/>
          <w:sz w:val="22"/>
          <w:szCs w:val="22"/>
          <w:lang w:val="uk-UA"/>
        </w:rPr>
        <w:t>1</w:t>
      </w:r>
    </w:p>
    <w:p w:rsidR="004C7844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До наказу від </w:t>
      </w:r>
      <w:r w:rsidR="001F02D4">
        <w:rPr>
          <w:color w:val="000000" w:themeColor="text1"/>
          <w:sz w:val="22"/>
          <w:szCs w:val="22"/>
          <w:lang w:val="uk-UA"/>
        </w:rPr>
        <w:t>0</w:t>
      </w:r>
      <w:r w:rsidR="00FC3FF9">
        <w:rPr>
          <w:color w:val="000000" w:themeColor="text1"/>
          <w:sz w:val="22"/>
          <w:szCs w:val="22"/>
          <w:lang w:val="uk-UA"/>
        </w:rPr>
        <w:t>2</w:t>
      </w:r>
      <w:r w:rsidR="00C82A89">
        <w:rPr>
          <w:color w:val="000000" w:themeColor="text1"/>
          <w:sz w:val="22"/>
          <w:szCs w:val="22"/>
          <w:lang w:val="uk-UA"/>
        </w:rPr>
        <w:t>.0</w:t>
      </w:r>
      <w:r w:rsidR="001F02D4">
        <w:rPr>
          <w:color w:val="000000" w:themeColor="text1"/>
          <w:sz w:val="22"/>
          <w:szCs w:val="22"/>
          <w:lang w:val="uk-UA"/>
        </w:rPr>
        <w:t>4</w:t>
      </w:r>
      <w:r w:rsidR="00C82A89">
        <w:rPr>
          <w:color w:val="000000" w:themeColor="text1"/>
          <w:sz w:val="22"/>
          <w:szCs w:val="22"/>
          <w:lang w:val="uk-UA"/>
        </w:rPr>
        <w:t>.2018</w:t>
      </w:r>
      <w:r>
        <w:rPr>
          <w:color w:val="000000" w:themeColor="text1"/>
          <w:sz w:val="22"/>
          <w:szCs w:val="22"/>
          <w:lang w:val="uk-UA"/>
        </w:rPr>
        <w:t xml:space="preserve">  №</w:t>
      </w:r>
      <w:r w:rsidR="00FC3FF9">
        <w:rPr>
          <w:color w:val="000000" w:themeColor="text1"/>
          <w:sz w:val="22"/>
          <w:szCs w:val="22"/>
          <w:lang w:val="uk-UA"/>
        </w:rPr>
        <w:t>71-к</w:t>
      </w:r>
      <w:r>
        <w:rPr>
          <w:color w:val="000000" w:themeColor="text1"/>
          <w:sz w:val="22"/>
          <w:szCs w:val="22"/>
          <w:lang w:val="uk-UA"/>
        </w:rPr>
        <w:t xml:space="preserve"> </w:t>
      </w:r>
    </w:p>
    <w:p w:rsidR="004C7844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4C7844" w:rsidRPr="00766423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УМОВИ</w:t>
      </w:r>
    </w:p>
    <w:p w:rsidR="004C7844" w:rsidRPr="00766423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b/>
          <w:bCs/>
          <w:color w:val="000000" w:themeColor="text1"/>
          <w:lang w:val="uk-UA"/>
        </w:rPr>
        <w:t>проведення конкурсу</w:t>
      </w:r>
    </w:p>
    <w:p w:rsidR="004C7844" w:rsidRPr="00766423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 w:rsidRPr="00766423">
        <w:rPr>
          <w:color w:val="000000" w:themeColor="text1"/>
          <w:lang w:val="uk-UA"/>
        </w:rPr>
        <w:t xml:space="preserve">на зайняття  вакантної посади </w:t>
      </w:r>
      <w:r>
        <w:rPr>
          <w:color w:val="000000" w:themeColor="text1"/>
          <w:lang w:val="uk-UA"/>
        </w:rPr>
        <w:t>провідного спеціаліста відділу судової статистики та інформаційних технологій</w:t>
      </w:r>
      <w:r w:rsidRPr="00766423">
        <w:rPr>
          <w:color w:val="000000" w:themeColor="text1"/>
          <w:lang w:val="uk-UA"/>
        </w:rPr>
        <w:t xml:space="preserve"> господарського суду Донецької області (категорія «</w:t>
      </w:r>
      <w:r>
        <w:rPr>
          <w:color w:val="000000" w:themeColor="text1"/>
          <w:lang w:val="uk-UA"/>
        </w:rPr>
        <w:t>В</w:t>
      </w:r>
      <w:r w:rsidRPr="00766423">
        <w:rPr>
          <w:color w:val="000000" w:themeColor="text1"/>
          <w:lang w:val="uk-UA"/>
        </w:rPr>
        <w:t>»)</w:t>
      </w:r>
    </w:p>
    <w:p w:rsidR="004C7844" w:rsidRDefault="004C7844" w:rsidP="004C78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766423">
        <w:rPr>
          <w:color w:val="000000" w:themeColor="text1"/>
        </w:rPr>
        <w:t>(</w:t>
      </w:r>
      <w:r>
        <w:rPr>
          <w:color w:val="000000" w:themeColor="text1"/>
          <w:lang w:val="uk-UA"/>
        </w:rPr>
        <w:t>1</w:t>
      </w:r>
      <w:r w:rsidRPr="00766423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вакансія</w:t>
      </w:r>
      <w:r w:rsidRPr="00766423">
        <w:rPr>
          <w:color w:val="000000" w:themeColor="text1"/>
        </w:rPr>
        <w:t>)</w:t>
      </w:r>
    </w:p>
    <w:p w:rsidR="002B6D7D" w:rsidRDefault="002B6D7D" w:rsidP="002B6D7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Загальні умови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4C7844" w:rsidRPr="000C7FD1" w:rsidTr="00C82A8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844" w:rsidRPr="000C7FD1" w:rsidRDefault="004C7844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Посадові обов</w:t>
            </w:r>
            <w:r w:rsidRPr="000C7FD1">
              <w:rPr>
                <w:color w:val="000000" w:themeColor="text1"/>
              </w:rPr>
              <w:t>’</w:t>
            </w:r>
            <w:r w:rsidRPr="000C7FD1">
              <w:rPr>
                <w:color w:val="000000" w:themeColor="text1"/>
                <w:lang w:val="uk-UA"/>
              </w:rPr>
              <w:t>язки: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44" w:rsidRPr="00942A52" w:rsidRDefault="004C7844" w:rsidP="00FC3FF9">
            <w:pPr>
              <w:shd w:val="clear" w:color="auto" w:fill="FFFFFF"/>
              <w:spacing w:line="283" w:lineRule="atLeast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F8018F">
              <w:rPr>
                <w:sz w:val="24"/>
                <w:szCs w:val="24"/>
                <w:lang w:val="uk-UA"/>
              </w:rPr>
              <w:t>Забезпечєння</w:t>
            </w:r>
            <w:r w:rsidRPr="00942A52">
              <w:rPr>
                <w:sz w:val="24"/>
                <w:szCs w:val="24"/>
                <w:lang w:val="uk-UA"/>
              </w:rPr>
              <w:t xml:space="preserve"> захист</w:t>
            </w:r>
            <w:r w:rsidR="00F8018F">
              <w:rPr>
                <w:sz w:val="24"/>
                <w:szCs w:val="24"/>
                <w:lang w:val="uk-UA"/>
              </w:rPr>
              <w:t>у</w:t>
            </w:r>
            <w:r w:rsidRPr="00942A52">
              <w:rPr>
                <w:sz w:val="24"/>
                <w:szCs w:val="24"/>
                <w:lang w:val="uk-UA"/>
              </w:rPr>
              <w:t xml:space="preserve"> загальної інформації суду та інформації з обмеженим доступом;</w:t>
            </w:r>
          </w:p>
          <w:p w:rsidR="004C7844" w:rsidRPr="00942A52" w:rsidRDefault="00AF4E38" w:rsidP="00FC3FF9">
            <w:pPr>
              <w:shd w:val="clear" w:color="auto" w:fill="FFFFFF"/>
              <w:spacing w:line="283" w:lineRule="atLeast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C784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8018F">
              <w:rPr>
                <w:sz w:val="24"/>
                <w:szCs w:val="24"/>
                <w:lang w:val="uk-UA"/>
              </w:rPr>
              <w:t>О</w:t>
            </w:r>
            <w:r w:rsidR="004C7844" w:rsidRPr="00942A52">
              <w:rPr>
                <w:sz w:val="24"/>
                <w:szCs w:val="24"/>
                <w:lang w:val="uk-UA"/>
              </w:rPr>
              <w:t>працювання первинних даних судової статистики суду;</w:t>
            </w:r>
          </w:p>
          <w:p w:rsidR="004C7844" w:rsidRPr="00942A52" w:rsidRDefault="00AF4E38" w:rsidP="00FC3FF9">
            <w:pPr>
              <w:shd w:val="clear" w:color="auto" w:fill="FFFFFF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C784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Здійс</w:t>
            </w:r>
            <w:r w:rsidR="00F8018F">
              <w:rPr>
                <w:sz w:val="24"/>
                <w:szCs w:val="24"/>
                <w:lang w:val="uk-UA"/>
              </w:rPr>
              <w:t>нення</w:t>
            </w:r>
            <w:r w:rsidR="004C7844" w:rsidRPr="00942A52">
              <w:rPr>
                <w:sz w:val="24"/>
                <w:szCs w:val="24"/>
                <w:lang w:val="uk-UA"/>
              </w:rPr>
              <w:t>  підготовк</w:t>
            </w:r>
            <w:r w:rsidR="00F8018F">
              <w:rPr>
                <w:sz w:val="24"/>
                <w:szCs w:val="24"/>
                <w:lang w:val="uk-UA"/>
              </w:rPr>
              <w:t>и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статистичних таблиць, довідок, інформацій;</w:t>
            </w:r>
          </w:p>
          <w:p w:rsidR="004C7844" w:rsidRPr="00942A52" w:rsidRDefault="00AF4E38" w:rsidP="00FC3FF9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C7844">
              <w:rPr>
                <w:sz w:val="24"/>
                <w:szCs w:val="24"/>
                <w:lang w:val="uk-UA"/>
              </w:rPr>
              <w:t>.</w:t>
            </w:r>
            <w:r w:rsidR="004C7844" w:rsidRPr="00942A52">
              <w:rPr>
                <w:sz w:val="24"/>
                <w:szCs w:val="24"/>
                <w:lang w:val="uk-UA"/>
              </w:rPr>
              <w:t>Нада</w:t>
            </w:r>
            <w:r w:rsidR="00F8018F">
              <w:rPr>
                <w:sz w:val="24"/>
                <w:szCs w:val="24"/>
                <w:lang w:val="uk-UA"/>
              </w:rPr>
              <w:t>ння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методичн</w:t>
            </w:r>
            <w:r w:rsidR="00F8018F">
              <w:rPr>
                <w:sz w:val="24"/>
                <w:szCs w:val="24"/>
                <w:lang w:val="uk-UA"/>
              </w:rPr>
              <w:t>ої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та практичн</w:t>
            </w:r>
            <w:r w:rsidR="00F8018F">
              <w:rPr>
                <w:sz w:val="24"/>
                <w:szCs w:val="24"/>
                <w:lang w:val="uk-UA"/>
              </w:rPr>
              <w:t>ої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допомог</w:t>
            </w:r>
            <w:r w:rsidR="00F8018F">
              <w:rPr>
                <w:sz w:val="24"/>
                <w:szCs w:val="24"/>
                <w:lang w:val="uk-UA"/>
              </w:rPr>
              <w:t>и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працівникам структурних підрозділів та апарату суду з питань роботи технічних засобів, користування інформаційними ресурсами, функціонування КП «ДСС» та іншого програмного забезпечення, установленого на комп’ютерному обладнанні суду;</w:t>
            </w:r>
          </w:p>
          <w:p w:rsidR="004C7844" w:rsidRPr="00942A52" w:rsidRDefault="00AF4E38" w:rsidP="00FC3FF9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C784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Здійсн</w:t>
            </w:r>
            <w:r w:rsidR="00F8018F">
              <w:rPr>
                <w:sz w:val="24"/>
                <w:szCs w:val="24"/>
                <w:lang w:val="uk-UA"/>
              </w:rPr>
              <w:t>ення</w:t>
            </w:r>
            <w:r w:rsidR="004C7844" w:rsidRPr="00942A52">
              <w:rPr>
                <w:sz w:val="24"/>
                <w:szCs w:val="24"/>
                <w:lang w:val="uk-UA"/>
              </w:rPr>
              <w:t xml:space="preserve"> формування статистичної звітності та надання різноманітної інформації по справах за плановою та позаплановою роботою, по запитам судових інстанцій, державних органів та сторін судового процесу, керівництва та підрозділів суду тощо;</w:t>
            </w:r>
          </w:p>
          <w:p w:rsidR="00F8018F" w:rsidRPr="00967565" w:rsidRDefault="00F8018F" w:rsidP="00FC3FF9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  <w:r w:rsidRPr="00967565">
              <w:rPr>
                <w:sz w:val="24"/>
                <w:szCs w:val="24"/>
                <w:lang w:val="uk-UA"/>
              </w:rPr>
              <w:t xml:space="preserve"> Внесення інформації щодо розгляду справ до бази даних комп’ютерної програми «Діловодство спеціалізованого суду»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F8018F" w:rsidRDefault="00F8018F" w:rsidP="00FC3FF9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Pr="00967565">
              <w:rPr>
                <w:sz w:val="24"/>
                <w:szCs w:val="24"/>
                <w:lang w:val="uk-UA"/>
              </w:rPr>
              <w:t xml:space="preserve"> Дотримува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967565">
              <w:rPr>
                <w:sz w:val="24"/>
                <w:szCs w:val="24"/>
                <w:lang w:val="uk-UA"/>
              </w:rPr>
              <w:t xml:space="preserve"> норм технологічного процесу з опрацювання інформації.</w:t>
            </w:r>
          </w:p>
          <w:p w:rsidR="004C7844" w:rsidRPr="00942A52" w:rsidRDefault="00F8018F" w:rsidP="00FC3FF9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Pr="003538CB">
              <w:rPr>
                <w:sz w:val="24"/>
                <w:szCs w:val="24"/>
                <w:lang w:val="uk-UA"/>
              </w:rPr>
              <w:t>У  разі необхідності, в межах своєї компетентності,  виконувати окремі завдання</w:t>
            </w:r>
            <w:r>
              <w:rPr>
                <w:sz w:val="24"/>
                <w:szCs w:val="24"/>
                <w:lang w:val="uk-UA"/>
              </w:rPr>
              <w:t xml:space="preserve"> начальника відділу та доручення керівника апарату.</w:t>
            </w:r>
          </w:p>
        </w:tc>
      </w:tr>
      <w:tr w:rsidR="004C7844" w:rsidRPr="000C7FD1" w:rsidTr="00C82A89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44" w:rsidRPr="000C7FD1" w:rsidRDefault="004C7844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44" w:rsidRPr="007862BE" w:rsidRDefault="004C7844" w:rsidP="00FC3FF9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Посадовий оклад – </w:t>
            </w:r>
            <w:r w:rsidR="001F02D4">
              <w:rPr>
                <w:color w:val="000000" w:themeColor="text1"/>
                <w:lang w:val="uk-UA"/>
              </w:rPr>
              <w:t>4400</w:t>
            </w:r>
            <w:r>
              <w:rPr>
                <w:color w:val="000000" w:themeColor="text1"/>
                <w:lang w:val="uk-UA"/>
              </w:rPr>
              <w:t>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4C7844" w:rsidRPr="000C7FD1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44" w:rsidRPr="000C7FD1" w:rsidRDefault="004C7844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44" w:rsidRPr="000C7FD1" w:rsidRDefault="004C7844" w:rsidP="00FC3FF9">
            <w:pPr>
              <w:pStyle w:val="a3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Безстрокове</w:t>
            </w:r>
          </w:p>
          <w:p w:rsidR="004C7844" w:rsidRPr="000C7FD1" w:rsidRDefault="004C7844" w:rsidP="00FC3FF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</w:rPr>
            </w:pPr>
            <w:r w:rsidRPr="000C7FD1">
              <w:rPr>
                <w:color w:val="000000" w:themeColor="text1"/>
                <w:lang w:val="uk-UA"/>
              </w:rPr>
              <w:t> </w:t>
            </w:r>
          </w:p>
        </w:tc>
      </w:tr>
      <w:tr w:rsidR="00C82A89" w:rsidRPr="00AC1569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1) копія паспорта громадянина України;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>2)письмова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>
              <w:rPr>
                <w:color w:val="000000"/>
              </w:rPr>
              <w:lastRenderedPageBreak/>
              <w:t>5) </w:t>
            </w:r>
            <w:r w:rsidRPr="00AC1569">
              <w:rPr>
                <w:color w:val="000000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C82A89" w:rsidRPr="00AC1569" w:rsidRDefault="00C82A89" w:rsidP="00FC3FF9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C82A89" w:rsidRPr="00AC1569" w:rsidRDefault="00C82A89" w:rsidP="00FC3FF9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>
              <w:rPr>
                <w:color w:val="000000" w:themeColor="text1"/>
                <w:lang w:val="uk-UA" w:eastAsia="en-US" w:bidi="en-US"/>
              </w:rPr>
              <w:t>15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C82A89" w:rsidRPr="00AC1569" w:rsidTr="00C82A8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lastRenderedPageBreak/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Default="00746271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24</w:t>
            </w:r>
            <w:r w:rsidR="00C82A89">
              <w:rPr>
                <w:color w:val="000000" w:themeColor="text1"/>
                <w:lang w:val="uk-UA" w:eastAsia="en-US" w:bidi="en-US"/>
              </w:rPr>
              <w:t>-</w:t>
            </w:r>
            <w:r>
              <w:rPr>
                <w:color w:val="000000" w:themeColor="text1"/>
                <w:lang w:val="uk-UA" w:eastAsia="en-US" w:bidi="en-US"/>
              </w:rPr>
              <w:t>25</w:t>
            </w:r>
            <w:r w:rsidR="00C82A89">
              <w:rPr>
                <w:color w:val="000000" w:themeColor="text1"/>
                <w:lang w:val="uk-UA" w:eastAsia="en-US" w:bidi="en-US"/>
              </w:rPr>
              <w:t xml:space="preserve"> </w:t>
            </w:r>
            <w:r>
              <w:rPr>
                <w:color w:val="000000" w:themeColor="text1"/>
                <w:lang w:val="uk-UA" w:eastAsia="en-US" w:bidi="en-US"/>
              </w:rPr>
              <w:t>квітня</w:t>
            </w:r>
            <w:r w:rsidR="00C82A89">
              <w:rPr>
                <w:color w:val="000000" w:themeColor="text1"/>
                <w:lang w:val="uk-UA" w:eastAsia="en-US" w:bidi="en-US"/>
              </w:rPr>
              <w:t xml:space="preserve"> 2018 року о 10:00 год.</w:t>
            </w:r>
          </w:p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C82A89" w:rsidRPr="00AC1569" w:rsidTr="00C82A89">
        <w:trPr>
          <w:trHeight w:val="15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C82A89" w:rsidRPr="00AC1569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C82A89" w:rsidRPr="00AC1569" w:rsidRDefault="005A0615" w:rsidP="00EA099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hyperlink r:id="rId7" w:history="1"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r w:rsidR="00C82A89" w:rsidRPr="00AC1569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</w:hyperlink>
          </w:p>
        </w:tc>
      </w:tr>
    </w:tbl>
    <w:p w:rsidR="00C82A89" w:rsidRDefault="00C82A89" w:rsidP="00C82A89">
      <w:pPr>
        <w:pStyle w:val="rvps12"/>
        <w:spacing w:before="0" w:beforeAutospacing="0" w:after="0" w:afterAutospacing="0"/>
        <w:rPr>
          <w:b/>
          <w:bCs/>
          <w:color w:val="000000" w:themeColor="text1"/>
        </w:rPr>
      </w:pPr>
    </w:p>
    <w:p w:rsidR="00C82A89" w:rsidRDefault="00C82A89" w:rsidP="00C82A89">
      <w:pPr>
        <w:pStyle w:val="rvps12"/>
        <w:spacing w:before="0" w:beforeAutospacing="0" w:after="0" w:afterAutospacing="0"/>
        <w:jc w:val="center"/>
        <w:rPr>
          <w:b/>
          <w:bCs/>
          <w:color w:val="000000" w:themeColor="text1"/>
          <w:lang w:val="ru-RU"/>
        </w:rPr>
      </w:pPr>
      <w:r w:rsidRPr="00AC1569">
        <w:rPr>
          <w:b/>
          <w:bCs/>
          <w:color w:val="000000" w:themeColor="text1"/>
        </w:rPr>
        <w:t> </w:t>
      </w:r>
    </w:p>
    <w:p w:rsidR="00C82A89" w:rsidRPr="00AC1569" w:rsidRDefault="00C82A89" w:rsidP="00C82A89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C82A89" w:rsidRPr="0084463A" w:rsidTr="00C82A8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FC3FF9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84463A">
              <w:rPr>
                <w:rStyle w:val="FontStyle"/>
                <w:rFonts w:ascii="Times New Roman" w:hAnsi="Times New Roman"/>
                <w:sz w:val="24"/>
                <w:lang w:val="uk-UA" w:eastAsia="en-US" w:bidi="en-US"/>
              </w:rPr>
              <w:t>В</w:t>
            </w:r>
            <w:r w:rsidRPr="0084463A">
              <w:rPr>
                <w:rStyle w:val="FontStyle"/>
                <w:rFonts w:ascii="Times New Roman" w:hAnsi="Times New Roman"/>
                <w:sz w:val="24"/>
                <w:lang w:eastAsia="en-US" w:bidi="en-US"/>
              </w:rPr>
              <w:t>ищ</w:t>
            </w:r>
            <w:r w:rsidRPr="0084463A">
              <w:rPr>
                <w:rStyle w:val="FontStyle"/>
                <w:rFonts w:ascii="Times New Roman" w:hAnsi="Times New Roman"/>
                <w:sz w:val="24"/>
                <w:lang w:val="uk-UA" w:eastAsia="en-US" w:bidi="en-US"/>
              </w:rPr>
              <w:t>а</w:t>
            </w:r>
            <w:r w:rsidRPr="0084463A">
              <w:rPr>
                <w:rStyle w:val="FontStyle"/>
                <w:rFonts w:ascii="Times New Roman" w:hAnsi="Times New Roman"/>
                <w:sz w:val="24"/>
                <w:lang w:eastAsia="en-US" w:bidi="en-US"/>
              </w:rPr>
              <w:t xml:space="preserve"> освіт</w:t>
            </w:r>
            <w:r w:rsidRPr="0084463A">
              <w:rPr>
                <w:rStyle w:val="FontStyle"/>
                <w:rFonts w:ascii="Times New Roman" w:hAnsi="Times New Roman"/>
                <w:sz w:val="24"/>
                <w:lang w:val="uk-UA" w:eastAsia="en-US" w:bidi="en-US"/>
              </w:rPr>
              <w:t xml:space="preserve">а </w:t>
            </w:r>
            <w:r w:rsidRPr="0084463A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C82A89" w:rsidRPr="0084463A" w:rsidTr="00C82A89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FC3FF9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/>
                <w:sz w:val="24"/>
                <w:lang w:val="uk-UA" w:eastAsia="en-US" w:bidi="en-US"/>
              </w:rPr>
              <w:t>Без вимог щодо стажу роботи.</w:t>
            </w:r>
          </w:p>
        </w:tc>
      </w:tr>
      <w:tr w:rsidR="00C82A89" w:rsidRPr="0084463A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FC3FF9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C82A89" w:rsidRPr="0084463A" w:rsidRDefault="00C82A89" w:rsidP="00C82A8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r w:rsidRPr="0084463A">
        <w:rPr>
          <w:b/>
        </w:rPr>
        <w:t>Професійна компетентність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C82A89" w:rsidRPr="0084463A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9"/>
              <w:numPr>
                <w:ilvl w:val="0"/>
                <w:numId w:val="3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C82A89" w:rsidRPr="0084463A" w:rsidRDefault="00C82A89" w:rsidP="00EA099B">
            <w:pPr>
              <w:pStyle w:val="a9"/>
              <w:numPr>
                <w:ilvl w:val="0"/>
                <w:numId w:val="3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C82A89" w:rsidRPr="0084463A" w:rsidRDefault="00C82A89" w:rsidP="00EA09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t>вміння вирішувати комплексні завдання.</w:t>
            </w:r>
          </w:p>
        </w:tc>
      </w:tr>
      <w:tr w:rsidR="00C82A89" w:rsidRPr="0084463A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C82A89" w:rsidRPr="0084463A" w:rsidRDefault="00C82A89" w:rsidP="00EA09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ефективної координації з іншими;</w:t>
            </w:r>
          </w:p>
          <w:p w:rsidR="00C82A89" w:rsidRPr="0084463A" w:rsidRDefault="00C82A89" w:rsidP="00EA099B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textAlignment w:val="baseline"/>
              <w:rPr>
                <w:color w:val="000000"/>
              </w:rPr>
            </w:pPr>
          </w:p>
        </w:tc>
      </w:tr>
      <w:tr w:rsidR="00C82A89" w:rsidRPr="0084463A" w:rsidTr="00C82A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4463A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 і пунктуальність;</w:t>
            </w:r>
          </w:p>
          <w:p w:rsidR="00C82A89" w:rsidRPr="0084463A" w:rsidRDefault="00C82A89" w:rsidP="00EA09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 до деталей;</w:t>
            </w:r>
          </w:p>
          <w:p w:rsidR="00C82A89" w:rsidRPr="0084463A" w:rsidRDefault="00C82A89" w:rsidP="00EA09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ініціативність;</w:t>
            </w:r>
          </w:p>
          <w:p w:rsidR="00C82A89" w:rsidRPr="0084463A" w:rsidRDefault="00C82A89" w:rsidP="00EA099B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9"/>
              </w:tabs>
              <w:suppressAutoHyphens/>
              <w:ind w:left="0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 на саморозвиток.</w:t>
            </w:r>
          </w:p>
          <w:p w:rsidR="00C82A89" w:rsidRPr="0084463A" w:rsidRDefault="00C82A89" w:rsidP="00EA09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lang w:val="uk-UA" w:eastAsia="en-US" w:bidi="en-US"/>
              </w:rPr>
            </w:pPr>
          </w:p>
        </w:tc>
      </w:tr>
    </w:tbl>
    <w:p w:rsidR="00C82A89" w:rsidRPr="0084463A" w:rsidRDefault="00C82A89" w:rsidP="00C82A89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84463A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C82A89" w:rsidRPr="0084463A" w:rsidTr="001B02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:</w:t>
            </w:r>
          </w:p>
          <w:p w:rsidR="00C82A89" w:rsidRPr="0084463A" w:rsidRDefault="00C82A89" w:rsidP="00EA099B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>-  Конституції України;</w:t>
            </w:r>
          </w:p>
          <w:p w:rsidR="00C82A89" w:rsidRPr="0084463A" w:rsidRDefault="00C82A89" w:rsidP="00EA099B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>-  Закону України «Про державну службу»;</w:t>
            </w:r>
          </w:p>
          <w:p w:rsidR="00C82A89" w:rsidRPr="0084463A" w:rsidRDefault="00C82A89" w:rsidP="00EA099B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>-  Закону України «Про запобігання корупції»</w:t>
            </w:r>
            <w:r w:rsidRPr="0084463A">
              <w:rPr>
                <w:sz w:val="24"/>
                <w:szCs w:val="24"/>
                <w:lang w:val="uk-UA"/>
              </w:rPr>
              <w:t>;</w:t>
            </w:r>
          </w:p>
          <w:p w:rsidR="00C82A89" w:rsidRPr="0084463A" w:rsidRDefault="00C82A89" w:rsidP="00EA099B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-</w:t>
            </w:r>
            <w:r w:rsidRPr="0084463A"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C82A89" w:rsidRPr="0084463A" w:rsidRDefault="00C82A89" w:rsidP="00EA09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</w:p>
        </w:tc>
      </w:tr>
      <w:tr w:rsidR="00C82A89" w:rsidRPr="0084463A" w:rsidTr="001B02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lang w:eastAsia="en-US" w:bidi="en-US"/>
              </w:rPr>
            </w:pPr>
            <w:r w:rsidRPr="0084463A">
              <w:rPr>
                <w:color w:val="000000" w:themeColor="text1"/>
                <w:lang w:val="uk-UA"/>
              </w:rPr>
              <w:t xml:space="preserve">Знання спеціального законодавства, що пов'язане із завданнями та змістом роботи </w:t>
            </w:r>
            <w:r w:rsidRPr="0084463A">
              <w:rPr>
                <w:color w:val="000000" w:themeColor="text1"/>
                <w:lang w:val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A89" w:rsidRPr="0084463A" w:rsidRDefault="00C82A89" w:rsidP="00EA099B">
            <w:pPr>
              <w:rPr>
                <w:color w:val="2A2928"/>
                <w:sz w:val="24"/>
                <w:szCs w:val="24"/>
              </w:rPr>
            </w:pPr>
            <w:r w:rsidRPr="0084463A">
              <w:rPr>
                <w:color w:val="2A2928"/>
                <w:sz w:val="24"/>
                <w:szCs w:val="24"/>
              </w:rPr>
              <w:lastRenderedPageBreak/>
              <w:t>Знання :</w:t>
            </w:r>
          </w:p>
          <w:p w:rsidR="00C82A89" w:rsidRPr="0084463A" w:rsidRDefault="00C82A89" w:rsidP="00EA099B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>- Закону України «Про судоустрій і статус суддів»,</w:t>
            </w:r>
          </w:p>
          <w:p w:rsidR="00C82A89" w:rsidRPr="0084463A" w:rsidRDefault="00C82A89" w:rsidP="00EA099B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Інструкція з діловодства в </w:t>
            </w:r>
            <w:r w:rsidRPr="0084463A">
              <w:rPr>
                <w:sz w:val="24"/>
                <w:szCs w:val="24"/>
                <w:lang w:val="uk-UA"/>
              </w:rPr>
              <w:t>господарських</w:t>
            </w:r>
            <w:r w:rsidRPr="0084463A">
              <w:rPr>
                <w:sz w:val="24"/>
                <w:szCs w:val="24"/>
              </w:rPr>
              <w:t xml:space="preserve"> судах </w:t>
            </w:r>
            <w:r w:rsidRPr="0084463A">
              <w:rPr>
                <w:sz w:val="24"/>
                <w:szCs w:val="24"/>
              </w:rPr>
              <w:lastRenderedPageBreak/>
              <w:t>України</w:t>
            </w:r>
            <w:r w:rsidRPr="0084463A">
              <w:rPr>
                <w:sz w:val="24"/>
                <w:szCs w:val="24"/>
                <w:lang w:val="uk-UA"/>
              </w:rPr>
              <w:t>.</w:t>
            </w:r>
          </w:p>
          <w:p w:rsidR="00C82A89" w:rsidRPr="0084463A" w:rsidRDefault="00C82A89" w:rsidP="00EA099B">
            <w:pPr>
              <w:rPr>
                <w:sz w:val="24"/>
                <w:szCs w:val="24"/>
                <w:lang w:val="uk-UA"/>
              </w:rPr>
            </w:pPr>
          </w:p>
        </w:tc>
      </w:tr>
      <w:tr w:rsidR="00C82A89" w:rsidRPr="002B6D7D" w:rsidTr="001B028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89" w:rsidRPr="0084463A" w:rsidRDefault="00C82A89" w:rsidP="00EA099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lastRenderedPageBreak/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A89" w:rsidRPr="0084463A" w:rsidRDefault="00C82A89" w:rsidP="00EA099B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C82A89" w:rsidRPr="00AC1569" w:rsidRDefault="00C82A89" w:rsidP="00C82A89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C82A89" w:rsidRDefault="00C82A89" w:rsidP="00C82A89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82A89" w:rsidRDefault="00C82A89" w:rsidP="00C82A89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Керівник апарату                                                     О.А. Ніценко-Івашура</w:t>
      </w:r>
    </w:p>
    <w:p w:rsidR="00C82A89" w:rsidRDefault="00C82A89" w:rsidP="00C82A89">
      <w:pPr>
        <w:rPr>
          <w:lang w:val="uk-UA"/>
        </w:rPr>
      </w:pPr>
    </w:p>
    <w:p w:rsidR="00C82A89" w:rsidRPr="0084463A" w:rsidRDefault="00C82A89" w:rsidP="00C82A89">
      <w:pPr>
        <w:rPr>
          <w:lang w:val="uk-UA"/>
        </w:rPr>
      </w:pPr>
    </w:p>
    <w:p w:rsidR="004C7844" w:rsidRPr="00BE7E62" w:rsidRDefault="004C7844" w:rsidP="004C7844">
      <w:pPr>
        <w:rPr>
          <w:lang w:val="uk-UA"/>
        </w:rPr>
      </w:pPr>
    </w:p>
    <w:sectPr w:rsidR="004C7844" w:rsidRPr="00BE7E62" w:rsidSect="00712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91" w:rsidRPr="0071215F" w:rsidRDefault="00601F91" w:rsidP="0071215F">
      <w:r>
        <w:separator/>
      </w:r>
    </w:p>
  </w:endnote>
  <w:endnote w:type="continuationSeparator" w:id="0">
    <w:p w:rsidR="00601F91" w:rsidRPr="0071215F" w:rsidRDefault="00601F91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91" w:rsidRPr="0071215F" w:rsidRDefault="00601F91" w:rsidP="0071215F">
      <w:r>
        <w:separator/>
      </w:r>
    </w:p>
  </w:footnote>
  <w:footnote w:type="continuationSeparator" w:id="0">
    <w:p w:rsidR="00601F91" w:rsidRPr="0071215F" w:rsidRDefault="00601F91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33754"/>
    <w:rsid w:val="00034101"/>
    <w:rsid w:val="000341C8"/>
    <w:rsid w:val="000369CE"/>
    <w:rsid w:val="00041FA7"/>
    <w:rsid w:val="00043584"/>
    <w:rsid w:val="00044F03"/>
    <w:rsid w:val="00047562"/>
    <w:rsid w:val="00067A5E"/>
    <w:rsid w:val="000A156B"/>
    <w:rsid w:val="000B30B2"/>
    <w:rsid w:val="000D0C45"/>
    <w:rsid w:val="000E07BD"/>
    <w:rsid w:val="000F006F"/>
    <w:rsid w:val="000F14EC"/>
    <w:rsid w:val="00131326"/>
    <w:rsid w:val="001C3D68"/>
    <w:rsid w:val="001F02D4"/>
    <w:rsid w:val="002A45E5"/>
    <w:rsid w:val="002B6D7D"/>
    <w:rsid w:val="00327F81"/>
    <w:rsid w:val="003311DC"/>
    <w:rsid w:val="00347A54"/>
    <w:rsid w:val="00350391"/>
    <w:rsid w:val="00365CDA"/>
    <w:rsid w:val="00365E3D"/>
    <w:rsid w:val="00404FB7"/>
    <w:rsid w:val="0042443D"/>
    <w:rsid w:val="00473C51"/>
    <w:rsid w:val="004C7844"/>
    <w:rsid w:val="004D7471"/>
    <w:rsid w:val="005141E4"/>
    <w:rsid w:val="00520F8A"/>
    <w:rsid w:val="00544CDC"/>
    <w:rsid w:val="00550CD7"/>
    <w:rsid w:val="00580168"/>
    <w:rsid w:val="005A0615"/>
    <w:rsid w:val="005C7DB1"/>
    <w:rsid w:val="005D6D26"/>
    <w:rsid w:val="00601F91"/>
    <w:rsid w:val="006077D4"/>
    <w:rsid w:val="00610DDE"/>
    <w:rsid w:val="00623DC0"/>
    <w:rsid w:val="006548A8"/>
    <w:rsid w:val="006D29BD"/>
    <w:rsid w:val="006E6330"/>
    <w:rsid w:val="0071215F"/>
    <w:rsid w:val="00746271"/>
    <w:rsid w:val="00760F64"/>
    <w:rsid w:val="00764DAB"/>
    <w:rsid w:val="00791C57"/>
    <w:rsid w:val="007A1E8C"/>
    <w:rsid w:val="007A316E"/>
    <w:rsid w:val="0084010F"/>
    <w:rsid w:val="008D26AA"/>
    <w:rsid w:val="008E4FFC"/>
    <w:rsid w:val="00924675"/>
    <w:rsid w:val="00944929"/>
    <w:rsid w:val="00966EA2"/>
    <w:rsid w:val="00967203"/>
    <w:rsid w:val="00974E14"/>
    <w:rsid w:val="00975003"/>
    <w:rsid w:val="00982562"/>
    <w:rsid w:val="00986CFD"/>
    <w:rsid w:val="009C02D1"/>
    <w:rsid w:val="009F5CE6"/>
    <w:rsid w:val="00A26DF5"/>
    <w:rsid w:val="00A54758"/>
    <w:rsid w:val="00A62908"/>
    <w:rsid w:val="00A743E8"/>
    <w:rsid w:val="00AA5BD9"/>
    <w:rsid w:val="00AB0CCC"/>
    <w:rsid w:val="00AB474E"/>
    <w:rsid w:val="00AF4E38"/>
    <w:rsid w:val="00B11D53"/>
    <w:rsid w:val="00B57A95"/>
    <w:rsid w:val="00BC2970"/>
    <w:rsid w:val="00BD62D8"/>
    <w:rsid w:val="00C00F5C"/>
    <w:rsid w:val="00C01D62"/>
    <w:rsid w:val="00C42827"/>
    <w:rsid w:val="00C75619"/>
    <w:rsid w:val="00C82A89"/>
    <w:rsid w:val="00C866B7"/>
    <w:rsid w:val="00C90C08"/>
    <w:rsid w:val="00CC7F68"/>
    <w:rsid w:val="00D50DC8"/>
    <w:rsid w:val="00D53397"/>
    <w:rsid w:val="00D61186"/>
    <w:rsid w:val="00DC7121"/>
    <w:rsid w:val="00DD128F"/>
    <w:rsid w:val="00E33588"/>
    <w:rsid w:val="00E4754D"/>
    <w:rsid w:val="00E57A23"/>
    <w:rsid w:val="00E7232E"/>
    <w:rsid w:val="00EA099B"/>
    <w:rsid w:val="00EA45DC"/>
    <w:rsid w:val="00F41F0B"/>
    <w:rsid w:val="00F8018F"/>
    <w:rsid w:val="00F9548D"/>
    <w:rsid w:val="00FC0A0A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13</cp:revision>
  <cp:lastPrinted>2018-04-02T13:43:00Z</cp:lastPrinted>
  <dcterms:created xsi:type="dcterms:W3CDTF">2017-05-24T09:02:00Z</dcterms:created>
  <dcterms:modified xsi:type="dcterms:W3CDTF">2018-04-02T13:43:00Z</dcterms:modified>
</cp:coreProperties>
</file>